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B02C" w14:textId="2C12C35F" w:rsidR="006C6284" w:rsidRPr="000042ED" w:rsidRDefault="00B540C2" w:rsidP="00C1567B">
      <w:pPr>
        <w:rPr>
          <w:lang w:val="fr-CA"/>
        </w:rPr>
      </w:pPr>
      <w:r>
        <w:rPr>
          <w:noProof/>
          <w:lang w:eastAsia="en-CA"/>
        </w:rPr>
        <w:drawing>
          <wp:inline distT="0" distB="0" distL="0" distR="0" wp14:anchorId="66DDE050" wp14:editId="650E2F7C">
            <wp:extent cx="1927851"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RadioLogo-black-FR.png"/>
                    <pic:cNvPicPr/>
                  </pic:nvPicPr>
                  <pic:blipFill>
                    <a:blip r:embed="rId11">
                      <a:extLst>
                        <a:ext uri="{28A0092B-C50C-407E-A947-70E740481C1C}">
                          <a14:useLocalDpi xmlns:a14="http://schemas.microsoft.com/office/drawing/2010/main" val="0"/>
                        </a:ext>
                      </a:extLst>
                    </a:blip>
                    <a:stretch>
                      <a:fillRect/>
                    </a:stretch>
                  </pic:blipFill>
                  <pic:spPr>
                    <a:xfrm>
                      <a:off x="0" y="0"/>
                      <a:ext cx="1934441" cy="477878"/>
                    </a:xfrm>
                    <a:prstGeom prst="rect">
                      <a:avLst/>
                    </a:prstGeom>
                  </pic:spPr>
                </pic:pic>
              </a:graphicData>
            </a:graphic>
          </wp:inline>
        </w:drawing>
      </w:r>
    </w:p>
    <w:p w14:paraId="21EE28E1" w14:textId="77777777" w:rsidR="006C6284" w:rsidRPr="000042ED" w:rsidRDefault="006C6284" w:rsidP="00C1567B">
      <w:pPr>
        <w:pStyle w:val="Heading1"/>
        <w:tabs>
          <w:tab w:val="left" w:pos="2880"/>
        </w:tabs>
        <w:rPr>
          <w:b w:val="0"/>
          <w:bCs/>
          <w:sz w:val="20"/>
          <w:szCs w:val="20"/>
          <w:lang w:val="fr-CA"/>
        </w:rPr>
      </w:pPr>
    </w:p>
    <w:p w14:paraId="78561ECD" w14:textId="74843733" w:rsidR="00A94AFB" w:rsidRPr="000042ED" w:rsidRDefault="00BB4C65" w:rsidP="00C1567B">
      <w:pPr>
        <w:tabs>
          <w:tab w:val="left" w:pos="2880"/>
        </w:tabs>
        <w:rPr>
          <w:sz w:val="20"/>
          <w:szCs w:val="20"/>
          <w:lang w:val="fr-CA"/>
        </w:rPr>
      </w:pPr>
      <w:r w:rsidRPr="000042ED">
        <w:rPr>
          <w:sz w:val="20"/>
          <w:szCs w:val="20"/>
          <w:lang w:val="fr-CA"/>
        </w:rPr>
        <w:br/>
        <w:t>Mar</w:t>
      </w:r>
      <w:r w:rsidR="002E4EBF" w:rsidRPr="000042ED">
        <w:rPr>
          <w:sz w:val="20"/>
          <w:szCs w:val="20"/>
          <w:lang w:val="fr-CA"/>
        </w:rPr>
        <w:t>s</w:t>
      </w:r>
      <w:r w:rsidRPr="000042ED">
        <w:rPr>
          <w:sz w:val="20"/>
          <w:szCs w:val="20"/>
          <w:lang w:val="fr-CA"/>
        </w:rPr>
        <w:t xml:space="preserve"> 2020</w:t>
      </w:r>
    </w:p>
    <w:p w14:paraId="1AE89EAD" w14:textId="0EACD9FD" w:rsidR="00A94AFB" w:rsidRPr="000042ED" w:rsidRDefault="00A94AFB" w:rsidP="00C1567B">
      <w:pPr>
        <w:pStyle w:val="Heading1"/>
        <w:tabs>
          <w:tab w:val="left" w:pos="2880"/>
        </w:tabs>
        <w:rPr>
          <w:b w:val="0"/>
          <w:sz w:val="24"/>
          <w:lang w:val="fr-CA"/>
        </w:rPr>
      </w:pPr>
    </w:p>
    <w:p w14:paraId="691C2498" w14:textId="4884CED3" w:rsidR="00A94AFB" w:rsidRPr="000042ED" w:rsidRDefault="00DE6467" w:rsidP="00C1567B">
      <w:pPr>
        <w:pStyle w:val="Heading1"/>
        <w:tabs>
          <w:tab w:val="left" w:pos="2880"/>
        </w:tabs>
        <w:rPr>
          <w:b w:val="0"/>
          <w:sz w:val="24"/>
          <w:lang w:val="fr-CA"/>
        </w:rPr>
      </w:pPr>
      <w:r>
        <w:rPr>
          <w:b w:val="0"/>
          <w:noProof/>
          <w:sz w:val="24"/>
          <w:lang w:val="en-CA" w:eastAsia="en-CA"/>
        </w:rPr>
        <mc:AlternateContent>
          <mc:Choice Requires="wps">
            <w:drawing>
              <wp:anchor distT="0" distB="0" distL="114300" distR="114300" simplePos="0" relativeHeight="251659264" behindDoc="0" locked="0" layoutInCell="1" allowOverlap="1" wp14:anchorId="60ABD5E6" wp14:editId="57832128">
                <wp:simplePos x="0" y="0"/>
                <wp:positionH relativeFrom="column">
                  <wp:posOffset>0</wp:posOffset>
                </wp:positionH>
                <wp:positionV relativeFrom="paragraph">
                  <wp:posOffset>62865</wp:posOffset>
                </wp:positionV>
                <wp:extent cx="5581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1FFC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95pt" to="4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" strokecolor="black [3040]"/>
            </w:pict>
          </mc:Fallback>
        </mc:AlternateContent>
      </w:r>
    </w:p>
    <w:p w14:paraId="23D21607" w14:textId="1C03D283" w:rsidR="002E4EBF" w:rsidRPr="000042ED" w:rsidRDefault="002E4EBF" w:rsidP="00C1567B">
      <w:pPr>
        <w:tabs>
          <w:tab w:val="left" w:pos="2880"/>
        </w:tabs>
        <w:rPr>
          <w:b/>
          <w:sz w:val="28"/>
          <w:szCs w:val="28"/>
          <w:lang w:val="fr-CA"/>
        </w:rPr>
      </w:pPr>
      <w:r w:rsidRPr="000042ED">
        <w:rPr>
          <w:b/>
          <w:sz w:val="28"/>
          <w:szCs w:val="28"/>
          <w:lang w:val="fr-CA"/>
        </w:rPr>
        <w:t>Planifier et produire des émissions efficaces en temps de crise : COVID</w:t>
      </w:r>
      <w:r w:rsidR="00C31D2D">
        <w:rPr>
          <w:b/>
          <w:sz w:val="28"/>
          <w:szCs w:val="28"/>
          <w:lang w:val="fr-CA"/>
        </w:rPr>
        <w:t>-</w:t>
      </w:r>
      <w:r w:rsidRPr="000042ED">
        <w:rPr>
          <w:b/>
          <w:sz w:val="28"/>
          <w:szCs w:val="28"/>
          <w:lang w:val="fr-CA"/>
        </w:rPr>
        <w:t>19</w:t>
      </w:r>
      <w:bookmarkStart w:id="0" w:name="_GoBack"/>
      <w:bookmarkEnd w:id="0"/>
    </w:p>
    <w:p w14:paraId="66F6D852" w14:textId="29FF4B92" w:rsidR="008D5916" w:rsidRPr="000042ED" w:rsidRDefault="00DE6467" w:rsidP="008F0BFF">
      <w:pPr>
        <w:spacing w:after="200"/>
        <w:rPr>
          <w:b/>
          <w:i/>
          <w:lang w:val="fr-CA"/>
        </w:rPr>
      </w:pPr>
      <w:r>
        <w:rPr>
          <w:b/>
          <w:noProof/>
          <w:lang w:eastAsia="en-CA"/>
        </w:rPr>
        <mc:AlternateContent>
          <mc:Choice Requires="wps">
            <w:drawing>
              <wp:anchor distT="0" distB="0" distL="114300" distR="114300" simplePos="0" relativeHeight="251661312" behindDoc="0" locked="0" layoutInCell="1" allowOverlap="1" wp14:anchorId="33C9527D" wp14:editId="3E3F75CA">
                <wp:simplePos x="0" y="0"/>
                <wp:positionH relativeFrom="column">
                  <wp:posOffset>0</wp:posOffset>
                </wp:positionH>
                <wp:positionV relativeFrom="paragraph">
                  <wp:posOffset>102235</wp:posOffset>
                </wp:positionV>
                <wp:extent cx="5581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AC29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8.05pt" to="43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" strokecolor="black [3040]"/>
            </w:pict>
          </mc:Fallback>
        </mc:AlternateContent>
      </w:r>
    </w:p>
    <w:p w14:paraId="00F7666F" w14:textId="63170CA4" w:rsidR="002E4EBF" w:rsidRPr="000042ED" w:rsidRDefault="002E4EBF" w:rsidP="008D5916">
      <w:pPr>
        <w:spacing w:after="200"/>
        <w:rPr>
          <w:lang w:val="fr-CA"/>
        </w:rPr>
      </w:pPr>
      <w:r w:rsidRPr="000042ED">
        <w:rPr>
          <w:lang w:val="fr-CA"/>
        </w:rPr>
        <w:t xml:space="preserve">À mesure que les pays du monde prennent des </w:t>
      </w:r>
      <w:r w:rsidR="00986A00">
        <w:rPr>
          <w:lang w:val="fr-CA"/>
        </w:rPr>
        <w:t>mesures</w:t>
      </w:r>
      <w:r w:rsidRPr="000042ED">
        <w:rPr>
          <w:lang w:val="fr-CA"/>
        </w:rPr>
        <w:t xml:space="preserve"> face au COVID-19, il import</w:t>
      </w:r>
      <w:r w:rsidR="00986A00">
        <w:rPr>
          <w:lang w:val="fr-CA"/>
        </w:rPr>
        <w:t>e</w:t>
      </w:r>
      <w:r w:rsidRPr="000042ED">
        <w:rPr>
          <w:lang w:val="fr-CA"/>
        </w:rPr>
        <w:t xml:space="preserve"> d’</w:t>
      </w:r>
      <w:r w:rsidR="00986A00">
        <w:rPr>
          <w:lang w:val="fr-CA"/>
        </w:rPr>
        <w:t>adopter</w:t>
      </w:r>
      <w:r w:rsidRPr="000042ED">
        <w:rPr>
          <w:lang w:val="fr-CA"/>
        </w:rPr>
        <w:t xml:space="preserve"> de bonnes pratiques de reportage pour dissiper les mythes, </w:t>
      </w:r>
      <w:r w:rsidR="00986A00">
        <w:rPr>
          <w:lang w:val="fr-CA"/>
        </w:rPr>
        <w:t>enrayer</w:t>
      </w:r>
      <w:r w:rsidRPr="000042ED">
        <w:rPr>
          <w:lang w:val="fr-CA"/>
        </w:rPr>
        <w:t xml:space="preserve"> la désinformation et remédier aux fausses nouvelles. De plus, ces pratiques </w:t>
      </w:r>
      <w:r w:rsidR="00986A00">
        <w:rPr>
          <w:lang w:val="fr-CA"/>
        </w:rPr>
        <w:t>peuvent</w:t>
      </w:r>
      <w:r w:rsidRPr="000042ED">
        <w:rPr>
          <w:lang w:val="fr-CA"/>
        </w:rPr>
        <w:t xml:space="preserve"> permettre aux gens de garder leur calme en période de crise et prendre les mesures appropriées pour y faire face.</w:t>
      </w:r>
    </w:p>
    <w:p w14:paraId="230021FD" w14:textId="5EA589EB" w:rsidR="008D5916" w:rsidRPr="000042ED" w:rsidRDefault="00426FD1" w:rsidP="008D5916">
      <w:pPr>
        <w:spacing w:after="200"/>
        <w:rPr>
          <w:lang w:val="fr-CA"/>
        </w:rPr>
      </w:pPr>
      <w:r w:rsidRPr="000042ED">
        <w:rPr>
          <w:lang w:val="fr-CA"/>
        </w:rPr>
        <w:t xml:space="preserve">Radios Rurales Internationales a produit un guide pratique pour la radiodiffusion </w:t>
      </w:r>
      <w:r w:rsidR="00986A00">
        <w:rPr>
          <w:lang w:val="fr-CA"/>
        </w:rPr>
        <w:t>intitulé</w:t>
      </w:r>
      <w:r w:rsidR="008D5916" w:rsidRPr="000042ED">
        <w:rPr>
          <w:lang w:val="fr-CA"/>
        </w:rPr>
        <w:t xml:space="preserve"> </w:t>
      </w:r>
      <w:hyperlink r:id="rId12" w:history="1">
        <w:r w:rsidRPr="000042ED">
          <w:rPr>
            <w:rStyle w:val="Hyperlink"/>
            <w:lang w:val="fr-CA"/>
          </w:rPr>
          <w:t>Comment planifier et réaliser des émissions sur les actions à mener en cas d’urgence pour les agriculteurs</w:t>
        </w:r>
      </w:hyperlink>
      <w:r w:rsidR="008D5916" w:rsidRPr="000042ED">
        <w:rPr>
          <w:lang w:val="fr-CA"/>
        </w:rPr>
        <w:t xml:space="preserve">. </w:t>
      </w:r>
    </w:p>
    <w:p w14:paraId="6EF804AA" w14:textId="0B6B9AAD" w:rsidR="008D5916" w:rsidRPr="000042ED" w:rsidRDefault="00426FD1" w:rsidP="008D5916">
      <w:pPr>
        <w:spacing w:after="200"/>
        <w:rPr>
          <w:lang w:val="fr-CA"/>
        </w:rPr>
      </w:pPr>
      <w:r w:rsidRPr="000042ED">
        <w:rPr>
          <w:lang w:val="fr-CA"/>
        </w:rPr>
        <w:t xml:space="preserve">Voici quelques astuces proposées dans ledit guide et la façon dont elles pourraient s’appliquer à la situation du coronavirus. </w:t>
      </w:r>
    </w:p>
    <w:p w14:paraId="2CDC0E3E" w14:textId="74D90B1C" w:rsidR="008D5916" w:rsidRPr="000042ED" w:rsidRDefault="00426FD1"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sidRPr="000042ED">
        <w:rPr>
          <w:rFonts w:ascii="Times New Roman" w:hAnsi="Times New Roman"/>
          <w:b/>
          <w:sz w:val="24"/>
          <w:szCs w:val="24"/>
          <w:lang w:val="fr-CA"/>
        </w:rPr>
        <w:t xml:space="preserve">Connaître les différentes </w:t>
      </w:r>
      <w:r w:rsidR="00254896" w:rsidRPr="000042ED">
        <w:rPr>
          <w:rFonts w:ascii="Times New Roman" w:hAnsi="Times New Roman"/>
          <w:b/>
          <w:sz w:val="24"/>
          <w:szCs w:val="24"/>
          <w:lang w:val="fr-CA"/>
        </w:rPr>
        <w:t>phases</w:t>
      </w:r>
      <w:r w:rsidRPr="000042ED">
        <w:rPr>
          <w:rFonts w:ascii="Times New Roman" w:hAnsi="Times New Roman"/>
          <w:b/>
          <w:sz w:val="24"/>
          <w:szCs w:val="24"/>
          <w:lang w:val="fr-CA"/>
        </w:rPr>
        <w:t xml:space="preserve"> </w:t>
      </w:r>
      <w:r w:rsidR="00254896" w:rsidRPr="000042ED">
        <w:rPr>
          <w:rFonts w:ascii="Times New Roman" w:hAnsi="Times New Roman"/>
          <w:b/>
          <w:sz w:val="24"/>
          <w:szCs w:val="24"/>
          <w:lang w:val="fr-CA"/>
        </w:rPr>
        <w:t xml:space="preserve">d’une situation d’urgence, et les émissions à diffuser pendant chacune de ces phases. </w:t>
      </w:r>
      <w:r w:rsidR="00B540C2">
        <w:rPr>
          <w:rFonts w:ascii="Times New Roman" w:hAnsi="Times New Roman"/>
          <w:b/>
          <w:sz w:val="24"/>
          <w:szCs w:val="24"/>
          <w:lang w:val="fr-CA"/>
        </w:rPr>
        <w:br/>
      </w:r>
    </w:p>
    <w:p w14:paraId="126822BC" w14:textId="7EDE2FEF" w:rsidR="00254896" w:rsidRPr="000042ED" w:rsidRDefault="00254896" w:rsidP="00647100">
      <w:pPr>
        <w:pStyle w:val="ListParagraph"/>
        <w:numPr>
          <w:ilvl w:val="1"/>
          <w:numId w:val="1"/>
        </w:numPr>
        <w:tabs>
          <w:tab w:val="left" w:pos="426"/>
        </w:tabs>
        <w:spacing w:after="160" w:line="259" w:lineRule="auto"/>
        <w:ind w:left="426" w:firstLine="0"/>
        <w:rPr>
          <w:rFonts w:ascii="Times New Roman" w:hAnsi="Times New Roman"/>
          <w:sz w:val="24"/>
          <w:szCs w:val="24"/>
          <w:lang w:val="fr-CA"/>
        </w:rPr>
      </w:pPr>
      <w:r w:rsidRPr="000042ED">
        <w:rPr>
          <w:rFonts w:ascii="Times New Roman" w:hAnsi="Times New Roman"/>
          <w:i/>
          <w:sz w:val="24"/>
          <w:szCs w:val="24"/>
          <w:lang w:val="fr-CA"/>
        </w:rPr>
        <w:t>Phase avant la situation d’urgence :</w:t>
      </w:r>
      <w:r w:rsidR="008D5916" w:rsidRPr="000042ED">
        <w:rPr>
          <w:rFonts w:ascii="Times New Roman" w:hAnsi="Times New Roman"/>
          <w:sz w:val="24"/>
          <w:szCs w:val="24"/>
          <w:lang w:val="fr-CA"/>
        </w:rPr>
        <w:t xml:space="preserve"> </w:t>
      </w:r>
      <w:r w:rsidRPr="000042ED">
        <w:rPr>
          <w:rFonts w:ascii="Times New Roman" w:hAnsi="Times New Roman"/>
          <w:sz w:val="24"/>
          <w:szCs w:val="24"/>
          <w:lang w:val="fr-CA"/>
        </w:rPr>
        <w:t>C’est l’étape où la situation d’urgence est prédite ou identifiée. Contactez les organisations pour su</w:t>
      </w:r>
      <w:r w:rsidR="00986A00">
        <w:rPr>
          <w:rFonts w:ascii="Times New Roman" w:hAnsi="Times New Roman"/>
          <w:sz w:val="24"/>
          <w:szCs w:val="24"/>
          <w:lang w:val="fr-CA"/>
        </w:rPr>
        <w:t>ivre de près la situation</w:t>
      </w:r>
      <w:r w:rsidRPr="000042ED">
        <w:rPr>
          <w:rFonts w:ascii="Times New Roman" w:hAnsi="Times New Roman"/>
          <w:sz w:val="24"/>
          <w:szCs w:val="24"/>
          <w:lang w:val="fr-CA"/>
        </w:rPr>
        <w:t xml:space="preserve"> et faire des prévisions sur</w:t>
      </w:r>
      <w:r w:rsidR="00986A00">
        <w:rPr>
          <w:rFonts w:ascii="Times New Roman" w:hAnsi="Times New Roman"/>
          <w:sz w:val="24"/>
          <w:szCs w:val="24"/>
          <w:lang w:val="fr-CA"/>
        </w:rPr>
        <w:t xml:space="preserve"> son</w:t>
      </w:r>
      <w:r w:rsidRPr="000042ED">
        <w:rPr>
          <w:rFonts w:ascii="Times New Roman" w:hAnsi="Times New Roman"/>
          <w:sz w:val="24"/>
          <w:szCs w:val="24"/>
          <w:lang w:val="fr-CA"/>
        </w:rPr>
        <w:t xml:space="preserve"> évolution. Communiquez avec les autorités sanitaires locales et assurez-vous d’être au fait des nouvelles alertes. Assurez-vous que ces informations parviennent assez tôt aux </w:t>
      </w:r>
      <w:r w:rsidR="00986A00">
        <w:rPr>
          <w:rFonts w:ascii="Times New Roman" w:hAnsi="Times New Roman"/>
          <w:sz w:val="24"/>
          <w:szCs w:val="24"/>
          <w:lang w:val="fr-CA"/>
        </w:rPr>
        <w:t xml:space="preserve">habitants des zones </w:t>
      </w:r>
      <w:r w:rsidRPr="000042ED">
        <w:rPr>
          <w:rFonts w:ascii="Times New Roman" w:hAnsi="Times New Roman"/>
          <w:sz w:val="24"/>
          <w:szCs w:val="24"/>
          <w:lang w:val="fr-CA"/>
        </w:rPr>
        <w:t xml:space="preserve">éloignées, afin qu’elles puissent réagir en conséquence. </w:t>
      </w:r>
    </w:p>
    <w:p w14:paraId="0D5B0F87" w14:textId="036BCE53" w:rsidR="006F18BF" w:rsidRPr="000042ED" w:rsidRDefault="002E1BF6" w:rsidP="00647100">
      <w:pPr>
        <w:pStyle w:val="ListParagraph"/>
        <w:numPr>
          <w:ilvl w:val="1"/>
          <w:numId w:val="1"/>
        </w:numPr>
        <w:tabs>
          <w:tab w:val="left" w:pos="426"/>
        </w:tabs>
        <w:spacing w:after="160" w:line="259" w:lineRule="auto"/>
        <w:ind w:left="426" w:firstLine="0"/>
        <w:rPr>
          <w:rFonts w:ascii="Times New Roman" w:hAnsi="Times New Roman"/>
          <w:sz w:val="24"/>
          <w:szCs w:val="24"/>
          <w:lang w:val="fr-CA"/>
        </w:rPr>
      </w:pPr>
      <w:r w:rsidRPr="000042ED">
        <w:rPr>
          <w:rFonts w:ascii="Times New Roman" w:hAnsi="Times New Roman"/>
          <w:i/>
          <w:sz w:val="24"/>
          <w:szCs w:val="24"/>
          <w:lang w:val="fr-CA"/>
        </w:rPr>
        <w:t>Phase</w:t>
      </w:r>
      <w:r w:rsidR="006F18BF" w:rsidRPr="000042ED">
        <w:rPr>
          <w:rFonts w:ascii="Times New Roman" w:hAnsi="Times New Roman"/>
          <w:i/>
          <w:sz w:val="24"/>
          <w:szCs w:val="24"/>
          <w:lang w:val="fr-CA"/>
        </w:rPr>
        <w:t xml:space="preserve"> pendant la situation d’urgence :</w:t>
      </w:r>
      <w:r w:rsidR="008D5916" w:rsidRPr="000042ED">
        <w:rPr>
          <w:rFonts w:ascii="Times New Roman" w:hAnsi="Times New Roman"/>
          <w:sz w:val="24"/>
          <w:szCs w:val="24"/>
          <w:lang w:val="fr-CA"/>
        </w:rPr>
        <w:t xml:space="preserve"> </w:t>
      </w:r>
      <w:r w:rsidR="006F18BF" w:rsidRPr="000042ED">
        <w:rPr>
          <w:rFonts w:ascii="Times New Roman" w:hAnsi="Times New Roman"/>
          <w:sz w:val="24"/>
          <w:szCs w:val="24"/>
          <w:lang w:val="fr-CA"/>
        </w:rPr>
        <w:t xml:space="preserve">C’est le moment où vos auditeurs ressentent les effets de la </w:t>
      </w:r>
      <w:r w:rsidR="00986A00">
        <w:rPr>
          <w:rFonts w:ascii="Times New Roman" w:hAnsi="Times New Roman"/>
          <w:sz w:val="24"/>
          <w:szCs w:val="24"/>
          <w:lang w:val="fr-CA"/>
        </w:rPr>
        <w:t>crise</w:t>
      </w:r>
      <w:r w:rsidR="006F18BF" w:rsidRPr="000042ED">
        <w:rPr>
          <w:rFonts w:ascii="Times New Roman" w:hAnsi="Times New Roman"/>
          <w:sz w:val="24"/>
          <w:szCs w:val="24"/>
          <w:lang w:val="fr-CA"/>
        </w:rPr>
        <w:t>. Votre station devrait</w:t>
      </w:r>
      <w:r w:rsidR="00986A00">
        <w:rPr>
          <w:rFonts w:ascii="Times New Roman" w:hAnsi="Times New Roman"/>
          <w:sz w:val="24"/>
          <w:szCs w:val="24"/>
          <w:lang w:val="fr-CA"/>
        </w:rPr>
        <w:t xml:space="preserve"> chaque jour leur</w:t>
      </w:r>
      <w:r w:rsidR="006F18BF" w:rsidRPr="000042ED">
        <w:rPr>
          <w:rFonts w:ascii="Times New Roman" w:hAnsi="Times New Roman"/>
          <w:sz w:val="24"/>
          <w:szCs w:val="24"/>
          <w:lang w:val="fr-CA"/>
        </w:rPr>
        <w:t xml:space="preserve"> proposer à tous une émission spéciale qui leur fournit des informations et leur permet d’</w:t>
      </w:r>
      <w:r w:rsidR="00986A00">
        <w:rPr>
          <w:rFonts w:ascii="Times New Roman" w:hAnsi="Times New Roman"/>
          <w:sz w:val="24"/>
          <w:szCs w:val="24"/>
          <w:lang w:val="fr-CA"/>
        </w:rPr>
        <w:t>analyser</w:t>
      </w:r>
      <w:r w:rsidR="006F18BF" w:rsidRPr="000042ED">
        <w:rPr>
          <w:rFonts w:ascii="Times New Roman" w:hAnsi="Times New Roman"/>
          <w:sz w:val="24"/>
          <w:szCs w:val="24"/>
          <w:lang w:val="fr-CA"/>
        </w:rPr>
        <w:t xml:space="preserve"> les répercussions de la situation sur leur </w:t>
      </w:r>
      <w:r w:rsidR="00A70481" w:rsidRPr="000042ED">
        <w:rPr>
          <w:rFonts w:ascii="Times New Roman" w:hAnsi="Times New Roman"/>
          <w:sz w:val="24"/>
          <w:szCs w:val="24"/>
          <w:lang w:val="fr-CA"/>
        </w:rPr>
        <w:t xml:space="preserve">vie, et les dispositions qu’ils prennent pour y remédier. </w:t>
      </w:r>
    </w:p>
    <w:p w14:paraId="7C425158" w14:textId="4D7F78D3" w:rsidR="002E1BF6" w:rsidRPr="000042ED" w:rsidRDefault="002E1BF6" w:rsidP="00647100">
      <w:pPr>
        <w:pStyle w:val="ListParagraph"/>
        <w:numPr>
          <w:ilvl w:val="1"/>
          <w:numId w:val="1"/>
        </w:numPr>
        <w:tabs>
          <w:tab w:val="left" w:pos="426"/>
        </w:tabs>
        <w:spacing w:after="160" w:line="259" w:lineRule="auto"/>
        <w:ind w:left="426" w:firstLine="0"/>
        <w:rPr>
          <w:rFonts w:ascii="Times New Roman" w:hAnsi="Times New Roman"/>
          <w:sz w:val="24"/>
          <w:szCs w:val="24"/>
          <w:lang w:val="fr-CA"/>
        </w:rPr>
      </w:pPr>
      <w:r w:rsidRPr="000042ED">
        <w:rPr>
          <w:rFonts w:ascii="Times New Roman" w:hAnsi="Times New Roman"/>
          <w:i/>
          <w:sz w:val="24"/>
          <w:szCs w:val="24"/>
          <w:lang w:val="fr-CA"/>
        </w:rPr>
        <w:t>Phase après la situation d’urgence :</w:t>
      </w:r>
      <w:r w:rsidR="008D5916" w:rsidRPr="000042ED">
        <w:rPr>
          <w:rFonts w:ascii="Times New Roman" w:hAnsi="Times New Roman"/>
          <w:sz w:val="24"/>
          <w:szCs w:val="24"/>
          <w:lang w:val="fr-CA"/>
        </w:rPr>
        <w:t xml:space="preserve"> </w:t>
      </w:r>
      <w:r w:rsidRPr="000042ED">
        <w:rPr>
          <w:rFonts w:ascii="Times New Roman" w:hAnsi="Times New Roman"/>
          <w:sz w:val="24"/>
          <w:szCs w:val="24"/>
          <w:lang w:val="fr-CA"/>
        </w:rPr>
        <w:t>C’est le moment où le</w:t>
      </w:r>
      <w:r w:rsidR="00986A00">
        <w:rPr>
          <w:rFonts w:ascii="Times New Roman" w:hAnsi="Times New Roman"/>
          <w:sz w:val="24"/>
          <w:szCs w:val="24"/>
          <w:lang w:val="fr-CA"/>
        </w:rPr>
        <w:t xml:space="preserve"> pire est</w:t>
      </w:r>
      <w:r w:rsidRPr="000042ED">
        <w:rPr>
          <w:rFonts w:ascii="Times New Roman" w:hAnsi="Times New Roman"/>
          <w:sz w:val="24"/>
          <w:szCs w:val="24"/>
          <w:lang w:val="fr-CA"/>
        </w:rPr>
        <w:t xml:space="preserve"> passé et où les gens pensent à l’avenir. Il n’est plus nécessaire de diffuser régulièrement des bulletins, mais vous pouvez toujours aborder les questions concernant la suite.</w:t>
      </w:r>
    </w:p>
    <w:p w14:paraId="4D58BE5A" w14:textId="77777777" w:rsidR="002E1BF6" w:rsidRPr="000042ED" w:rsidRDefault="002E1BF6" w:rsidP="002E1BF6">
      <w:pPr>
        <w:pStyle w:val="ListParagraph"/>
        <w:tabs>
          <w:tab w:val="left" w:pos="426"/>
        </w:tabs>
        <w:spacing w:after="160" w:line="259" w:lineRule="auto"/>
        <w:ind w:left="426"/>
        <w:rPr>
          <w:rFonts w:ascii="Times New Roman" w:hAnsi="Times New Roman"/>
          <w:sz w:val="24"/>
          <w:szCs w:val="24"/>
          <w:lang w:val="fr-CA"/>
        </w:rPr>
      </w:pPr>
    </w:p>
    <w:p w14:paraId="0FB40284" w14:textId="60464090" w:rsidR="008D5916" w:rsidRPr="000042ED" w:rsidRDefault="009F35E8"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sidRPr="000042ED">
        <w:rPr>
          <w:rFonts w:ascii="Times New Roman" w:hAnsi="Times New Roman"/>
          <w:b/>
          <w:bCs/>
          <w:sz w:val="24"/>
          <w:szCs w:val="24"/>
          <w:lang w:val="fr-CA"/>
        </w:rPr>
        <w:t>Maintenez le contact avec les ressources compétentes au sein des organisations qui peuvent vous fournir les renseignements que vous devez diffuser.</w:t>
      </w:r>
    </w:p>
    <w:p w14:paraId="4864D36D" w14:textId="054628A5" w:rsidR="009F35E8" w:rsidRPr="000042ED" w:rsidRDefault="009F35E8" w:rsidP="008D5916">
      <w:pPr>
        <w:tabs>
          <w:tab w:val="left" w:pos="426"/>
        </w:tabs>
        <w:rPr>
          <w:lang w:val="fr-CA"/>
        </w:rPr>
      </w:pPr>
      <w:r w:rsidRPr="000042ED">
        <w:rPr>
          <w:lang w:val="fr-CA"/>
        </w:rPr>
        <w:t xml:space="preserve">Communiquez régulièrement avec les autorités sanitaires locales, en vue d’obtenir les </w:t>
      </w:r>
      <w:r w:rsidR="004B0882" w:rsidRPr="000042ED">
        <w:rPr>
          <w:lang w:val="fr-CA"/>
        </w:rPr>
        <w:t xml:space="preserve">toutes </w:t>
      </w:r>
      <w:r w:rsidRPr="000042ED">
        <w:rPr>
          <w:lang w:val="fr-CA"/>
        </w:rPr>
        <w:t xml:space="preserve">dernières informations. </w:t>
      </w:r>
      <w:r w:rsidR="004B0882" w:rsidRPr="000042ED">
        <w:rPr>
          <w:lang w:val="fr-CA"/>
        </w:rPr>
        <w:t xml:space="preserve">Apprenez les rudiments de la prévention, la transmission et </w:t>
      </w:r>
      <w:r w:rsidR="00986A00">
        <w:rPr>
          <w:lang w:val="fr-CA"/>
        </w:rPr>
        <w:t>du</w:t>
      </w:r>
      <w:r w:rsidR="004B0882" w:rsidRPr="000042ED">
        <w:rPr>
          <w:lang w:val="fr-CA"/>
        </w:rPr>
        <w:t xml:space="preserve"> traitement du COVID-19 afin de pouvoir les transmettre à votre auditoire. Présentez des voix crédibles. Les gens agiront seulement sur la base de renseignements et de directives auxquels ils font confiance et en partie en fonction de l’auteur de ces renseigne</w:t>
      </w:r>
      <w:r w:rsidR="00BB0EBC" w:rsidRPr="000042ED">
        <w:rPr>
          <w:lang w:val="fr-CA"/>
        </w:rPr>
        <w:t xml:space="preserve">ments et ces directives. Essayez d’inviter </w:t>
      </w:r>
      <w:r w:rsidR="00986A00">
        <w:rPr>
          <w:lang w:val="fr-CA"/>
        </w:rPr>
        <w:t>d</w:t>
      </w:r>
      <w:r w:rsidR="00BB0EBC" w:rsidRPr="000042ED">
        <w:rPr>
          <w:lang w:val="fr-CA"/>
        </w:rPr>
        <w:t xml:space="preserve">es personnalités crédibles à votre émission radiophonique pour qu’elles </w:t>
      </w:r>
      <w:r w:rsidR="00986A00">
        <w:rPr>
          <w:lang w:val="fr-CA"/>
        </w:rPr>
        <w:t>proposent</w:t>
      </w:r>
      <w:r w:rsidR="00BB0EBC" w:rsidRPr="000042ED">
        <w:rPr>
          <w:lang w:val="fr-CA"/>
        </w:rPr>
        <w:t xml:space="preserve"> des astuces </w:t>
      </w:r>
      <w:r w:rsidR="00986A00">
        <w:rPr>
          <w:lang w:val="fr-CA"/>
        </w:rPr>
        <w:t>pour</w:t>
      </w:r>
      <w:r w:rsidR="00BB0EBC" w:rsidRPr="000042ED">
        <w:rPr>
          <w:lang w:val="fr-CA"/>
        </w:rPr>
        <w:t xml:space="preserve"> rester en bonne santé et </w:t>
      </w:r>
      <w:r w:rsidR="002D3525">
        <w:rPr>
          <w:lang w:val="fr-CA"/>
        </w:rPr>
        <w:t>agir en cas de maladie</w:t>
      </w:r>
      <w:r w:rsidR="00BB0EBC" w:rsidRPr="000042ED">
        <w:rPr>
          <w:lang w:val="fr-CA"/>
        </w:rPr>
        <w:t xml:space="preserve">. Vous en saurez </w:t>
      </w:r>
      <w:r w:rsidR="00BB0EBC" w:rsidRPr="000042ED">
        <w:rPr>
          <w:lang w:val="fr-CA"/>
        </w:rPr>
        <w:lastRenderedPageBreak/>
        <w:t xml:space="preserve">plus dans le présent blogue publié sur la page </w:t>
      </w:r>
      <w:hyperlink r:id="rId13" w:history="1">
        <w:r w:rsidR="00BB0EBC" w:rsidRPr="000042ED">
          <w:rPr>
            <w:rStyle w:val="Hyperlink"/>
            <w:lang w:val="fr-CA"/>
          </w:rPr>
          <w:t xml:space="preserve">Our top 10 </w:t>
        </w:r>
        <w:proofErr w:type="spellStart"/>
        <w:r w:rsidR="00BB0EBC" w:rsidRPr="000042ED">
          <w:rPr>
            <w:rStyle w:val="Hyperlink"/>
            <w:lang w:val="fr-CA"/>
          </w:rPr>
          <w:t>tips</w:t>
        </w:r>
        <w:proofErr w:type="spellEnd"/>
        <w:r w:rsidR="00BB0EBC" w:rsidRPr="000042ED">
          <w:rPr>
            <w:rStyle w:val="Hyperlink"/>
            <w:lang w:val="fr-CA"/>
          </w:rPr>
          <w:t xml:space="preserve"> for media in the COVID-19 ‘info-</w:t>
        </w:r>
        <w:proofErr w:type="spellStart"/>
        <w:r w:rsidR="00BB0EBC" w:rsidRPr="000042ED">
          <w:rPr>
            <w:rStyle w:val="Hyperlink"/>
            <w:lang w:val="fr-CA"/>
          </w:rPr>
          <w:t>demic</w:t>
        </w:r>
        <w:proofErr w:type="spellEnd"/>
        <w:r w:rsidR="00BB0EBC" w:rsidRPr="000042ED">
          <w:rPr>
            <w:rStyle w:val="Hyperlink"/>
            <w:lang w:val="fr-CA"/>
          </w:rPr>
          <w:t>’</w:t>
        </w:r>
      </w:hyperlink>
      <w:r w:rsidR="00BB0EBC" w:rsidRPr="000042ED">
        <w:rPr>
          <w:rStyle w:val="Hyperlink"/>
          <w:color w:val="auto"/>
          <w:u w:val="none"/>
          <w:lang w:val="fr-CA"/>
        </w:rPr>
        <w:t xml:space="preserve"> de la BBC Media Action.</w:t>
      </w:r>
    </w:p>
    <w:p w14:paraId="7BC544D4" w14:textId="77777777" w:rsidR="009F35E8" w:rsidRPr="000042ED" w:rsidRDefault="009F35E8" w:rsidP="008D5916">
      <w:pPr>
        <w:tabs>
          <w:tab w:val="left" w:pos="426"/>
        </w:tabs>
        <w:rPr>
          <w:lang w:val="fr-CA"/>
        </w:rPr>
      </w:pPr>
    </w:p>
    <w:p w14:paraId="3DCA8EBD" w14:textId="0FEC66E1" w:rsidR="000042ED" w:rsidRPr="000042ED" w:rsidRDefault="000042ED"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Pr>
          <w:rFonts w:ascii="Times New Roman" w:hAnsi="Times New Roman"/>
          <w:b/>
          <w:sz w:val="24"/>
          <w:szCs w:val="24"/>
          <w:lang w:val="fr-CA"/>
        </w:rPr>
        <w:t>Maintenez votre auditoire au cœur de vos émissions. Aidez vos auditeurs à rester en bonne santé</w:t>
      </w:r>
      <w:r w:rsidR="00385972">
        <w:rPr>
          <w:rFonts w:ascii="Times New Roman" w:hAnsi="Times New Roman"/>
          <w:b/>
          <w:sz w:val="24"/>
          <w:szCs w:val="24"/>
          <w:lang w:val="fr-CA"/>
        </w:rPr>
        <w:t>.</w:t>
      </w:r>
      <w:r w:rsidR="00B540C2">
        <w:rPr>
          <w:rFonts w:ascii="Times New Roman" w:hAnsi="Times New Roman"/>
          <w:b/>
          <w:sz w:val="24"/>
          <w:szCs w:val="24"/>
          <w:lang w:val="fr-CA"/>
        </w:rPr>
        <w:br/>
      </w:r>
    </w:p>
    <w:p w14:paraId="53451C6A" w14:textId="6E7D5773" w:rsidR="000042ED" w:rsidRPr="00DC6E0F" w:rsidRDefault="000042ED" w:rsidP="000042ED">
      <w:pPr>
        <w:pStyle w:val="ListParagraph"/>
        <w:tabs>
          <w:tab w:val="left" w:pos="426"/>
        </w:tabs>
        <w:spacing w:after="160" w:line="259" w:lineRule="auto"/>
        <w:ind w:left="0"/>
        <w:rPr>
          <w:rFonts w:ascii="Times New Roman" w:hAnsi="Times New Roman"/>
          <w:sz w:val="24"/>
          <w:szCs w:val="24"/>
          <w:lang w:val="fr-CA"/>
        </w:rPr>
      </w:pPr>
      <w:r>
        <w:rPr>
          <w:rFonts w:ascii="Times New Roman" w:hAnsi="Times New Roman"/>
          <w:sz w:val="24"/>
          <w:szCs w:val="24"/>
          <w:lang w:val="fr-CA"/>
        </w:rPr>
        <w:t xml:space="preserve">Assurez-vous que les informations sont justes, faciles à comprendre et centrées sur les besoins des auditeurs et des auditrices. Plusieurs organismes </w:t>
      </w:r>
      <w:r w:rsidR="00206F8B">
        <w:rPr>
          <w:rFonts w:ascii="Times New Roman" w:hAnsi="Times New Roman"/>
          <w:sz w:val="24"/>
          <w:szCs w:val="24"/>
          <w:lang w:val="fr-CA"/>
        </w:rPr>
        <w:t xml:space="preserve">de santé publique ont élaboré des spots radiophoniques ou d’autres informations importantes qui doivent être communiquées au plus grand nombre de personnes possible. Diffusez ceux-ci souvent et aux heures de grande écoute. Vous pouvez également partager les </w:t>
      </w:r>
      <w:hyperlink r:id="rId14" w:history="1">
        <w:r w:rsidR="00206F8B" w:rsidRPr="00DC6E0F">
          <w:rPr>
            <w:rStyle w:val="Hyperlink"/>
            <w:rFonts w:ascii="Times New Roman" w:hAnsi="Times New Roman"/>
            <w:sz w:val="24"/>
            <w:szCs w:val="24"/>
            <w:lang w:val="fr-CA"/>
          </w:rPr>
          <w:t>conseils suivants de l’Organisation mondiale de la</w:t>
        </w:r>
      </w:hyperlink>
      <w:r w:rsidR="00206F8B" w:rsidRPr="00DC6E0F">
        <w:rPr>
          <w:rFonts w:ascii="Times New Roman" w:hAnsi="Times New Roman"/>
          <w:sz w:val="24"/>
          <w:szCs w:val="24"/>
          <w:lang w:val="fr-CA"/>
        </w:rPr>
        <w:t xml:space="preserve"> Santé</w:t>
      </w:r>
      <w:r w:rsidR="00DC6E0F">
        <w:rPr>
          <w:rStyle w:val="Hyperlink"/>
          <w:rFonts w:ascii="Times New Roman" w:hAnsi="Times New Roman"/>
          <w:sz w:val="24"/>
          <w:szCs w:val="24"/>
          <w:u w:val="none"/>
          <w:lang w:val="fr-CA"/>
        </w:rPr>
        <w:t> </w:t>
      </w:r>
      <w:r w:rsidR="00DC6E0F">
        <w:rPr>
          <w:rStyle w:val="Hyperlink"/>
          <w:rFonts w:ascii="Times New Roman" w:hAnsi="Times New Roman"/>
          <w:color w:val="auto"/>
          <w:sz w:val="24"/>
          <w:szCs w:val="24"/>
          <w:u w:val="none"/>
          <w:lang w:val="fr-CA"/>
        </w:rPr>
        <w:t>:</w:t>
      </w:r>
    </w:p>
    <w:p w14:paraId="1A768161" w14:textId="127E3A4B" w:rsidR="00206F8B" w:rsidRDefault="00206F8B"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proofErr w:type="spellStart"/>
      <w:r>
        <w:rPr>
          <w:rFonts w:ascii="Times New Roman" w:hAnsi="Times New Roman"/>
          <w:sz w:val="24"/>
          <w:szCs w:val="24"/>
          <w:lang w:val="fr-CA"/>
        </w:rPr>
        <w:t>Lavez</w:t>
      </w:r>
      <w:proofErr w:type="spellEnd"/>
      <w:r>
        <w:rPr>
          <w:rFonts w:ascii="Times New Roman" w:hAnsi="Times New Roman"/>
          <w:sz w:val="24"/>
          <w:szCs w:val="24"/>
          <w:lang w:val="fr-CA"/>
        </w:rPr>
        <w:t xml:space="preserve">-vous les mains régulièrement avec du savon et de l’eau, en les frottant pendant au moins 20 secondes. </w:t>
      </w:r>
    </w:p>
    <w:p w14:paraId="7DC9D4F8" w14:textId="67B8B104" w:rsidR="00206F8B" w:rsidRDefault="00206F8B"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Évitez de vous toucher le visage. Les mains touchent plus</w:t>
      </w:r>
      <w:r w:rsidR="002D3525">
        <w:rPr>
          <w:rFonts w:ascii="Times New Roman" w:hAnsi="Times New Roman"/>
          <w:sz w:val="24"/>
          <w:szCs w:val="24"/>
          <w:lang w:val="fr-CA"/>
        </w:rPr>
        <w:t>ieurs</w:t>
      </w:r>
      <w:r>
        <w:rPr>
          <w:rFonts w:ascii="Times New Roman" w:hAnsi="Times New Roman"/>
          <w:sz w:val="24"/>
          <w:szCs w:val="24"/>
          <w:lang w:val="fr-CA"/>
        </w:rPr>
        <w:t xml:space="preserve"> surfaces et peuvent ramasser des virus. Une fois contaminées, les mains peuvent transférer le virus dans les yeux, le nez ou la bouche</w:t>
      </w:r>
      <w:r w:rsidR="001222F5">
        <w:rPr>
          <w:rFonts w:ascii="Times New Roman" w:hAnsi="Times New Roman"/>
          <w:sz w:val="24"/>
          <w:szCs w:val="24"/>
          <w:lang w:val="fr-CA"/>
        </w:rPr>
        <w:t xml:space="preserve">. À partir de ces zones, le virus peut pénétrer dans votre organisme et vous rendre malade. </w:t>
      </w:r>
    </w:p>
    <w:p w14:paraId="618B8EB3" w14:textId="0DF149E3" w:rsidR="001222F5" w:rsidRDefault="001222F5"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Toussez ou </w:t>
      </w:r>
      <w:r w:rsidR="00634E9A">
        <w:rPr>
          <w:rFonts w:ascii="Times New Roman" w:hAnsi="Times New Roman"/>
          <w:sz w:val="24"/>
          <w:szCs w:val="24"/>
          <w:lang w:val="fr-CA"/>
        </w:rPr>
        <w:t xml:space="preserve">éternuez dans un mouchoir ou en vous protégeant de votre coude. </w:t>
      </w:r>
    </w:p>
    <w:p w14:paraId="7593E7C4" w14:textId="2193B09C" w:rsidR="00634E9A" w:rsidRDefault="00634E9A"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Évitez </w:t>
      </w:r>
      <w:r w:rsidR="002D3525">
        <w:rPr>
          <w:rFonts w:ascii="Times New Roman" w:hAnsi="Times New Roman"/>
          <w:sz w:val="24"/>
          <w:szCs w:val="24"/>
          <w:lang w:val="fr-CA"/>
        </w:rPr>
        <w:t>d’être proches de</w:t>
      </w:r>
      <w:r>
        <w:rPr>
          <w:rFonts w:ascii="Times New Roman" w:hAnsi="Times New Roman"/>
          <w:sz w:val="24"/>
          <w:szCs w:val="24"/>
          <w:lang w:val="fr-CA"/>
        </w:rPr>
        <w:t xml:space="preserve"> personnes présentant les symptômes semblables à ceux de la grippe. Cela s’appelle l’éloignement social. Gardez au moins une distance d’un mètre entre vous et les personnes malades. </w:t>
      </w:r>
    </w:p>
    <w:p w14:paraId="3089FD36" w14:textId="10538226" w:rsidR="00634E9A" w:rsidRDefault="00634E9A"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Évitez les poignées de main. Dans certains pays, les gens se saluent par un hochement de la tête, en s’inclinant, en se tapant les pieds ou en se donnant des coups de coude. </w:t>
      </w:r>
    </w:p>
    <w:p w14:paraId="25A2388D" w14:textId="1744DFEC" w:rsidR="00634E9A" w:rsidRDefault="00634E9A" w:rsidP="00647100">
      <w:pPr>
        <w:pStyle w:val="ListParagraph"/>
        <w:numPr>
          <w:ilvl w:val="1"/>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Les symptômes du COVID-19 (coronavirus) englobent la fièvre, l’écoulement nasal, les maux de gorge et la toux. La maladie peut être sévère chez certaines personnes et provoquer une pneumonie ou des difficultés respiratoires. </w:t>
      </w:r>
    </w:p>
    <w:p w14:paraId="14BF13C5" w14:textId="77777777" w:rsidR="00634E9A" w:rsidRDefault="00634E9A" w:rsidP="00634E9A">
      <w:pPr>
        <w:pStyle w:val="ListParagraph"/>
        <w:tabs>
          <w:tab w:val="left" w:pos="426"/>
        </w:tabs>
        <w:spacing w:after="160" w:line="259" w:lineRule="auto"/>
        <w:ind w:left="426"/>
        <w:rPr>
          <w:rFonts w:ascii="Times New Roman" w:hAnsi="Times New Roman"/>
          <w:sz w:val="24"/>
          <w:szCs w:val="24"/>
          <w:lang w:val="fr-CA"/>
        </w:rPr>
      </w:pPr>
    </w:p>
    <w:p w14:paraId="44F6A5B5" w14:textId="606ECDA2" w:rsidR="008D5916" w:rsidRPr="000042ED" w:rsidRDefault="00557538" w:rsidP="008D5916">
      <w:pPr>
        <w:pStyle w:val="ListParagraph"/>
        <w:tabs>
          <w:tab w:val="left" w:pos="426"/>
        </w:tabs>
        <w:ind w:left="0"/>
        <w:rPr>
          <w:rFonts w:ascii="Times New Roman" w:hAnsi="Times New Roman"/>
          <w:sz w:val="24"/>
          <w:szCs w:val="24"/>
          <w:lang w:val="fr-CA"/>
        </w:rPr>
      </w:pPr>
      <w:r>
        <w:rPr>
          <w:rFonts w:ascii="Times New Roman" w:hAnsi="Times New Roman"/>
          <w:sz w:val="24"/>
          <w:szCs w:val="24"/>
          <w:lang w:val="fr-CA"/>
        </w:rPr>
        <w:t xml:space="preserve">Faites preuve de créativité dans la </w:t>
      </w:r>
      <w:r w:rsidR="00336800">
        <w:rPr>
          <w:rFonts w:ascii="Times New Roman" w:hAnsi="Times New Roman"/>
          <w:sz w:val="24"/>
          <w:szCs w:val="24"/>
          <w:lang w:val="fr-CA"/>
        </w:rPr>
        <w:t xml:space="preserve">façon dont vous partagez ces informations. </w:t>
      </w:r>
      <w:hyperlink r:id="rId15" w:history="1">
        <w:r w:rsidR="002D3525">
          <w:rPr>
            <w:rStyle w:val="Hyperlink"/>
            <w:rFonts w:ascii="Times New Roman" w:hAnsi="Times New Roman"/>
            <w:sz w:val="24"/>
            <w:szCs w:val="24"/>
            <w:lang w:val="fr-CA"/>
          </w:rPr>
          <w:t>Un groupe sud-africain a créé une chanson et une danse</w:t>
        </w:r>
      </w:hyperlink>
      <w:r w:rsidR="008D5916" w:rsidRPr="000042ED">
        <w:rPr>
          <w:rFonts w:ascii="Times New Roman" w:hAnsi="Times New Roman"/>
          <w:sz w:val="24"/>
          <w:szCs w:val="24"/>
          <w:lang w:val="fr-CA"/>
        </w:rPr>
        <w:t xml:space="preserve">. </w:t>
      </w:r>
      <w:r w:rsidR="008D5916" w:rsidRPr="000042ED">
        <w:rPr>
          <w:rFonts w:ascii="Times New Roman" w:hAnsi="Times New Roman"/>
          <w:sz w:val="24"/>
          <w:szCs w:val="24"/>
          <w:lang w:val="fr-CA"/>
        </w:rPr>
        <w:br/>
      </w:r>
    </w:p>
    <w:p w14:paraId="17F7F847" w14:textId="2C2F58B7" w:rsidR="00336800" w:rsidRPr="00336800" w:rsidRDefault="00336800"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Pr>
          <w:rFonts w:ascii="Times New Roman" w:hAnsi="Times New Roman"/>
          <w:b/>
          <w:sz w:val="24"/>
          <w:szCs w:val="24"/>
          <w:lang w:val="fr-CA"/>
        </w:rPr>
        <w:t xml:space="preserve">Évitez d’être sensationnel. Lutter contre la désinformation. </w:t>
      </w:r>
    </w:p>
    <w:p w14:paraId="56C3D60A" w14:textId="77777777" w:rsidR="00336800" w:rsidRDefault="00336800" w:rsidP="00336800">
      <w:pPr>
        <w:pStyle w:val="ListParagraph"/>
        <w:tabs>
          <w:tab w:val="left" w:pos="426"/>
        </w:tabs>
        <w:spacing w:after="160" w:line="259" w:lineRule="auto"/>
        <w:ind w:left="0"/>
        <w:rPr>
          <w:rFonts w:ascii="Times New Roman" w:hAnsi="Times New Roman"/>
          <w:b/>
          <w:sz w:val="24"/>
          <w:szCs w:val="24"/>
          <w:lang w:val="fr-CA"/>
        </w:rPr>
      </w:pPr>
    </w:p>
    <w:p w14:paraId="42D48D76" w14:textId="06CD7C97" w:rsidR="004B72B8" w:rsidRDefault="004B72B8" w:rsidP="00336800">
      <w:pPr>
        <w:pStyle w:val="ListParagraph"/>
        <w:tabs>
          <w:tab w:val="left" w:pos="426"/>
        </w:tabs>
        <w:spacing w:after="160" w:line="259" w:lineRule="auto"/>
        <w:ind w:left="0"/>
        <w:rPr>
          <w:rFonts w:ascii="Times New Roman" w:hAnsi="Times New Roman"/>
          <w:sz w:val="24"/>
          <w:szCs w:val="24"/>
          <w:lang w:val="fr-CA"/>
        </w:rPr>
      </w:pPr>
      <w:r>
        <w:rPr>
          <w:rFonts w:ascii="Times New Roman" w:hAnsi="Times New Roman"/>
          <w:sz w:val="24"/>
          <w:szCs w:val="24"/>
          <w:lang w:val="fr-CA"/>
        </w:rPr>
        <w:t>Lors de vos recherches, consulte</w:t>
      </w:r>
      <w:r w:rsidR="002D3525">
        <w:rPr>
          <w:rFonts w:ascii="Times New Roman" w:hAnsi="Times New Roman"/>
          <w:sz w:val="24"/>
          <w:szCs w:val="24"/>
          <w:lang w:val="fr-CA"/>
        </w:rPr>
        <w:t>z</w:t>
      </w:r>
      <w:r>
        <w:rPr>
          <w:rFonts w:ascii="Times New Roman" w:hAnsi="Times New Roman"/>
          <w:sz w:val="24"/>
          <w:szCs w:val="24"/>
          <w:lang w:val="fr-CA"/>
        </w:rPr>
        <w:t xml:space="preserve"> </w:t>
      </w:r>
      <w:r w:rsidR="002D3525">
        <w:rPr>
          <w:rFonts w:ascii="Times New Roman" w:hAnsi="Times New Roman"/>
          <w:sz w:val="24"/>
          <w:szCs w:val="24"/>
          <w:lang w:val="fr-CA"/>
        </w:rPr>
        <w:t>d</w:t>
      </w:r>
      <w:r>
        <w:rPr>
          <w:rFonts w:ascii="Times New Roman" w:hAnsi="Times New Roman"/>
          <w:sz w:val="24"/>
          <w:szCs w:val="24"/>
          <w:lang w:val="fr-CA"/>
        </w:rPr>
        <w:t xml:space="preserve">es sources d’informations fiables pour éviter de </w:t>
      </w:r>
      <w:r w:rsidR="002D3525">
        <w:rPr>
          <w:rFonts w:ascii="Times New Roman" w:hAnsi="Times New Roman"/>
          <w:sz w:val="24"/>
          <w:szCs w:val="24"/>
          <w:lang w:val="fr-CA"/>
        </w:rPr>
        <w:t>diffuser des légendes</w:t>
      </w:r>
      <w:r>
        <w:rPr>
          <w:rFonts w:ascii="Times New Roman" w:hAnsi="Times New Roman"/>
          <w:sz w:val="24"/>
          <w:szCs w:val="24"/>
          <w:lang w:val="fr-CA"/>
        </w:rPr>
        <w:t xml:space="preserve">. Vérifiez les nouvelles informations pour éviter d’en diffuser de fausses. En outre, tenez compte de la façon dont vos reportages pourraient être interprétés et </w:t>
      </w:r>
      <w:r w:rsidR="00385972">
        <w:rPr>
          <w:rFonts w:ascii="Times New Roman" w:hAnsi="Times New Roman"/>
          <w:sz w:val="24"/>
          <w:szCs w:val="24"/>
          <w:lang w:val="fr-CA"/>
        </w:rPr>
        <w:t>la possibilité qu'ils</w:t>
      </w:r>
      <w:r>
        <w:rPr>
          <w:rFonts w:ascii="Times New Roman" w:hAnsi="Times New Roman"/>
          <w:sz w:val="24"/>
          <w:szCs w:val="24"/>
          <w:lang w:val="fr-CA"/>
        </w:rPr>
        <w:t xml:space="preserve"> provoque</w:t>
      </w:r>
      <w:r w:rsidR="00385972">
        <w:rPr>
          <w:rFonts w:ascii="Times New Roman" w:hAnsi="Times New Roman"/>
          <w:sz w:val="24"/>
          <w:szCs w:val="24"/>
          <w:lang w:val="fr-CA"/>
        </w:rPr>
        <w:t>nt</w:t>
      </w:r>
      <w:r>
        <w:rPr>
          <w:rFonts w:ascii="Times New Roman" w:hAnsi="Times New Roman"/>
          <w:sz w:val="24"/>
          <w:szCs w:val="24"/>
          <w:lang w:val="fr-CA"/>
        </w:rPr>
        <w:t xml:space="preserve"> la panique, la stigmatisation ou la discrimination, par exemple, s’ils semblent faire le lien entre un groupe particulier et la propagation d’un problème de santé</w:t>
      </w:r>
      <w:r w:rsidR="00385972">
        <w:rPr>
          <w:rFonts w:ascii="Times New Roman" w:hAnsi="Times New Roman"/>
          <w:sz w:val="24"/>
          <w:szCs w:val="24"/>
          <w:lang w:val="fr-CA"/>
        </w:rPr>
        <w:t>.</w:t>
      </w:r>
    </w:p>
    <w:p w14:paraId="63E171EC" w14:textId="77777777" w:rsidR="004B72B8" w:rsidRDefault="004B72B8" w:rsidP="00336800">
      <w:pPr>
        <w:pStyle w:val="ListParagraph"/>
        <w:tabs>
          <w:tab w:val="left" w:pos="426"/>
        </w:tabs>
        <w:spacing w:after="160" w:line="259" w:lineRule="auto"/>
        <w:ind w:left="0"/>
        <w:rPr>
          <w:rFonts w:ascii="Times New Roman" w:hAnsi="Times New Roman"/>
          <w:sz w:val="24"/>
          <w:szCs w:val="24"/>
          <w:lang w:val="fr-CA"/>
        </w:rPr>
      </w:pPr>
    </w:p>
    <w:p w14:paraId="41428D71" w14:textId="4E781268" w:rsidR="008D5916" w:rsidRPr="000042ED" w:rsidRDefault="00AA751A" w:rsidP="008D5916">
      <w:pPr>
        <w:pStyle w:val="ListParagraph"/>
        <w:tabs>
          <w:tab w:val="left" w:pos="426"/>
        </w:tabs>
        <w:ind w:left="0"/>
        <w:rPr>
          <w:rFonts w:ascii="Times New Roman" w:hAnsi="Times New Roman"/>
          <w:sz w:val="24"/>
          <w:szCs w:val="24"/>
          <w:lang w:val="fr-CA"/>
        </w:rPr>
      </w:pPr>
      <w:r>
        <w:rPr>
          <w:rFonts w:ascii="Times New Roman" w:hAnsi="Times New Roman"/>
          <w:sz w:val="24"/>
          <w:szCs w:val="24"/>
          <w:lang w:val="fr-CA"/>
        </w:rPr>
        <w:t>Des renseignements pour lutter contre les</w:t>
      </w:r>
      <w:r w:rsidR="002D3525">
        <w:rPr>
          <w:rFonts w:ascii="Times New Roman" w:hAnsi="Times New Roman"/>
          <w:sz w:val="24"/>
          <w:szCs w:val="24"/>
          <w:lang w:val="fr-CA"/>
        </w:rPr>
        <w:t xml:space="preserve"> légendes</w:t>
      </w:r>
      <w:r>
        <w:rPr>
          <w:rFonts w:ascii="Times New Roman" w:hAnsi="Times New Roman"/>
          <w:sz w:val="24"/>
          <w:szCs w:val="24"/>
          <w:lang w:val="fr-CA"/>
        </w:rPr>
        <w:t> :</w:t>
      </w:r>
    </w:p>
    <w:p w14:paraId="3138FAD9" w14:textId="302E3FC5" w:rsidR="008D5916" w:rsidRPr="000042ED" w:rsidRDefault="00AA751A" w:rsidP="00647100">
      <w:pPr>
        <w:pStyle w:val="ListParagraph"/>
        <w:numPr>
          <w:ilvl w:val="0"/>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Le coronavirus touche les pays froids et les pays chauds.</w:t>
      </w:r>
    </w:p>
    <w:p w14:paraId="71FC25A7" w14:textId="5E6FD4C2" w:rsidR="008D5916" w:rsidRPr="000042ED" w:rsidRDefault="00AA751A" w:rsidP="00647100">
      <w:pPr>
        <w:pStyle w:val="ListParagraph"/>
        <w:numPr>
          <w:ilvl w:val="0"/>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Le nouveau coronavirus ne se propage pas par les piqûres de moustiques. </w:t>
      </w:r>
    </w:p>
    <w:p w14:paraId="133FEA04" w14:textId="5BEE0D16" w:rsidR="00AA751A" w:rsidRDefault="00AA751A" w:rsidP="00647100">
      <w:pPr>
        <w:pStyle w:val="ListParagraph"/>
        <w:numPr>
          <w:ilvl w:val="0"/>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 xml:space="preserve">Pulvériser de l’alcool ou du chlore sur tout votre corps ne vous gardera pas en bonne santé, car cela ne tue pas le virus </w:t>
      </w:r>
      <w:r w:rsidR="003D71E8">
        <w:rPr>
          <w:rFonts w:ascii="Times New Roman" w:hAnsi="Times New Roman"/>
          <w:sz w:val="24"/>
          <w:szCs w:val="24"/>
          <w:lang w:val="fr-CA"/>
        </w:rPr>
        <w:t xml:space="preserve">qui a pénétré dans votre corps. </w:t>
      </w:r>
    </w:p>
    <w:p w14:paraId="3C6CF050" w14:textId="5757FC7D" w:rsidR="005B67AD" w:rsidRDefault="005B67AD" w:rsidP="00647100">
      <w:pPr>
        <w:pStyle w:val="ListParagraph"/>
        <w:numPr>
          <w:ilvl w:val="0"/>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t>Il n’y a aucune preuve que la consommation d’ail ou la prise d’antibiotiques protègent contre le virus.</w:t>
      </w:r>
    </w:p>
    <w:p w14:paraId="32F6A41D" w14:textId="45D64837" w:rsidR="005B67AD" w:rsidRDefault="005B67AD" w:rsidP="00647100">
      <w:pPr>
        <w:pStyle w:val="ListParagraph"/>
        <w:numPr>
          <w:ilvl w:val="0"/>
          <w:numId w:val="2"/>
        </w:numPr>
        <w:tabs>
          <w:tab w:val="left" w:pos="426"/>
        </w:tabs>
        <w:spacing w:after="160" w:line="259" w:lineRule="auto"/>
        <w:ind w:left="426" w:firstLine="0"/>
        <w:rPr>
          <w:rFonts w:ascii="Times New Roman" w:hAnsi="Times New Roman"/>
          <w:sz w:val="24"/>
          <w:szCs w:val="24"/>
          <w:lang w:val="fr-CA"/>
        </w:rPr>
      </w:pPr>
      <w:r>
        <w:rPr>
          <w:rFonts w:ascii="Times New Roman" w:hAnsi="Times New Roman"/>
          <w:sz w:val="24"/>
          <w:szCs w:val="24"/>
          <w:lang w:val="fr-CA"/>
        </w:rPr>
        <w:lastRenderedPageBreak/>
        <w:t xml:space="preserve">Les masques ne sont pas efficaces à 100 % pour prévenir la transmission du coronavirus. La bonne hygiène et l’éloignement social constituent le meilleur moyen pour éviter de tomber malade. </w:t>
      </w:r>
    </w:p>
    <w:p w14:paraId="718A44B0" w14:textId="77777777" w:rsidR="005B67AD" w:rsidRDefault="005B67AD" w:rsidP="005B67AD">
      <w:pPr>
        <w:pStyle w:val="ListParagraph"/>
        <w:tabs>
          <w:tab w:val="left" w:pos="426"/>
        </w:tabs>
        <w:spacing w:after="160" w:line="259" w:lineRule="auto"/>
        <w:ind w:left="426"/>
        <w:rPr>
          <w:rFonts w:ascii="Times New Roman" w:hAnsi="Times New Roman"/>
          <w:sz w:val="24"/>
          <w:szCs w:val="24"/>
          <w:lang w:val="fr-CA"/>
        </w:rPr>
      </w:pPr>
    </w:p>
    <w:p w14:paraId="006BBF53" w14:textId="0870E64A" w:rsidR="005B67AD" w:rsidRDefault="008301C0" w:rsidP="008D5916">
      <w:pPr>
        <w:tabs>
          <w:tab w:val="left" w:pos="426"/>
        </w:tabs>
        <w:rPr>
          <w:lang w:val="fr-CA"/>
        </w:rPr>
      </w:pPr>
      <w:hyperlink r:id="rId16" w:history="1">
        <w:r w:rsidR="005B67AD">
          <w:rPr>
            <w:rStyle w:val="Hyperlink"/>
            <w:lang w:val="fr-CA"/>
          </w:rPr>
          <w:t>Découvrez plus de mythes et de données présenté</w:t>
        </w:r>
        <w:r w:rsidR="00385972">
          <w:rPr>
            <w:rStyle w:val="Hyperlink"/>
            <w:lang w:val="fr-CA"/>
          </w:rPr>
          <w:t>e</w:t>
        </w:r>
        <w:r w:rsidR="005B67AD">
          <w:rPr>
            <w:rStyle w:val="Hyperlink"/>
            <w:lang w:val="fr-CA"/>
          </w:rPr>
          <w:t>s par l’Organisation mondiale de la Santé</w:t>
        </w:r>
      </w:hyperlink>
      <w:r w:rsidR="008D5916" w:rsidRPr="000042ED">
        <w:rPr>
          <w:lang w:val="fr-CA"/>
        </w:rPr>
        <w:t xml:space="preserve">. </w:t>
      </w:r>
      <w:hyperlink r:id="rId17" w:history="1">
        <w:r w:rsidR="005B67AD">
          <w:rPr>
            <w:rStyle w:val="Hyperlink"/>
            <w:lang w:val="fr-CA"/>
          </w:rPr>
          <w:t>Le quotidien The</w:t>
        </w:r>
        <w:r w:rsidR="008D5916" w:rsidRPr="000042ED">
          <w:rPr>
            <w:rStyle w:val="Hyperlink"/>
            <w:lang w:val="fr-CA"/>
          </w:rPr>
          <w:t xml:space="preserve"> Guardian</w:t>
        </w:r>
      </w:hyperlink>
      <w:r w:rsidR="008D5916" w:rsidRPr="000042ED">
        <w:rPr>
          <w:lang w:val="fr-CA"/>
        </w:rPr>
        <w:t xml:space="preserve"> </w:t>
      </w:r>
      <w:r w:rsidR="005B67AD">
        <w:rPr>
          <w:lang w:val="fr-CA"/>
        </w:rPr>
        <w:t xml:space="preserve">a procédé également à une vérification de faits contenus dans les </w:t>
      </w:r>
      <w:r w:rsidR="002D3525">
        <w:rPr>
          <w:lang w:val="fr-CA"/>
        </w:rPr>
        <w:t>légendes</w:t>
      </w:r>
      <w:r w:rsidR="005B67AD">
        <w:rPr>
          <w:lang w:val="fr-CA"/>
        </w:rPr>
        <w:t xml:space="preserve">. </w:t>
      </w:r>
      <w:hyperlink r:id="rId18" w:history="1">
        <w:proofErr w:type="spellStart"/>
        <w:r w:rsidR="005B67AD" w:rsidRPr="00DC6E0F">
          <w:rPr>
            <w:rStyle w:val="Hyperlink"/>
            <w:lang w:val="fr-CA"/>
          </w:rPr>
          <w:t>Africa</w:t>
        </w:r>
        <w:proofErr w:type="spellEnd"/>
        <w:r w:rsidR="005B67AD" w:rsidRPr="00DC6E0F">
          <w:rPr>
            <w:rStyle w:val="Hyperlink"/>
            <w:lang w:val="fr-CA"/>
          </w:rPr>
          <w:t xml:space="preserve"> Check</w:t>
        </w:r>
      </w:hyperlink>
      <w:r w:rsidR="005B67AD" w:rsidRPr="000042ED">
        <w:rPr>
          <w:lang w:val="fr-CA"/>
        </w:rPr>
        <w:t xml:space="preserve"> </w:t>
      </w:r>
      <w:r w:rsidR="005B67AD">
        <w:rPr>
          <w:lang w:val="fr-CA"/>
        </w:rPr>
        <w:t xml:space="preserve">est une source importante pour avoir des informations à jour sur les </w:t>
      </w:r>
      <w:r w:rsidR="002D3525">
        <w:rPr>
          <w:lang w:val="fr-CA"/>
        </w:rPr>
        <w:t>légendes</w:t>
      </w:r>
      <w:r w:rsidR="005B67AD">
        <w:rPr>
          <w:lang w:val="fr-CA"/>
        </w:rPr>
        <w:t xml:space="preserve"> et les faits. </w:t>
      </w:r>
    </w:p>
    <w:p w14:paraId="115F314B" w14:textId="77777777" w:rsidR="005B67AD" w:rsidRDefault="005B67AD" w:rsidP="008D5916">
      <w:pPr>
        <w:tabs>
          <w:tab w:val="left" w:pos="426"/>
        </w:tabs>
        <w:rPr>
          <w:lang w:val="fr-CA"/>
        </w:rPr>
      </w:pPr>
    </w:p>
    <w:p w14:paraId="3755A316" w14:textId="229754AC" w:rsidR="008D5916" w:rsidRPr="000042ED" w:rsidRDefault="004F66AA"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Pr>
          <w:rFonts w:ascii="Times New Roman" w:hAnsi="Times New Roman"/>
          <w:b/>
          <w:sz w:val="24"/>
          <w:szCs w:val="24"/>
          <w:lang w:val="fr-CA"/>
        </w:rPr>
        <w:t>Planifiez les choses, mais préparez-vous</w:t>
      </w:r>
      <w:r w:rsidR="002D3525">
        <w:rPr>
          <w:rFonts w:ascii="Times New Roman" w:hAnsi="Times New Roman"/>
          <w:b/>
          <w:sz w:val="24"/>
          <w:szCs w:val="24"/>
          <w:lang w:val="fr-CA"/>
        </w:rPr>
        <w:t xml:space="preserve"> à</w:t>
      </w:r>
      <w:r>
        <w:rPr>
          <w:rFonts w:ascii="Times New Roman" w:hAnsi="Times New Roman"/>
          <w:b/>
          <w:sz w:val="24"/>
          <w:szCs w:val="24"/>
          <w:lang w:val="fr-CA"/>
        </w:rPr>
        <w:t xml:space="preserve"> ajuster vos émissions si des besoins plus urgents surviennent.</w:t>
      </w:r>
      <w:r w:rsidR="00B540C2">
        <w:rPr>
          <w:rFonts w:ascii="Times New Roman" w:hAnsi="Times New Roman"/>
          <w:b/>
          <w:sz w:val="24"/>
          <w:szCs w:val="24"/>
          <w:lang w:val="fr-CA"/>
        </w:rPr>
        <w:br/>
      </w:r>
    </w:p>
    <w:p w14:paraId="2A184B61" w14:textId="3C295E1D" w:rsidR="004F66AA" w:rsidRDefault="00D46348" w:rsidP="008D5916">
      <w:pPr>
        <w:pStyle w:val="ListParagraph"/>
        <w:tabs>
          <w:tab w:val="left" w:pos="426"/>
        </w:tabs>
        <w:ind w:left="0"/>
        <w:rPr>
          <w:rFonts w:ascii="Times New Roman" w:hAnsi="Times New Roman"/>
          <w:sz w:val="24"/>
          <w:szCs w:val="24"/>
          <w:lang w:val="fr-CA"/>
        </w:rPr>
      </w:pPr>
      <w:r>
        <w:rPr>
          <w:rFonts w:ascii="Times New Roman" w:hAnsi="Times New Roman"/>
          <w:sz w:val="24"/>
          <w:szCs w:val="24"/>
          <w:lang w:val="fr-CA"/>
        </w:rPr>
        <w:t xml:space="preserve">Une situation d’urgence peut en entraîner une autre, car les mesures prises pour contrôler une crise sanitaire influent sur d’autres aspects de la société. Par exemple : dans plusieurs pays, les rassemblements sont limités, entraînant ainsi l’annulation de beaucoup d’activités, y compris celles du Parlement. Suivez les changements et les tendances à mesure que la </w:t>
      </w:r>
      <w:r w:rsidR="002D3525">
        <w:rPr>
          <w:rFonts w:ascii="Times New Roman" w:hAnsi="Times New Roman"/>
          <w:sz w:val="24"/>
          <w:szCs w:val="24"/>
          <w:lang w:val="fr-CA"/>
        </w:rPr>
        <w:t>crise</w:t>
      </w:r>
      <w:r>
        <w:rPr>
          <w:rFonts w:ascii="Times New Roman" w:hAnsi="Times New Roman"/>
          <w:sz w:val="24"/>
          <w:szCs w:val="24"/>
          <w:lang w:val="fr-CA"/>
        </w:rPr>
        <w:t xml:space="preserve"> évolue. </w:t>
      </w:r>
      <w:r w:rsidR="002D3525">
        <w:rPr>
          <w:rFonts w:ascii="Times New Roman" w:hAnsi="Times New Roman"/>
          <w:sz w:val="24"/>
          <w:szCs w:val="24"/>
          <w:lang w:val="fr-CA"/>
        </w:rPr>
        <w:t xml:space="preserve">En temps de </w:t>
      </w:r>
      <w:r>
        <w:rPr>
          <w:rFonts w:ascii="Times New Roman" w:hAnsi="Times New Roman"/>
          <w:sz w:val="24"/>
          <w:szCs w:val="24"/>
          <w:lang w:val="fr-CA"/>
        </w:rPr>
        <w:t xml:space="preserve">crises, le public a plus que jamais besoin des radiodiffuseurs et des journalistes pour se tenir informé et demander des comptes aux autorités. Continuez à exercer les bonnes compétences journalistiques. Posez les questions importantes. </w:t>
      </w:r>
      <w:r w:rsidR="00385972">
        <w:rPr>
          <w:rFonts w:ascii="Times New Roman" w:hAnsi="Times New Roman"/>
          <w:sz w:val="24"/>
          <w:szCs w:val="24"/>
          <w:lang w:val="fr-CA"/>
        </w:rPr>
        <w:t>Surveillez</w:t>
      </w:r>
      <w:r>
        <w:rPr>
          <w:rFonts w:ascii="Times New Roman" w:hAnsi="Times New Roman"/>
          <w:sz w:val="24"/>
          <w:szCs w:val="24"/>
          <w:lang w:val="fr-CA"/>
        </w:rPr>
        <w:t xml:space="preserve"> l’ensemble de la situation et faites un zoom sur ses répercussions </w:t>
      </w:r>
      <w:r w:rsidR="002D3525">
        <w:rPr>
          <w:rFonts w:ascii="Times New Roman" w:hAnsi="Times New Roman"/>
          <w:sz w:val="24"/>
          <w:szCs w:val="24"/>
          <w:lang w:val="fr-CA"/>
        </w:rPr>
        <w:t>au niveau des</w:t>
      </w:r>
      <w:r>
        <w:rPr>
          <w:rFonts w:ascii="Times New Roman" w:hAnsi="Times New Roman"/>
          <w:sz w:val="24"/>
          <w:szCs w:val="24"/>
          <w:lang w:val="fr-CA"/>
        </w:rPr>
        <w:t xml:space="preserve"> différentes communautés. Recherchez également les témoignages positifs. </w:t>
      </w:r>
    </w:p>
    <w:p w14:paraId="1DAC0E19" w14:textId="77777777" w:rsidR="008D5916" w:rsidRPr="000042ED" w:rsidRDefault="008D5916" w:rsidP="008D5916">
      <w:pPr>
        <w:pStyle w:val="ListParagraph"/>
        <w:tabs>
          <w:tab w:val="left" w:pos="426"/>
        </w:tabs>
        <w:ind w:left="0"/>
        <w:rPr>
          <w:rFonts w:ascii="Times New Roman" w:hAnsi="Times New Roman"/>
          <w:sz w:val="24"/>
          <w:szCs w:val="24"/>
          <w:lang w:val="fr-CA"/>
        </w:rPr>
      </w:pPr>
    </w:p>
    <w:p w14:paraId="12B91A61" w14:textId="7A3B13E2" w:rsidR="00D46348" w:rsidRDefault="00D46348"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sidRPr="00055F8B">
        <w:rPr>
          <w:rFonts w:ascii="Times New Roman" w:hAnsi="Times New Roman"/>
          <w:b/>
          <w:bCs/>
          <w:sz w:val="24"/>
          <w:szCs w:val="24"/>
          <w:lang w:val="fr-CA"/>
        </w:rPr>
        <w:t>Prévo</w:t>
      </w:r>
      <w:r w:rsidR="00DC3F8F" w:rsidRPr="00055F8B">
        <w:rPr>
          <w:rFonts w:ascii="Times New Roman" w:hAnsi="Times New Roman"/>
          <w:b/>
          <w:bCs/>
          <w:sz w:val="24"/>
          <w:szCs w:val="24"/>
          <w:lang w:val="fr-CA"/>
        </w:rPr>
        <w:t xml:space="preserve">yez un plan pour la survie des opérations de votre station pendant une crise. </w:t>
      </w:r>
      <w:r w:rsidR="00055F8B" w:rsidRPr="00055F8B">
        <w:rPr>
          <w:rFonts w:ascii="Times New Roman" w:hAnsi="Times New Roman"/>
          <w:b/>
          <w:bCs/>
          <w:sz w:val="24"/>
          <w:szCs w:val="24"/>
          <w:lang w:val="fr-CA"/>
        </w:rPr>
        <w:t>Prévoyez également un plan pour votre santé et votre sécurité personnelles.</w:t>
      </w:r>
      <w:r w:rsidR="00055F8B">
        <w:rPr>
          <w:rFonts w:ascii="Times New Roman" w:hAnsi="Times New Roman"/>
          <w:sz w:val="24"/>
          <w:szCs w:val="24"/>
          <w:lang w:val="fr-CA"/>
        </w:rPr>
        <w:t xml:space="preserve"> </w:t>
      </w:r>
    </w:p>
    <w:p w14:paraId="7CA7BFFC" w14:textId="77777777" w:rsidR="00D46348" w:rsidRDefault="00D46348" w:rsidP="00D46348">
      <w:pPr>
        <w:pStyle w:val="ListParagraph"/>
        <w:tabs>
          <w:tab w:val="left" w:pos="426"/>
        </w:tabs>
        <w:spacing w:after="160" w:line="259" w:lineRule="auto"/>
        <w:ind w:left="0"/>
        <w:rPr>
          <w:rFonts w:ascii="Times New Roman" w:hAnsi="Times New Roman"/>
          <w:sz w:val="24"/>
          <w:szCs w:val="24"/>
          <w:lang w:val="fr-CA"/>
        </w:rPr>
      </w:pPr>
    </w:p>
    <w:p w14:paraId="6CA58F73" w14:textId="1A0C4831" w:rsidR="008D5916" w:rsidRPr="00D46348" w:rsidRDefault="00055F8B" w:rsidP="00D46348">
      <w:pPr>
        <w:pStyle w:val="ListParagraph"/>
        <w:tabs>
          <w:tab w:val="left" w:pos="426"/>
        </w:tabs>
        <w:spacing w:after="160" w:line="259" w:lineRule="auto"/>
        <w:ind w:left="0"/>
        <w:rPr>
          <w:rFonts w:ascii="Times New Roman" w:hAnsi="Times New Roman"/>
          <w:sz w:val="24"/>
          <w:szCs w:val="24"/>
          <w:lang w:val="fr-CA"/>
        </w:rPr>
      </w:pPr>
      <w:r>
        <w:rPr>
          <w:rFonts w:ascii="Times New Roman" w:hAnsi="Times New Roman"/>
          <w:sz w:val="24"/>
          <w:szCs w:val="24"/>
          <w:lang w:val="fr-CA"/>
        </w:rPr>
        <w:t>Il est important que vous soyez prudent et que vous évit</w:t>
      </w:r>
      <w:r w:rsidR="00385972">
        <w:rPr>
          <w:rFonts w:ascii="Times New Roman" w:hAnsi="Times New Roman"/>
          <w:sz w:val="24"/>
          <w:szCs w:val="24"/>
          <w:lang w:val="fr-CA"/>
        </w:rPr>
        <w:t>i</w:t>
      </w:r>
      <w:r>
        <w:rPr>
          <w:rFonts w:ascii="Times New Roman" w:hAnsi="Times New Roman"/>
          <w:sz w:val="24"/>
          <w:szCs w:val="24"/>
          <w:lang w:val="fr-CA"/>
        </w:rPr>
        <w:t xml:space="preserve">ez de tomber malade. Pratiquez l’éloignement social. Évitez les poignées de main. </w:t>
      </w:r>
      <w:r w:rsidR="002D3525">
        <w:rPr>
          <w:rFonts w:ascii="Times New Roman" w:hAnsi="Times New Roman"/>
          <w:sz w:val="24"/>
          <w:szCs w:val="24"/>
          <w:lang w:val="fr-CA"/>
        </w:rPr>
        <w:t>V</w:t>
      </w:r>
      <w:r>
        <w:rPr>
          <w:rFonts w:ascii="Times New Roman" w:hAnsi="Times New Roman"/>
          <w:sz w:val="24"/>
          <w:szCs w:val="24"/>
          <w:lang w:val="fr-CA"/>
        </w:rPr>
        <w:t>ous dev</w:t>
      </w:r>
      <w:r w:rsidR="002D3525">
        <w:rPr>
          <w:rFonts w:ascii="Times New Roman" w:hAnsi="Times New Roman"/>
          <w:sz w:val="24"/>
          <w:szCs w:val="24"/>
          <w:lang w:val="fr-CA"/>
        </w:rPr>
        <w:t>ri</w:t>
      </w:r>
      <w:r>
        <w:rPr>
          <w:rFonts w:ascii="Times New Roman" w:hAnsi="Times New Roman"/>
          <w:sz w:val="24"/>
          <w:szCs w:val="24"/>
          <w:lang w:val="fr-CA"/>
        </w:rPr>
        <w:t>ez</w:t>
      </w:r>
      <w:r w:rsidR="002D3525">
        <w:rPr>
          <w:rFonts w:ascii="Times New Roman" w:hAnsi="Times New Roman"/>
          <w:sz w:val="24"/>
          <w:szCs w:val="24"/>
          <w:lang w:val="fr-CA"/>
        </w:rPr>
        <w:t xml:space="preserve"> peut-être</w:t>
      </w:r>
      <w:r>
        <w:rPr>
          <w:rFonts w:ascii="Times New Roman" w:hAnsi="Times New Roman"/>
          <w:sz w:val="24"/>
          <w:szCs w:val="24"/>
          <w:lang w:val="fr-CA"/>
        </w:rPr>
        <w:t xml:space="preserve"> éviter les visites à l’hôpital et dans les centres de santé, même </w:t>
      </w:r>
      <w:r w:rsidR="002D3525">
        <w:rPr>
          <w:rFonts w:ascii="Times New Roman" w:hAnsi="Times New Roman"/>
          <w:sz w:val="24"/>
          <w:szCs w:val="24"/>
          <w:lang w:val="fr-CA"/>
        </w:rPr>
        <w:t>si c’est pour</w:t>
      </w:r>
      <w:r>
        <w:rPr>
          <w:rFonts w:ascii="Times New Roman" w:hAnsi="Times New Roman"/>
          <w:sz w:val="24"/>
          <w:szCs w:val="24"/>
          <w:lang w:val="fr-CA"/>
        </w:rPr>
        <w:t xml:space="preserve"> vos reportages. En outre, vous pouvez réaliser vos interviews au téléphone. Il est également important de vous rappeler qu’en situation de crise, les journalistes peuvent </w:t>
      </w:r>
      <w:r w:rsidR="002D3525">
        <w:rPr>
          <w:rFonts w:ascii="Times New Roman" w:hAnsi="Times New Roman"/>
          <w:sz w:val="24"/>
          <w:szCs w:val="24"/>
          <w:lang w:val="fr-CA"/>
        </w:rPr>
        <w:t>subir</w:t>
      </w:r>
      <w:r>
        <w:rPr>
          <w:rFonts w:ascii="Times New Roman" w:hAnsi="Times New Roman"/>
          <w:sz w:val="24"/>
          <w:szCs w:val="24"/>
          <w:lang w:val="fr-CA"/>
        </w:rPr>
        <w:t xml:space="preserve"> beaucoup de stress. Voici quelques conseils pour prendre soin de votre santé mentale</w:t>
      </w:r>
      <w:r w:rsidR="002D3525">
        <w:rPr>
          <w:rFonts w:ascii="Times New Roman" w:hAnsi="Times New Roman"/>
          <w:sz w:val="24"/>
          <w:szCs w:val="24"/>
          <w:lang w:val="fr-CA"/>
        </w:rPr>
        <w:t>,</w:t>
      </w:r>
      <w:r>
        <w:rPr>
          <w:rFonts w:ascii="Times New Roman" w:hAnsi="Times New Roman"/>
          <w:sz w:val="24"/>
          <w:szCs w:val="24"/>
          <w:lang w:val="fr-CA"/>
        </w:rPr>
        <w:t xml:space="preserve"> et que vous pouvez appliquer face à une situation stressante, et ce, qu’il s’agisse de conflits, de pandémies ou de catastrophes naturelles :</w:t>
      </w:r>
      <w:r w:rsidR="008D5916" w:rsidRPr="00D46348">
        <w:rPr>
          <w:rFonts w:ascii="Times New Roman" w:hAnsi="Times New Roman"/>
          <w:sz w:val="24"/>
          <w:szCs w:val="24"/>
          <w:lang w:val="fr-CA"/>
        </w:rPr>
        <w:t xml:space="preserve"> </w:t>
      </w:r>
      <w:hyperlink r:id="rId19" w:history="1">
        <w:r w:rsidR="008D5916" w:rsidRPr="00D46348">
          <w:rPr>
            <w:rStyle w:val="Hyperlink"/>
            <w:rFonts w:ascii="Times New Roman" w:hAnsi="Times New Roman"/>
            <w:sz w:val="24"/>
            <w:szCs w:val="24"/>
            <w:lang w:val="fr-CA"/>
          </w:rPr>
          <w:t>https://www.poynter.org/reporting-editing/2020/how-journalists-can-fight-stress-from-covering-the-coronavirus/</w:t>
        </w:r>
      </w:hyperlink>
      <w:r w:rsidR="008D5916" w:rsidRPr="00D46348">
        <w:rPr>
          <w:rStyle w:val="Hyperlink"/>
          <w:rFonts w:ascii="Times New Roman" w:hAnsi="Times New Roman"/>
          <w:sz w:val="24"/>
          <w:szCs w:val="24"/>
          <w:lang w:val="fr-CA"/>
        </w:rPr>
        <w:br/>
      </w:r>
    </w:p>
    <w:p w14:paraId="267D1BBA" w14:textId="16838739" w:rsidR="008D5916" w:rsidRPr="000042ED" w:rsidRDefault="00055F8B" w:rsidP="00647100">
      <w:pPr>
        <w:pStyle w:val="ListParagraph"/>
        <w:numPr>
          <w:ilvl w:val="0"/>
          <w:numId w:val="1"/>
        </w:numPr>
        <w:tabs>
          <w:tab w:val="left" w:pos="426"/>
        </w:tabs>
        <w:spacing w:after="160" w:line="259" w:lineRule="auto"/>
        <w:ind w:left="0" w:firstLine="0"/>
        <w:rPr>
          <w:rFonts w:ascii="Times New Roman" w:hAnsi="Times New Roman"/>
          <w:sz w:val="24"/>
          <w:szCs w:val="24"/>
          <w:lang w:val="fr-CA"/>
        </w:rPr>
      </w:pPr>
      <w:r>
        <w:rPr>
          <w:rFonts w:ascii="Times New Roman" w:hAnsi="Times New Roman"/>
          <w:b/>
          <w:sz w:val="24"/>
          <w:szCs w:val="24"/>
          <w:lang w:val="fr-CA"/>
        </w:rPr>
        <w:t xml:space="preserve">Utilisez les formats adaptés aux informations que vous souhaitez transmettre. </w:t>
      </w:r>
      <w:r w:rsidR="00B540C2">
        <w:rPr>
          <w:rFonts w:ascii="Times New Roman" w:hAnsi="Times New Roman"/>
          <w:b/>
          <w:sz w:val="24"/>
          <w:szCs w:val="24"/>
          <w:lang w:val="fr-CA"/>
        </w:rPr>
        <w:br/>
      </w:r>
    </w:p>
    <w:p w14:paraId="455E6299" w14:textId="643A487B" w:rsidR="00055F8B" w:rsidRDefault="00055F8B" w:rsidP="00055F8B">
      <w:pPr>
        <w:pStyle w:val="ListParagraph"/>
        <w:tabs>
          <w:tab w:val="left" w:pos="426"/>
        </w:tabs>
        <w:ind w:left="0"/>
        <w:rPr>
          <w:rFonts w:ascii="Times New Roman" w:hAnsi="Times New Roman"/>
          <w:sz w:val="24"/>
          <w:szCs w:val="24"/>
          <w:lang w:val="fr-CA"/>
        </w:rPr>
      </w:pPr>
      <w:r>
        <w:rPr>
          <w:rFonts w:ascii="Times New Roman" w:hAnsi="Times New Roman"/>
          <w:sz w:val="24"/>
          <w:szCs w:val="24"/>
          <w:lang w:val="fr-CA"/>
        </w:rPr>
        <w:t xml:space="preserve">Les interviews, les tribunes téléphoniques, les spots radiophoniques, les pièces théâtrales, les chants sont tous des formats </w:t>
      </w:r>
      <w:r w:rsidR="002D3525">
        <w:rPr>
          <w:rFonts w:ascii="Times New Roman" w:hAnsi="Times New Roman"/>
          <w:sz w:val="24"/>
          <w:szCs w:val="24"/>
          <w:lang w:val="fr-CA"/>
        </w:rPr>
        <w:t>pouvant</w:t>
      </w:r>
      <w:r>
        <w:rPr>
          <w:rFonts w:ascii="Times New Roman" w:hAnsi="Times New Roman"/>
          <w:sz w:val="24"/>
          <w:szCs w:val="24"/>
          <w:lang w:val="fr-CA"/>
        </w:rPr>
        <w:t xml:space="preserve"> servir à transmettre d’importantes informations. Mais certains sont plus appropriés en fonction du stade </w:t>
      </w:r>
      <w:r w:rsidR="002D3525">
        <w:rPr>
          <w:rFonts w:ascii="Times New Roman" w:hAnsi="Times New Roman"/>
          <w:sz w:val="24"/>
          <w:szCs w:val="24"/>
          <w:lang w:val="fr-CA"/>
        </w:rPr>
        <w:t xml:space="preserve">de la crise </w:t>
      </w:r>
      <w:r>
        <w:rPr>
          <w:rFonts w:ascii="Times New Roman" w:hAnsi="Times New Roman"/>
          <w:sz w:val="24"/>
          <w:szCs w:val="24"/>
          <w:lang w:val="fr-CA"/>
        </w:rPr>
        <w:t>et du type de renseignements comm</w:t>
      </w:r>
      <w:r w:rsidR="00D21265">
        <w:rPr>
          <w:rFonts w:ascii="Times New Roman" w:hAnsi="Times New Roman"/>
          <w:sz w:val="24"/>
          <w:szCs w:val="24"/>
          <w:lang w:val="fr-CA"/>
        </w:rPr>
        <w:t xml:space="preserve">uniqués. Téléchargez le guide pratique pour la radiodiffusion pour en savoir davantage. </w:t>
      </w:r>
    </w:p>
    <w:p w14:paraId="08B3EE13" w14:textId="77777777" w:rsidR="00055F8B" w:rsidRDefault="00055F8B" w:rsidP="00055F8B">
      <w:pPr>
        <w:pStyle w:val="ListParagraph"/>
        <w:tabs>
          <w:tab w:val="left" w:pos="426"/>
        </w:tabs>
        <w:ind w:left="0"/>
        <w:rPr>
          <w:rFonts w:ascii="Times New Roman" w:hAnsi="Times New Roman"/>
          <w:sz w:val="24"/>
          <w:szCs w:val="24"/>
          <w:lang w:val="fr-CA"/>
        </w:rPr>
      </w:pPr>
    </w:p>
    <w:p w14:paraId="599153AC" w14:textId="18D82FAE" w:rsidR="004A7CAA" w:rsidRPr="00055F8B" w:rsidRDefault="004A7CAA" w:rsidP="00055F8B">
      <w:pPr>
        <w:pStyle w:val="ListParagraph"/>
        <w:tabs>
          <w:tab w:val="left" w:pos="426"/>
        </w:tabs>
        <w:ind w:left="0"/>
        <w:rPr>
          <w:sz w:val="24"/>
          <w:szCs w:val="24"/>
          <w:lang w:val="fr-CA"/>
        </w:rPr>
      </w:pPr>
    </w:p>
    <w:sectPr w:rsidR="004A7CAA" w:rsidRPr="00055F8B" w:rsidSect="000677CB">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C9671" w14:textId="77777777" w:rsidR="008301C0" w:rsidRDefault="008301C0">
      <w:r>
        <w:separator/>
      </w:r>
    </w:p>
  </w:endnote>
  <w:endnote w:type="continuationSeparator" w:id="0">
    <w:p w14:paraId="02284D6C" w14:textId="77777777" w:rsidR="008301C0" w:rsidRDefault="0083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19F9" w14:textId="77777777" w:rsidR="00385972" w:rsidRDefault="0038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FEAD" w14:textId="3F8D9A3D" w:rsidR="00657036" w:rsidRDefault="00657036">
    <w:pPr>
      <w:pStyle w:val="Footer"/>
      <w:jc w:val="right"/>
    </w:pPr>
    <w:r>
      <w:fldChar w:fldCharType="begin"/>
    </w:r>
    <w:r>
      <w:instrText xml:space="preserve"> PAGE   \* MERGEFORMAT </w:instrText>
    </w:r>
    <w:r>
      <w:fldChar w:fldCharType="separate"/>
    </w:r>
    <w:r w:rsidR="00DE6467">
      <w:rPr>
        <w:noProof/>
      </w:rPr>
      <w:t>1</w:t>
    </w:r>
    <w:r>
      <w:rPr>
        <w:noProof/>
      </w:rPr>
      <w:fldChar w:fldCharType="end"/>
    </w:r>
  </w:p>
  <w:p w14:paraId="4656F05D" w14:textId="77777777" w:rsidR="00657036" w:rsidRDefault="006570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F13F" w14:textId="77777777" w:rsidR="00385972" w:rsidRDefault="0038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ADCB" w14:textId="77777777" w:rsidR="008301C0" w:rsidRDefault="008301C0">
      <w:r>
        <w:separator/>
      </w:r>
    </w:p>
  </w:footnote>
  <w:footnote w:type="continuationSeparator" w:id="0">
    <w:p w14:paraId="7CA22706" w14:textId="77777777" w:rsidR="008301C0" w:rsidRDefault="0083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4E23" w14:textId="77777777" w:rsidR="00385972" w:rsidRDefault="0038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3482" w14:textId="77777777" w:rsidR="00385972" w:rsidRDefault="00385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517C" w14:textId="77777777" w:rsidR="00385972" w:rsidRDefault="0038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AE7"/>
    <w:multiLevelType w:val="hybridMultilevel"/>
    <w:tmpl w:val="F996A3C2"/>
    <w:lvl w:ilvl="0" w:tplc="53901340">
      <w:start w:val="1"/>
      <w:numFmt w:val="bullet"/>
      <w:lvlText w:val="-"/>
      <w:lvlJc w:val="left"/>
      <w:pPr>
        <w:ind w:left="1080" w:hanging="360"/>
      </w:pPr>
      <w:rPr>
        <w:rFonts w:ascii="Calibri" w:eastAsiaTheme="minorHAnsi" w:hAnsi="Calibri" w:cs="Calibri" w:hint="default"/>
        <w:b/>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37018AE"/>
    <w:multiLevelType w:val="hybridMultilevel"/>
    <w:tmpl w:val="FB908694"/>
    <w:lvl w:ilvl="0" w:tplc="70DAE51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2ED"/>
    <w:rsid w:val="00006FCE"/>
    <w:rsid w:val="00010C02"/>
    <w:rsid w:val="00010F26"/>
    <w:rsid w:val="00016F86"/>
    <w:rsid w:val="00042592"/>
    <w:rsid w:val="00046D54"/>
    <w:rsid w:val="00050723"/>
    <w:rsid w:val="00052F81"/>
    <w:rsid w:val="000543AC"/>
    <w:rsid w:val="00055062"/>
    <w:rsid w:val="0005516A"/>
    <w:rsid w:val="0005570B"/>
    <w:rsid w:val="00055F8B"/>
    <w:rsid w:val="000677CB"/>
    <w:rsid w:val="000717B9"/>
    <w:rsid w:val="000744AC"/>
    <w:rsid w:val="000764C0"/>
    <w:rsid w:val="00080DEB"/>
    <w:rsid w:val="00085057"/>
    <w:rsid w:val="00094185"/>
    <w:rsid w:val="00094919"/>
    <w:rsid w:val="000959CB"/>
    <w:rsid w:val="000A180F"/>
    <w:rsid w:val="000A542C"/>
    <w:rsid w:val="000A5F3C"/>
    <w:rsid w:val="000D393A"/>
    <w:rsid w:val="000D62A5"/>
    <w:rsid w:val="000D6835"/>
    <w:rsid w:val="000E0607"/>
    <w:rsid w:val="000E3D47"/>
    <w:rsid w:val="000E5921"/>
    <w:rsid w:val="00105EB1"/>
    <w:rsid w:val="00107BAC"/>
    <w:rsid w:val="001126E8"/>
    <w:rsid w:val="00115308"/>
    <w:rsid w:val="00116475"/>
    <w:rsid w:val="00116C1F"/>
    <w:rsid w:val="00120E97"/>
    <w:rsid w:val="001222F5"/>
    <w:rsid w:val="00124CAF"/>
    <w:rsid w:val="00126140"/>
    <w:rsid w:val="0013188A"/>
    <w:rsid w:val="00132D5B"/>
    <w:rsid w:val="00134D2D"/>
    <w:rsid w:val="00142B5F"/>
    <w:rsid w:val="00152E0B"/>
    <w:rsid w:val="00155A8B"/>
    <w:rsid w:val="00155EEB"/>
    <w:rsid w:val="00162006"/>
    <w:rsid w:val="001641EF"/>
    <w:rsid w:val="00180027"/>
    <w:rsid w:val="0018330E"/>
    <w:rsid w:val="0018722D"/>
    <w:rsid w:val="0019766E"/>
    <w:rsid w:val="001B1BE4"/>
    <w:rsid w:val="001C28A5"/>
    <w:rsid w:val="001C5F34"/>
    <w:rsid w:val="001D3BC7"/>
    <w:rsid w:val="001D77C9"/>
    <w:rsid w:val="001E0CD8"/>
    <w:rsid w:val="001E3553"/>
    <w:rsid w:val="001E6870"/>
    <w:rsid w:val="001F14D0"/>
    <w:rsid w:val="001F5B35"/>
    <w:rsid w:val="00206F8B"/>
    <w:rsid w:val="00211627"/>
    <w:rsid w:val="00216290"/>
    <w:rsid w:val="00216E1A"/>
    <w:rsid w:val="002260A9"/>
    <w:rsid w:val="00227845"/>
    <w:rsid w:val="00232785"/>
    <w:rsid w:val="00232BD6"/>
    <w:rsid w:val="002451A8"/>
    <w:rsid w:val="00254896"/>
    <w:rsid w:val="00254D9E"/>
    <w:rsid w:val="002641DA"/>
    <w:rsid w:val="002743D4"/>
    <w:rsid w:val="00282EAE"/>
    <w:rsid w:val="00287E82"/>
    <w:rsid w:val="002A4375"/>
    <w:rsid w:val="002B111B"/>
    <w:rsid w:val="002C521A"/>
    <w:rsid w:val="002D1E25"/>
    <w:rsid w:val="002D3525"/>
    <w:rsid w:val="002E1BF6"/>
    <w:rsid w:val="002E4EBF"/>
    <w:rsid w:val="002E4ED7"/>
    <w:rsid w:val="002F2544"/>
    <w:rsid w:val="002F46BF"/>
    <w:rsid w:val="002F59D3"/>
    <w:rsid w:val="003103E8"/>
    <w:rsid w:val="003132C6"/>
    <w:rsid w:val="003206FF"/>
    <w:rsid w:val="00323972"/>
    <w:rsid w:val="00323A85"/>
    <w:rsid w:val="00325190"/>
    <w:rsid w:val="0032528F"/>
    <w:rsid w:val="003305F1"/>
    <w:rsid w:val="00334C6D"/>
    <w:rsid w:val="00334F35"/>
    <w:rsid w:val="00336800"/>
    <w:rsid w:val="00344F0C"/>
    <w:rsid w:val="00345DF1"/>
    <w:rsid w:val="00354B17"/>
    <w:rsid w:val="0035573B"/>
    <w:rsid w:val="003559AC"/>
    <w:rsid w:val="00355A41"/>
    <w:rsid w:val="003600C3"/>
    <w:rsid w:val="003610D0"/>
    <w:rsid w:val="003618FB"/>
    <w:rsid w:val="003704E5"/>
    <w:rsid w:val="00374FB4"/>
    <w:rsid w:val="003774EC"/>
    <w:rsid w:val="00385972"/>
    <w:rsid w:val="00392537"/>
    <w:rsid w:val="0039425F"/>
    <w:rsid w:val="003A0C4D"/>
    <w:rsid w:val="003A257A"/>
    <w:rsid w:val="003A437E"/>
    <w:rsid w:val="003B1A27"/>
    <w:rsid w:val="003B327A"/>
    <w:rsid w:val="003B5F61"/>
    <w:rsid w:val="003C3A5B"/>
    <w:rsid w:val="003C79AC"/>
    <w:rsid w:val="003D0112"/>
    <w:rsid w:val="003D32E2"/>
    <w:rsid w:val="003D5CF3"/>
    <w:rsid w:val="003D71E8"/>
    <w:rsid w:val="003E2744"/>
    <w:rsid w:val="003E2E65"/>
    <w:rsid w:val="003E70B5"/>
    <w:rsid w:val="003F5D5B"/>
    <w:rsid w:val="003F60A0"/>
    <w:rsid w:val="00412EFA"/>
    <w:rsid w:val="004243B5"/>
    <w:rsid w:val="004264B9"/>
    <w:rsid w:val="00426FD1"/>
    <w:rsid w:val="00432625"/>
    <w:rsid w:val="004340DA"/>
    <w:rsid w:val="00434426"/>
    <w:rsid w:val="00441DB5"/>
    <w:rsid w:val="004429C4"/>
    <w:rsid w:val="00443E73"/>
    <w:rsid w:val="0044490F"/>
    <w:rsid w:val="004449CD"/>
    <w:rsid w:val="00445300"/>
    <w:rsid w:val="0045029A"/>
    <w:rsid w:val="00450540"/>
    <w:rsid w:val="00450E03"/>
    <w:rsid w:val="004579A9"/>
    <w:rsid w:val="00462F10"/>
    <w:rsid w:val="00470696"/>
    <w:rsid w:val="004762BC"/>
    <w:rsid w:val="0048510E"/>
    <w:rsid w:val="004853A1"/>
    <w:rsid w:val="004860C2"/>
    <w:rsid w:val="00486570"/>
    <w:rsid w:val="004A2E20"/>
    <w:rsid w:val="004A2EAD"/>
    <w:rsid w:val="004A7CAA"/>
    <w:rsid w:val="004B0882"/>
    <w:rsid w:val="004B2246"/>
    <w:rsid w:val="004B27C5"/>
    <w:rsid w:val="004B4028"/>
    <w:rsid w:val="004B4B9A"/>
    <w:rsid w:val="004B4D72"/>
    <w:rsid w:val="004B6C3A"/>
    <w:rsid w:val="004B72B8"/>
    <w:rsid w:val="004C2D72"/>
    <w:rsid w:val="004D569B"/>
    <w:rsid w:val="004E54FE"/>
    <w:rsid w:val="004E59E4"/>
    <w:rsid w:val="004E6182"/>
    <w:rsid w:val="004F22D4"/>
    <w:rsid w:val="004F24C8"/>
    <w:rsid w:val="004F66AA"/>
    <w:rsid w:val="0051773D"/>
    <w:rsid w:val="005178C3"/>
    <w:rsid w:val="00527FD3"/>
    <w:rsid w:val="005306EE"/>
    <w:rsid w:val="005328B2"/>
    <w:rsid w:val="00544CAA"/>
    <w:rsid w:val="00550DA1"/>
    <w:rsid w:val="0055299C"/>
    <w:rsid w:val="00552E7C"/>
    <w:rsid w:val="00557538"/>
    <w:rsid w:val="0055785A"/>
    <w:rsid w:val="00562CBC"/>
    <w:rsid w:val="00566AD8"/>
    <w:rsid w:val="00566C1E"/>
    <w:rsid w:val="00566CB3"/>
    <w:rsid w:val="005717BD"/>
    <w:rsid w:val="00584B93"/>
    <w:rsid w:val="005872AC"/>
    <w:rsid w:val="0058761A"/>
    <w:rsid w:val="005A1FFC"/>
    <w:rsid w:val="005A3C28"/>
    <w:rsid w:val="005A5812"/>
    <w:rsid w:val="005B1BC3"/>
    <w:rsid w:val="005B5C58"/>
    <w:rsid w:val="005B67AD"/>
    <w:rsid w:val="005C6AD4"/>
    <w:rsid w:val="005D3E89"/>
    <w:rsid w:val="005D66FF"/>
    <w:rsid w:val="005E31B1"/>
    <w:rsid w:val="005E3E36"/>
    <w:rsid w:val="005F1A17"/>
    <w:rsid w:val="005F3F47"/>
    <w:rsid w:val="005F4D76"/>
    <w:rsid w:val="005F7B25"/>
    <w:rsid w:val="006011CA"/>
    <w:rsid w:val="00602E75"/>
    <w:rsid w:val="00606286"/>
    <w:rsid w:val="00612171"/>
    <w:rsid w:val="00626A86"/>
    <w:rsid w:val="006306CB"/>
    <w:rsid w:val="00630B44"/>
    <w:rsid w:val="00634E9A"/>
    <w:rsid w:val="00637243"/>
    <w:rsid w:val="00645B11"/>
    <w:rsid w:val="00647100"/>
    <w:rsid w:val="00647AB8"/>
    <w:rsid w:val="00657036"/>
    <w:rsid w:val="00657686"/>
    <w:rsid w:val="00661CAA"/>
    <w:rsid w:val="0068183B"/>
    <w:rsid w:val="006825B2"/>
    <w:rsid w:val="006939C1"/>
    <w:rsid w:val="0069412F"/>
    <w:rsid w:val="006A4C57"/>
    <w:rsid w:val="006A4CB7"/>
    <w:rsid w:val="006A555C"/>
    <w:rsid w:val="006A67E5"/>
    <w:rsid w:val="006C5B05"/>
    <w:rsid w:val="006C5C8A"/>
    <w:rsid w:val="006C6284"/>
    <w:rsid w:val="006C6FBF"/>
    <w:rsid w:val="006D367A"/>
    <w:rsid w:val="006D495E"/>
    <w:rsid w:val="006F02E0"/>
    <w:rsid w:val="006F18BF"/>
    <w:rsid w:val="006F298C"/>
    <w:rsid w:val="006F34C4"/>
    <w:rsid w:val="006F4E3C"/>
    <w:rsid w:val="007003B0"/>
    <w:rsid w:val="00700DAD"/>
    <w:rsid w:val="007064AF"/>
    <w:rsid w:val="00712BE9"/>
    <w:rsid w:val="00721218"/>
    <w:rsid w:val="007261E1"/>
    <w:rsid w:val="00726F0E"/>
    <w:rsid w:val="007271FC"/>
    <w:rsid w:val="00731979"/>
    <w:rsid w:val="007355C5"/>
    <w:rsid w:val="00740DAC"/>
    <w:rsid w:val="00742635"/>
    <w:rsid w:val="00747B75"/>
    <w:rsid w:val="007506F2"/>
    <w:rsid w:val="00751B79"/>
    <w:rsid w:val="007671D2"/>
    <w:rsid w:val="007764B4"/>
    <w:rsid w:val="00790412"/>
    <w:rsid w:val="00792A36"/>
    <w:rsid w:val="00794BC3"/>
    <w:rsid w:val="007964ED"/>
    <w:rsid w:val="00796AC4"/>
    <w:rsid w:val="007A3970"/>
    <w:rsid w:val="007A440C"/>
    <w:rsid w:val="007A6AF6"/>
    <w:rsid w:val="007B382E"/>
    <w:rsid w:val="007C7128"/>
    <w:rsid w:val="007D1766"/>
    <w:rsid w:val="007D73BC"/>
    <w:rsid w:val="007E1AD0"/>
    <w:rsid w:val="007E2F89"/>
    <w:rsid w:val="007E5787"/>
    <w:rsid w:val="007F2929"/>
    <w:rsid w:val="007F536C"/>
    <w:rsid w:val="007F7D35"/>
    <w:rsid w:val="00806444"/>
    <w:rsid w:val="008165FD"/>
    <w:rsid w:val="008209F9"/>
    <w:rsid w:val="00822C5E"/>
    <w:rsid w:val="00822E37"/>
    <w:rsid w:val="008234D7"/>
    <w:rsid w:val="00830168"/>
    <w:rsid w:val="008301C0"/>
    <w:rsid w:val="00831096"/>
    <w:rsid w:val="00847819"/>
    <w:rsid w:val="00852069"/>
    <w:rsid w:val="00853A42"/>
    <w:rsid w:val="008571EF"/>
    <w:rsid w:val="00862C89"/>
    <w:rsid w:val="008721BD"/>
    <w:rsid w:val="008779A2"/>
    <w:rsid w:val="00877A18"/>
    <w:rsid w:val="00881715"/>
    <w:rsid w:val="008920E4"/>
    <w:rsid w:val="00893A4C"/>
    <w:rsid w:val="00895458"/>
    <w:rsid w:val="008A19D0"/>
    <w:rsid w:val="008A4210"/>
    <w:rsid w:val="008A65A2"/>
    <w:rsid w:val="008B01A2"/>
    <w:rsid w:val="008C7F3F"/>
    <w:rsid w:val="008D5916"/>
    <w:rsid w:val="008D736B"/>
    <w:rsid w:val="008E3D13"/>
    <w:rsid w:val="008F0BFF"/>
    <w:rsid w:val="008F1DB1"/>
    <w:rsid w:val="008F6781"/>
    <w:rsid w:val="009035F8"/>
    <w:rsid w:val="00903D3C"/>
    <w:rsid w:val="00905BD1"/>
    <w:rsid w:val="00905DD8"/>
    <w:rsid w:val="009078BD"/>
    <w:rsid w:val="00910672"/>
    <w:rsid w:val="00912A54"/>
    <w:rsid w:val="00925624"/>
    <w:rsid w:val="00932F8C"/>
    <w:rsid w:val="009358A0"/>
    <w:rsid w:val="009358B4"/>
    <w:rsid w:val="00945C00"/>
    <w:rsid w:val="00946E94"/>
    <w:rsid w:val="009516A6"/>
    <w:rsid w:val="00954F91"/>
    <w:rsid w:val="00957B21"/>
    <w:rsid w:val="009619E4"/>
    <w:rsid w:val="0096298E"/>
    <w:rsid w:val="00962E94"/>
    <w:rsid w:val="00970C55"/>
    <w:rsid w:val="0097292D"/>
    <w:rsid w:val="00974E69"/>
    <w:rsid w:val="009814B7"/>
    <w:rsid w:val="00986A00"/>
    <w:rsid w:val="00987E56"/>
    <w:rsid w:val="00991EF9"/>
    <w:rsid w:val="009A5C7E"/>
    <w:rsid w:val="009A62F0"/>
    <w:rsid w:val="009B1495"/>
    <w:rsid w:val="009B4C7A"/>
    <w:rsid w:val="009C0736"/>
    <w:rsid w:val="009C75F5"/>
    <w:rsid w:val="009D0500"/>
    <w:rsid w:val="009D15AB"/>
    <w:rsid w:val="009E2CA4"/>
    <w:rsid w:val="009E4368"/>
    <w:rsid w:val="009E6481"/>
    <w:rsid w:val="009F2CBB"/>
    <w:rsid w:val="009F35E8"/>
    <w:rsid w:val="009F39C0"/>
    <w:rsid w:val="00A00D90"/>
    <w:rsid w:val="00A01488"/>
    <w:rsid w:val="00A03B28"/>
    <w:rsid w:val="00A07BF1"/>
    <w:rsid w:val="00A118B0"/>
    <w:rsid w:val="00A124F8"/>
    <w:rsid w:val="00A15741"/>
    <w:rsid w:val="00A230E8"/>
    <w:rsid w:val="00A27F58"/>
    <w:rsid w:val="00A30243"/>
    <w:rsid w:val="00A37B3E"/>
    <w:rsid w:val="00A445D8"/>
    <w:rsid w:val="00A5551E"/>
    <w:rsid w:val="00A56D26"/>
    <w:rsid w:val="00A57FF5"/>
    <w:rsid w:val="00A70481"/>
    <w:rsid w:val="00A7141B"/>
    <w:rsid w:val="00A72169"/>
    <w:rsid w:val="00A82A39"/>
    <w:rsid w:val="00A9233B"/>
    <w:rsid w:val="00A92C02"/>
    <w:rsid w:val="00A94AFB"/>
    <w:rsid w:val="00AA3A1C"/>
    <w:rsid w:val="00AA467A"/>
    <w:rsid w:val="00AA5814"/>
    <w:rsid w:val="00AA5D7C"/>
    <w:rsid w:val="00AA751A"/>
    <w:rsid w:val="00AC2CC8"/>
    <w:rsid w:val="00AD076A"/>
    <w:rsid w:val="00AD284E"/>
    <w:rsid w:val="00AE1E23"/>
    <w:rsid w:val="00AE4A64"/>
    <w:rsid w:val="00AE6667"/>
    <w:rsid w:val="00AF3148"/>
    <w:rsid w:val="00AF3E67"/>
    <w:rsid w:val="00B00F87"/>
    <w:rsid w:val="00B05A1F"/>
    <w:rsid w:val="00B073CE"/>
    <w:rsid w:val="00B433AB"/>
    <w:rsid w:val="00B43EA3"/>
    <w:rsid w:val="00B4773D"/>
    <w:rsid w:val="00B47F10"/>
    <w:rsid w:val="00B539B7"/>
    <w:rsid w:val="00B540C2"/>
    <w:rsid w:val="00B548AD"/>
    <w:rsid w:val="00B57535"/>
    <w:rsid w:val="00B650F3"/>
    <w:rsid w:val="00B82683"/>
    <w:rsid w:val="00B83CEE"/>
    <w:rsid w:val="00B84EC2"/>
    <w:rsid w:val="00B94236"/>
    <w:rsid w:val="00BB0EBC"/>
    <w:rsid w:val="00BB4C65"/>
    <w:rsid w:val="00BB755E"/>
    <w:rsid w:val="00BC2E58"/>
    <w:rsid w:val="00BC533F"/>
    <w:rsid w:val="00BC634E"/>
    <w:rsid w:val="00BF4753"/>
    <w:rsid w:val="00C02ED0"/>
    <w:rsid w:val="00C118B2"/>
    <w:rsid w:val="00C13493"/>
    <w:rsid w:val="00C149EA"/>
    <w:rsid w:val="00C1567B"/>
    <w:rsid w:val="00C16B4E"/>
    <w:rsid w:val="00C16E67"/>
    <w:rsid w:val="00C30CB1"/>
    <w:rsid w:val="00C31D2D"/>
    <w:rsid w:val="00C34C4F"/>
    <w:rsid w:val="00C37D34"/>
    <w:rsid w:val="00C50808"/>
    <w:rsid w:val="00C521C1"/>
    <w:rsid w:val="00C53712"/>
    <w:rsid w:val="00C53E64"/>
    <w:rsid w:val="00C57C49"/>
    <w:rsid w:val="00C619F8"/>
    <w:rsid w:val="00C67D50"/>
    <w:rsid w:val="00C7011C"/>
    <w:rsid w:val="00C71411"/>
    <w:rsid w:val="00C76EA1"/>
    <w:rsid w:val="00C82B32"/>
    <w:rsid w:val="00C82F1F"/>
    <w:rsid w:val="00C86B82"/>
    <w:rsid w:val="00C8771C"/>
    <w:rsid w:val="00C9347A"/>
    <w:rsid w:val="00C95BAD"/>
    <w:rsid w:val="00C967D7"/>
    <w:rsid w:val="00CB322E"/>
    <w:rsid w:val="00CB3A8F"/>
    <w:rsid w:val="00CB76C2"/>
    <w:rsid w:val="00CB7FA7"/>
    <w:rsid w:val="00CC656D"/>
    <w:rsid w:val="00CC79CC"/>
    <w:rsid w:val="00CE28A0"/>
    <w:rsid w:val="00CE4375"/>
    <w:rsid w:val="00CF0313"/>
    <w:rsid w:val="00CF5B23"/>
    <w:rsid w:val="00CF7210"/>
    <w:rsid w:val="00CF7BC4"/>
    <w:rsid w:val="00D01411"/>
    <w:rsid w:val="00D141D4"/>
    <w:rsid w:val="00D16EDB"/>
    <w:rsid w:val="00D17DB2"/>
    <w:rsid w:val="00D21265"/>
    <w:rsid w:val="00D24298"/>
    <w:rsid w:val="00D262A2"/>
    <w:rsid w:val="00D30396"/>
    <w:rsid w:val="00D31E52"/>
    <w:rsid w:val="00D46348"/>
    <w:rsid w:val="00D47C98"/>
    <w:rsid w:val="00D518C0"/>
    <w:rsid w:val="00D5224C"/>
    <w:rsid w:val="00D65888"/>
    <w:rsid w:val="00D65BE6"/>
    <w:rsid w:val="00D81072"/>
    <w:rsid w:val="00D82467"/>
    <w:rsid w:val="00D85D82"/>
    <w:rsid w:val="00D861D3"/>
    <w:rsid w:val="00D94AFE"/>
    <w:rsid w:val="00DA6440"/>
    <w:rsid w:val="00DB1FB2"/>
    <w:rsid w:val="00DC3D76"/>
    <w:rsid w:val="00DC3F8F"/>
    <w:rsid w:val="00DC4B81"/>
    <w:rsid w:val="00DC6E0F"/>
    <w:rsid w:val="00DD03EC"/>
    <w:rsid w:val="00DD1174"/>
    <w:rsid w:val="00DE086B"/>
    <w:rsid w:val="00DE33AC"/>
    <w:rsid w:val="00DE4A69"/>
    <w:rsid w:val="00DE6467"/>
    <w:rsid w:val="00E00532"/>
    <w:rsid w:val="00E01B2D"/>
    <w:rsid w:val="00E07B5D"/>
    <w:rsid w:val="00E136F7"/>
    <w:rsid w:val="00E16823"/>
    <w:rsid w:val="00E232EF"/>
    <w:rsid w:val="00E302EB"/>
    <w:rsid w:val="00E30B1A"/>
    <w:rsid w:val="00E359F6"/>
    <w:rsid w:val="00E4011B"/>
    <w:rsid w:val="00E40736"/>
    <w:rsid w:val="00E62297"/>
    <w:rsid w:val="00E62DC6"/>
    <w:rsid w:val="00E707C7"/>
    <w:rsid w:val="00E72128"/>
    <w:rsid w:val="00E751BE"/>
    <w:rsid w:val="00E92728"/>
    <w:rsid w:val="00E97655"/>
    <w:rsid w:val="00E9787F"/>
    <w:rsid w:val="00EA05F0"/>
    <w:rsid w:val="00EA6613"/>
    <w:rsid w:val="00EC0375"/>
    <w:rsid w:val="00EC4D83"/>
    <w:rsid w:val="00ED6394"/>
    <w:rsid w:val="00EE103A"/>
    <w:rsid w:val="00EE579C"/>
    <w:rsid w:val="00EE5D31"/>
    <w:rsid w:val="00EE5E70"/>
    <w:rsid w:val="00EF3965"/>
    <w:rsid w:val="00EF475B"/>
    <w:rsid w:val="00EF6DB3"/>
    <w:rsid w:val="00EF7A53"/>
    <w:rsid w:val="00F04F08"/>
    <w:rsid w:val="00F06129"/>
    <w:rsid w:val="00F1089A"/>
    <w:rsid w:val="00F1526C"/>
    <w:rsid w:val="00F158A1"/>
    <w:rsid w:val="00F16077"/>
    <w:rsid w:val="00F21E0B"/>
    <w:rsid w:val="00F24BB8"/>
    <w:rsid w:val="00F25BE2"/>
    <w:rsid w:val="00F512EA"/>
    <w:rsid w:val="00F5715A"/>
    <w:rsid w:val="00F57473"/>
    <w:rsid w:val="00F617AB"/>
    <w:rsid w:val="00F61AF1"/>
    <w:rsid w:val="00F6395E"/>
    <w:rsid w:val="00F664E2"/>
    <w:rsid w:val="00F70A76"/>
    <w:rsid w:val="00F7305A"/>
    <w:rsid w:val="00F74C0C"/>
    <w:rsid w:val="00F750A2"/>
    <w:rsid w:val="00F80C5A"/>
    <w:rsid w:val="00F84404"/>
    <w:rsid w:val="00F84D2C"/>
    <w:rsid w:val="00F855A6"/>
    <w:rsid w:val="00F8736F"/>
    <w:rsid w:val="00F97018"/>
    <w:rsid w:val="00FB3866"/>
    <w:rsid w:val="00FC5AD6"/>
    <w:rsid w:val="00FD28F2"/>
    <w:rsid w:val="00FD63AC"/>
    <w:rsid w:val="00FD738C"/>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278E8"/>
  <w15:docId w15:val="{D14B9243-C995-47E0-9E6A-0CFBED87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DC6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279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logs/bbcmediaaction/entries/1f096f1c-88d1-4084-9806-ae5125b983fc" TargetMode="External"/><Relationship Id="rId18" Type="http://schemas.openxmlformats.org/officeDocument/2006/relationships/hyperlink" Target="https://fr.africacheck.org/reports/dossier-tous-nos-articles-sur-le-coronavirus-en-un-cli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ripts.farmradio.fm/fr/radio-resource-packs/105-ensemble-de-ressources-pour-la-radio-agricole/comment-planifier-et-realiser-des-emissions-efficaces-sur-les-actions-mener-en-cas-durgence-pour-les-agriculteurs/" TargetMode="External"/><Relationship Id="rId17" Type="http://schemas.openxmlformats.org/officeDocument/2006/relationships/hyperlink" Target="https://www.theguardian.com/world/2020/mar/15/can-a-face-mask-stop-coronavirus-covid-19-facts-check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ho.int/fr/emergencies/diseases/novel-coronavirus-2019/advice-for-public/myth-bus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ailytelegraph.com.au/news/national/we-will-beat-corona-south-african-ndlovu-youth-choir-create-catchy-coronavirusawareness-dance-video/video/668ee23e3c1d4a09ee9a76cdd1f1ba04?fbclid=IwAR0h7klENs2VuopDKEhSeIU9xbJf0XHFgVJy6gk4e61Sk396IYA47C3a2e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oynter.org/reporting-editing/2020/how-journalists-can-fight-stress-from-covering-the-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fr/emergencies/diseases/novel-coronavirus-2019/advice-for-publi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A304B62-C065-439E-B10C-90889351A943}">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0AB8C1D2-3C4D-425A-BD73-1401B23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Developing Countries Farm Radio Network</vt:lpstr>
      <vt:lpstr>Developing Countries Farm Radio Network</vt:lpstr>
      <vt:lpstr/>
      <vt:lpstr>__________________________________________</vt:lpstr>
      <vt:lpstr/>
    </vt:vector>
  </TitlesOfParts>
  <Company>World University Service of Canada</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2020-03-22T19:04:00Z</dcterms:created>
  <dcterms:modified xsi:type="dcterms:W3CDTF">2020-03-22T19:05:00Z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