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BCD9" w14:textId="7B6AE211" w:rsidR="00A94AFB" w:rsidRPr="005F0D5E" w:rsidRDefault="0049221D" w:rsidP="00FE4568">
      <w:pPr>
        <w:pStyle w:val="Heading1"/>
        <w:rPr>
          <w:sz w:val="24"/>
          <w:szCs w:val="24"/>
          <w:lang w:val="fr-ML"/>
        </w:rPr>
      </w:pPr>
      <w:r w:rsidRPr="00D13594">
        <w:rPr>
          <w:sz w:val="24"/>
          <w:szCs w:val="24"/>
          <w:lang w:val="fr-ML"/>
        </w:rPr>
        <w:t xml:space="preserve">  </w:t>
      </w:r>
      <w:r w:rsidR="00F90E49" w:rsidRPr="00D13594">
        <w:rPr>
          <w:sz w:val="24"/>
          <w:szCs w:val="24"/>
          <w:lang w:val="fr-ML"/>
        </w:rPr>
        <w:t xml:space="preserve"> </w:t>
      </w:r>
      <w:r w:rsidR="004E58DE" w:rsidRPr="00D13594">
        <w:rPr>
          <w:sz w:val="24"/>
          <w:szCs w:val="24"/>
          <w:lang w:val="fr-ML"/>
        </w:rPr>
        <w:t xml:space="preserve"> </w:t>
      </w:r>
      <w:r w:rsidR="00A2311B" w:rsidRPr="005F0D5E">
        <w:rPr>
          <w:noProof/>
          <w:sz w:val="24"/>
          <w:szCs w:val="24"/>
          <w:lang w:val="en-CA" w:eastAsia="en-CA"/>
        </w:rPr>
        <w:drawing>
          <wp:anchor distT="0" distB="0" distL="114300" distR="114300" simplePos="0" relativeHeight="251666944" behindDoc="1" locked="0" layoutInCell="1" allowOverlap="1" wp14:anchorId="3E3032CD" wp14:editId="5A19AE73">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226E3B0E" w14:textId="77777777" w:rsidR="00F66BDE" w:rsidRPr="005F0D5E" w:rsidRDefault="00F66BDE" w:rsidP="00FE4568">
      <w:pPr>
        <w:pStyle w:val="Heading1"/>
        <w:rPr>
          <w:b w:val="0"/>
          <w:bCs/>
          <w:sz w:val="24"/>
          <w:szCs w:val="24"/>
          <w:lang w:val="fr-CA"/>
        </w:rPr>
      </w:pPr>
    </w:p>
    <w:p w14:paraId="11284B9E" w14:textId="740307F3" w:rsidR="00A94AFB" w:rsidRPr="005F0D5E" w:rsidRDefault="00DA6F50" w:rsidP="00FE4568">
      <w:pPr>
        <w:pStyle w:val="Heading1"/>
        <w:rPr>
          <w:b w:val="0"/>
          <w:bCs/>
          <w:sz w:val="20"/>
          <w:szCs w:val="20"/>
          <w:lang w:val="fr-CA"/>
        </w:rPr>
      </w:pPr>
      <w:r w:rsidRPr="005F0D5E">
        <w:rPr>
          <w:b w:val="0"/>
          <w:bCs/>
          <w:sz w:val="20"/>
          <w:szCs w:val="20"/>
          <w:lang w:val="fr-CA"/>
        </w:rPr>
        <w:t>Ensemble</w:t>
      </w:r>
      <w:r w:rsidR="00D75B84" w:rsidRPr="005F0D5E">
        <w:rPr>
          <w:b w:val="0"/>
          <w:bCs/>
          <w:sz w:val="20"/>
          <w:szCs w:val="20"/>
          <w:lang w:val="fr-CA"/>
        </w:rPr>
        <w:t xml:space="preserve"> </w:t>
      </w:r>
      <w:r w:rsidR="00A212E0" w:rsidRPr="005F0D5E">
        <w:rPr>
          <w:b w:val="0"/>
          <w:bCs/>
          <w:sz w:val="20"/>
          <w:szCs w:val="20"/>
          <w:lang w:val="fr-CA"/>
        </w:rPr>
        <w:t>1</w:t>
      </w:r>
      <w:r w:rsidR="00E71ED8" w:rsidRPr="005F0D5E">
        <w:rPr>
          <w:b w:val="0"/>
          <w:bCs/>
          <w:sz w:val="20"/>
          <w:szCs w:val="20"/>
          <w:lang w:val="fr-CA"/>
        </w:rPr>
        <w:t>1</w:t>
      </w:r>
      <w:r w:rsidR="00F66BDE" w:rsidRPr="005F0D5E">
        <w:rPr>
          <w:b w:val="0"/>
          <w:bCs/>
          <w:sz w:val="20"/>
          <w:szCs w:val="20"/>
          <w:lang w:val="fr-CA"/>
        </w:rPr>
        <w:t>5</w:t>
      </w:r>
      <w:r w:rsidR="00A94AFB" w:rsidRPr="005F0D5E">
        <w:rPr>
          <w:b w:val="0"/>
          <w:bCs/>
          <w:sz w:val="20"/>
          <w:szCs w:val="20"/>
          <w:lang w:val="fr-CA"/>
        </w:rPr>
        <w:t xml:space="preserve">, </w:t>
      </w:r>
      <w:r w:rsidR="00663811" w:rsidRPr="005F0D5E">
        <w:rPr>
          <w:b w:val="0"/>
          <w:bCs/>
          <w:sz w:val="20"/>
          <w:szCs w:val="20"/>
          <w:lang w:val="fr-CA"/>
        </w:rPr>
        <w:t>Élément</w:t>
      </w:r>
      <w:r w:rsidR="00D75B84" w:rsidRPr="005F0D5E">
        <w:rPr>
          <w:b w:val="0"/>
          <w:bCs/>
          <w:sz w:val="20"/>
          <w:szCs w:val="20"/>
          <w:lang w:val="fr-CA"/>
        </w:rPr>
        <w:t xml:space="preserve"> </w:t>
      </w:r>
    </w:p>
    <w:p w14:paraId="51E9B2AE" w14:textId="77777777" w:rsidR="00A94AFB" w:rsidRPr="005F0D5E" w:rsidRDefault="00A94AFB" w:rsidP="00FE4568">
      <w:pPr>
        <w:rPr>
          <w:sz w:val="20"/>
          <w:szCs w:val="20"/>
          <w:lang w:val="fr-CA"/>
        </w:rPr>
      </w:pPr>
      <w:r w:rsidRPr="005F0D5E">
        <w:rPr>
          <w:sz w:val="20"/>
          <w:szCs w:val="20"/>
          <w:lang w:val="fr-CA"/>
        </w:rPr>
        <w:t>Type</w:t>
      </w:r>
      <w:r w:rsidR="00FD098C" w:rsidRPr="005F0D5E">
        <w:rPr>
          <w:sz w:val="20"/>
          <w:szCs w:val="20"/>
          <w:lang w:val="fr-CA"/>
        </w:rPr>
        <w:t xml:space="preserve"> </w:t>
      </w:r>
      <w:r w:rsidRPr="005F0D5E">
        <w:rPr>
          <w:sz w:val="20"/>
          <w:szCs w:val="20"/>
          <w:lang w:val="fr-CA"/>
        </w:rPr>
        <w:t xml:space="preserve">: </w:t>
      </w:r>
      <w:r w:rsidR="00E71ED8" w:rsidRPr="005F0D5E">
        <w:rPr>
          <w:sz w:val="20"/>
          <w:szCs w:val="20"/>
          <w:lang w:val="fr-CA"/>
        </w:rPr>
        <w:t>Fiche documentaire</w:t>
      </w:r>
    </w:p>
    <w:p w14:paraId="0D78A597" w14:textId="77777777" w:rsidR="00A94AFB" w:rsidRPr="005F0D5E" w:rsidRDefault="00E71ED8" w:rsidP="00FE4568">
      <w:pPr>
        <w:rPr>
          <w:b/>
          <w:sz w:val="20"/>
          <w:szCs w:val="20"/>
          <w:lang w:val="fr-CA"/>
        </w:rPr>
      </w:pPr>
      <w:r w:rsidRPr="005F0D5E">
        <w:rPr>
          <w:sz w:val="20"/>
          <w:szCs w:val="20"/>
          <w:lang w:val="fr-CA"/>
        </w:rPr>
        <w:t>2020</w:t>
      </w:r>
    </w:p>
    <w:p w14:paraId="286421F1" w14:textId="3C368972" w:rsidR="0093669A" w:rsidRPr="005F0D5E" w:rsidRDefault="0093669A" w:rsidP="00FE4568">
      <w:pPr>
        <w:rPr>
          <w:b/>
          <w:lang w:val="fr-CA"/>
        </w:rPr>
      </w:pPr>
      <w:r w:rsidRPr="005F0D5E">
        <w:rPr>
          <w:b/>
          <w:lang w:val="fr-CA"/>
        </w:rPr>
        <w:t>___________________________________________________________</w:t>
      </w:r>
      <w:r w:rsidR="00952C4D" w:rsidRPr="005F0D5E">
        <w:rPr>
          <w:b/>
          <w:lang w:val="fr-CA"/>
        </w:rPr>
        <w:t>________________</w:t>
      </w:r>
      <w:r w:rsidR="00FD25E4" w:rsidRPr="005F0D5E">
        <w:rPr>
          <w:b/>
          <w:lang w:val="fr-CA"/>
        </w:rPr>
        <w:t>___</w:t>
      </w:r>
    </w:p>
    <w:p w14:paraId="2BD772F4" w14:textId="77777777" w:rsidR="0093669A" w:rsidRPr="005F0D5E" w:rsidRDefault="0093669A" w:rsidP="00FE4568">
      <w:pPr>
        <w:rPr>
          <w:b/>
          <w:lang w:val="fr-CA"/>
        </w:rPr>
      </w:pPr>
    </w:p>
    <w:p w14:paraId="7616FDDE" w14:textId="11AA58AA" w:rsidR="0020511D" w:rsidRPr="005F0D5E" w:rsidRDefault="00FD098C" w:rsidP="00FE4568">
      <w:pPr>
        <w:rPr>
          <w:b/>
          <w:sz w:val="28"/>
          <w:szCs w:val="28"/>
          <w:lang w:val="fr-CA"/>
        </w:rPr>
      </w:pPr>
      <w:r w:rsidRPr="005F0D5E">
        <w:rPr>
          <w:b/>
          <w:sz w:val="28"/>
          <w:szCs w:val="28"/>
          <w:lang w:val="fr-CA"/>
        </w:rPr>
        <w:t>L</w:t>
      </w:r>
      <w:r w:rsidR="00E71ED8" w:rsidRPr="005F0D5E">
        <w:rPr>
          <w:b/>
          <w:sz w:val="28"/>
          <w:szCs w:val="28"/>
          <w:lang w:val="fr-CA"/>
        </w:rPr>
        <w:t>’état des soins de</w:t>
      </w:r>
      <w:r w:rsidR="00380CA2">
        <w:rPr>
          <w:b/>
          <w:sz w:val="28"/>
          <w:szCs w:val="28"/>
          <w:lang w:val="fr-CA"/>
        </w:rPr>
        <w:t xml:space="preserve"> la</w:t>
      </w:r>
      <w:r w:rsidR="00E71ED8" w:rsidRPr="005F0D5E">
        <w:rPr>
          <w:b/>
          <w:sz w:val="28"/>
          <w:szCs w:val="28"/>
          <w:lang w:val="fr-CA"/>
        </w:rPr>
        <w:t xml:space="preserve"> santé </w:t>
      </w:r>
      <w:r w:rsidR="00380CA2">
        <w:rPr>
          <w:b/>
          <w:sz w:val="28"/>
          <w:szCs w:val="28"/>
          <w:lang w:val="fr-CA"/>
        </w:rPr>
        <w:t>de la reproduction</w:t>
      </w:r>
      <w:r w:rsidR="00E71ED8" w:rsidRPr="005F0D5E">
        <w:rPr>
          <w:b/>
          <w:sz w:val="28"/>
          <w:szCs w:val="28"/>
          <w:lang w:val="fr-CA"/>
        </w:rPr>
        <w:t xml:space="preserve"> et sexuelle</w:t>
      </w:r>
      <w:r w:rsidR="00380CA2">
        <w:rPr>
          <w:b/>
          <w:sz w:val="28"/>
          <w:szCs w:val="28"/>
          <w:lang w:val="fr-CA"/>
        </w:rPr>
        <w:t xml:space="preserve"> des adolescents</w:t>
      </w:r>
      <w:r w:rsidR="00E71ED8" w:rsidRPr="005F0D5E">
        <w:rPr>
          <w:b/>
          <w:sz w:val="28"/>
          <w:szCs w:val="28"/>
          <w:lang w:val="fr-CA"/>
        </w:rPr>
        <w:t xml:space="preserve"> </w:t>
      </w:r>
      <w:r w:rsidR="00380CA2">
        <w:rPr>
          <w:b/>
          <w:sz w:val="28"/>
          <w:szCs w:val="28"/>
          <w:lang w:val="fr-CA"/>
        </w:rPr>
        <w:t>et des soins de santé</w:t>
      </w:r>
      <w:r w:rsidR="00E71ED8" w:rsidRPr="005F0D5E">
        <w:rPr>
          <w:b/>
          <w:sz w:val="28"/>
          <w:szCs w:val="28"/>
          <w:lang w:val="fr-CA"/>
        </w:rPr>
        <w:t xml:space="preserve"> au Burkina Faso</w:t>
      </w:r>
    </w:p>
    <w:p w14:paraId="6B161E30" w14:textId="484C2E11" w:rsidR="00E71ED8" w:rsidRPr="005F0D5E" w:rsidRDefault="0093669A" w:rsidP="00FE4568">
      <w:pPr>
        <w:spacing w:after="200"/>
        <w:rPr>
          <w:lang w:val="fr-FR"/>
        </w:rPr>
      </w:pPr>
      <w:r w:rsidRPr="005F0D5E">
        <w:rPr>
          <w:lang w:val="fr-FR"/>
        </w:rPr>
        <w:t>_____________________________________________________________________</w:t>
      </w:r>
      <w:r w:rsidR="00952C4D" w:rsidRPr="005F0D5E">
        <w:rPr>
          <w:lang w:val="fr-FR"/>
        </w:rPr>
        <w:t>______</w:t>
      </w:r>
      <w:r w:rsidR="00FD25E4" w:rsidRPr="005F0D5E">
        <w:rPr>
          <w:lang w:val="fr-FR"/>
        </w:rPr>
        <w:t>___</w:t>
      </w:r>
      <w:r w:rsidR="00E71ED8" w:rsidRPr="005F0D5E">
        <w:rPr>
          <w:lang w:val="fr-FR"/>
        </w:rPr>
        <w:t xml:space="preserve">             </w:t>
      </w:r>
    </w:p>
    <w:p w14:paraId="4A91110C" w14:textId="43131C0F" w:rsidR="00E71ED8" w:rsidRPr="005F0D5E" w:rsidRDefault="00E71ED8" w:rsidP="003A7BA1">
      <w:pPr>
        <w:spacing w:after="200"/>
        <w:rPr>
          <w:b/>
          <w:lang w:val="fr-FR"/>
        </w:rPr>
      </w:pPr>
      <w:r w:rsidRPr="005F0D5E">
        <w:rPr>
          <w:b/>
          <w:lang w:val="fr-FR"/>
        </w:rPr>
        <w:t xml:space="preserve">Pourquoi est-ce important d’en parler  </w:t>
      </w:r>
    </w:p>
    <w:p w14:paraId="4A54AFB4" w14:textId="0472F3D2" w:rsidR="008A32F1" w:rsidRPr="005F0D5E" w:rsidRDefault="008A32F1" w:rsidP="003A7BA1">
      <w:pPr>
        <w:spacing w:after="200"/>
        <w:rPr>
          <w:b/>
          <w:lang w:val="fr-FR"/>
        </w:rPr>
      </w:pPr>
      <w:r w:rsidRPr="005F0D5E">
        <w:rPr>
          <w:lang w:val="fr-FR"/>
        </w:rPr>
        <w:t>L’adolescence</w:t>
      </w:r>
      <w:r w:rsidRPr="005F0D5E">
        <w:rPr>
          <w:color w:val="000000"/>
          <w:lang w:val="fr-FR"/>
        </w:rPr>
        <w:t xml:space="preserve"> est une période d’opportunités mais aussi de risques</w:t>
      </w:r>
      <w:r w:rsidR="00B135CD" w:rsidRPr="005F0D5E">
        <w:rPr>
          <w:color w:val="000000"/>
          <w:lang w:val="fr-FR"/>
        </w:rPr>
        <w:t>.</w:t>
      </w:r>
    </w:p>
    <w:p w14:paraId="72B06C01" w14:textId="3AAF7B82" w:rsidR="00FA06D2" w:rsidRPr="005F0D5E" w:rsidRDefault="00FA06D2" w:rsidP="00CE4BF8">
      <w:pPr>
        <w:pStyle w:val="NormalWeb"/>
        <w:numPr>
          <w:ilvl w:val="0"/>
          <w:numId w:val="5"/>
        </w:numPr>
        <w:spacing w:before="0" w:beforeAutospacing="0" w:after="0" w:afterAutospacing="0"/>
        <w:ind w:left="360"/>
        <w:rPr>
          <w:color w:val="000000"/>
          <w:lang w:val="fr-FR"/>
        </w:rPr>
      </w:pPr>
      <w:r w:rsidRPr="005F0D5E">
        <w:rPr>
          <w:color w:val="000000"/>
          <w:lang w:val="fr-FR"/>
        </w:rPr>
        <w:t xml:space="preserve">Les comportements à l’adolescence ont </w:t>
      </w:r>
      <w:r w:rsidR="002438DD" w:rsidRPr="005F0D5E">
        <w:rPr>
          <w:color w:val="000000"/>
          <w:lang w:val="fr-FR"/>
        </w:rPr>
        <w:t>des répercussions</w:t>
      </w:r>
      <w:r w:rsidRPr="005F0D5E">
        <w:rPr>
          <w:color w:val="000000"/>
          <w:lang w:val="fr-FR"/>
        </w:rPr>
        <w:t xml:space="preserve"> sur la vie d’adulte</w:t>
      </w:r>
      <w:r w:rsidR="004D4FDC" w:rsidRPr="005F0D5E">
        <w:rPr>
          <w:color w:val="000000"/>
          <w:lang w:val="fr-FR"/>
        </w:rPr>
        <w:t>.</w:t>
      </w:r>
    </w:p>
    <w:p w14:paraId="77377931" w14:textId="4F182CBA" w:rsidR="00FA06D2" w:rsidRPr="005F0D5E" w:rsidRDefault="00380CA2" w:rsidP="00CE4BF8">
      <w:pPr>
        <w:pStyle w:val="NormalWeb"/>
        <w:numPr>
          <w:ilvl w:val="0"/>
          <w:numId w:val="5"/>
        </w:numPr>
        <w:spacing w:before="0" w:beforeAutospacing="0" w:after="0" w:afterAutospacing="0"/>
        <w:ind w:left="360"/>
        <w:rPr>
          <w:color w:val="000000"/>
          <w:lang w:val="fr-FR"/>
        </w:rPr>
      </w:pPr>
      <w:r>
        <w:rPr>
          <w:lang w:val="fr-FR"/>
        </w:rPr>
        <w:t>P</w:t>
      </w:r>
      <w:r w:rsidR="003F6B83" w:rsidRPr="005F0D5E">
        <w:rPr>
          <w:lang w:val="fr-FR"/>
        </w:rPr>
        <w:t>arler</w:t>
      </w:r>
      <w:r>
        <w:rPr>
          <w:lang w:val="fr-FR"/>
        </w:rPr>
        <w:t xml:space="preserve"> de la santé de la reproduction et sexuelle des adolescent(e)s</w:t>
      </w:r>
      <w:r w:rsidR="003F6B83" w:rsidRPr="005F0D5E">
        <w:rPr>
          <w:lang w:val="fr-FR"/>
        </w:rPr>
        <w:t xml:space="preserve"> permet d’élargir les programmes d’éducation sexuelle aux adolescents et </w:t>
      </w:r>
      <w:r w:rsidR="000D6468" w:rsidRPr="005F0D5E">
        <w:rPr>
          <w:lang w:val="fr-FR"/>
        </w:rPr>
        <w:t>aux jeunes</w:t>
      </w:r>
      <w:r w:rsidR="003F6B83" w:rsidRPr="005F0D5E">
        <w:rPr>
          <w:lang w:val="fr-FR"/>
        </w:rPr>
        <w:t xml:space="preserve"> non scolarisés, qui constituent la majorité de cette tranche d’âge</w:t>
      </w:r>
      <w:r w:rsidR="00C45022">
        <w:rPr>
          <w:lang w:val="fr-FR"/>
        </w:rPr>
        <w:t>.</w:t>
      </w:r>
      <w:r w:rsidR="003F6B83" w:rsidRPr="005F0D5E">
        <w:rPr>
          <w:lang w:val="fr-FR"/>
        </w:rPr>
        <w:t xml:space="preserve"> </w:t>
      </w:r>
    </w:p>
    <w:p w14:paraId="4FA88C74" w14:textId="14745C10" w:rsidR="00DC4300" w:rsidRPr="00B64834" w:rsidRDefault="003F6B83" w:rsidP="00CE4BF8">
      <w:pPr>
        <w:pStyle w:val="Heading1"/>
        <w:numPr>
          <w:ilvl w:val="0"/>
          <w:numId w:val="58"/>
        </w:numPr>
        <w:shd w:val="clear" w:color="auto" w:fill="FFFFFF"/>
        <w:rPr>
          <w:b w:val="0"/>
          <w:color w:val="000000"/>
          <w:sz w:val="24"/>
          <w:szCs w:val="24"/>
          <w:lang w:val="fr-FR"/>
        </w:rPr>
      </w:pPr>
      <w:r w:rsidRPr="00B64834">
        <w:rPr>
          <w:b w:val="0"/>
          <w:color w:val="000000"/>
          <w:sz w:val="24"/>
          <w:szCs w:val="24"/>
          <w:lang w:val="fr-FR"/>
        </w:rPr>
        <w:t xml:space="preserve">En parler permet </w:t>
      </w:r>
      <w:r w:rsidR="000D6468" w:rsidRPr="00B64834">
        <w:rPr>
          <w:b w:val="0"/>
          <w:color w:val="000000"/>
          <w:sz w:val="24"/>
          <w:szCs w:val="24"/>
          <w:lang w:val="fr-FR"/>
        </w:rPr>
        <w:t>d’</w:t>
      </w:r>
      <w:r w:rsidR="00A375BA" w:rsidRPr="00B64834">
        <w:rPr>
          <w:b w:val="0"/>
          <w:color w:val="000000"/>
          <w:sz w:val="24"/>
          <w:szCs w:val="24"/>
          <w:lang w:val="fr-FR"/>
        </w:rPr>
        <w:t>éclaire</w:t>
      </w:r>
      <w:r w:rsidR="002438DD" w:rsidRPr="00B64834">
        <w:rPr>
          <w:b w:val="0"/>
          <w:color w:val="000000"/>
          <w:sz w:val="24"/>
          <w:szCs w:val="24"/>
          <w:lang w:val="fr-FR"/>
        </w:rPr>
        <w:t>r</w:t>
      </w:r>
      <w:r w:rsidR="00E71ED8" w:rsidRPr="00B64834">
        <w:rPr>
          <w:b w:val="0"/>
          <w:color w:val="000000"/>
          <w:sz w:val="24"/>
          <w:szCs w:val="24"/>
          <w:lang w:val="fr-FR"/>
        </w:rPr>
        <w:t xml:space="preserve"> </w:t>
      </w:r>
      <w:r w:rsidR="00C148F3" w:rsidRPr="00B64834">
        <w:rPr>
          <w:b w:val="0"/>
          <w:color w:val="000000"/>
          <w:sz w:val="24"/>
          <w:szCs w:val="24"/>
          <w:lang w:val="fr-FR"/>
        </w:rPr>
        <w:t>les adolescent(e</w:t>
      </w:r>
      <w:r w:rsidR="00370F7F">
        <w:rPr>
          <w:b w:val="0"/>
          <w:color w:val="000000"/>
          <w:sz w:val="24"/>
          <w:szCs w:val="24"/>
          <w:lang w:val="fr-FR"/>
        </w:rPr>
        <w:t>)</w:t>
      </w:r>
      <w:r w:rsidR="00C148F3" w:rsidRPr="00B64834">
        <w:rPr>
          <w:b w:val="0"/>
          <w:color w:val="000000"/>
          <w:sz w:val="24"/>
          <w:szCs w:val="24"/>
          <w:lang w:val="fr-FR"/>
        </w:rPr>
        <w:t>s</w:t>
      </w:r>
      <w:r w:rsidR="00A375BA" w:rsidRPr="00B64834">
        <w:rPr>
          <w:b w:val="0"/>
          <w:color w:val="000000"/>
          <w:sz w:val="24"/>
          <w:szCs w:val="24"/>
          <w:lang w:val="fr-FR"/>
        </w:rPr>
        <w:t>)</w:t>
      </w:r>
      <w:r w:rsidR="00E71ED8" w:rsidRPr="00B64834">
        <w:rPr>
          <w:b w:val="0"/>
          <w:color w:val="000000"/>
          <w:sz w:val="24"/>
          <w:szCs w:val="24"/>
          <w:lang w:val="fr-FR"/>
        </w:rPr>
        <w:t xml:space="preserve"> </w:t>
      </w:r>
      <w:r w:rsidR="002438DD" w:rsidRPr="00B64834">
        <w:rPr>
          <w:b w:val="0"/>
          <w:color w:val="000000"/>
          <w:sz w:val="24"/>
          <w:szCs w:val="24"/>
          <w:lang w:val="fr-FR"/>
        </w:rPr>
        <w:t>dans leurs</w:t>
      </w:r>
      <w:r w:rsidR="00E71ED8" w:rsidRPr="00B64834">
        <w:rPr>
          <w:b w:val="0"/>
          <w:color w:val="000000"/>
          <w:sz w:val="24"/>
          <w:szCs w:val="24"/>
          <w:lang w:val="fr-FR"/>
        </w:rPr>
        <w:t xml:space="preserve"> choix</w:t>
      </w:r>
      <w:r w:rsidRPr="00B64834">
        <w:rPr>
          <w:b w:val="0"/>
          <w:color w:val="000000"/>
          <w:sz w:val="24"/>
          <w:szCs w:val="24"/>
          <w:lang w:val="fr-FR"/>
        </w:rPr>
        <w:t xml:space="preserve"> et </w:t>
      </w:r>
      <w:r w:rsidR="000D6468" w:rsidRPr="00B64834">
        <w:rPr>
          <w:b w:val="0"/>
          <w:color w:val="000000"/>
          <w:sz w:val="24"/>
          <w:szCs w:val="24"/>
          <w:lang w:val="fr-FR"/>
        </w:rPr>
        <w:t>leur vie</w:t>
      </w:r>
      <w:r w:rsidRPr="00B64834">
        <w:rPr>
          <w:b w:val="0"/>
          <w:color w:val="000000"/>
          <w:sz w:val="24"/>
          <w:szCs w:val="24"/>
          <w:lang w:val="fr-FR"/>
        </w:rPr>
        <w:t xml:space="preserve"> sexuelle et </w:t>
      </w:r>
      <w:r w:rsidR="002438DD" w:rsidRPr="00B64834">
        <w:rPr>
          <w:b w:val="0"/>
          <w:color w:val="000000"/>
          <w:sz w:val="24"/>
          <w:szCs w:val="24"/>
          <w:lang w:val="fr-FR"/>
        </w:rPr>
        <w:t>reproductive.</w:t>
      </w:r>
      <w:r w:rsidR="00D93CDA" w:rsidRPr="00B64834">
        <w:rPr>
          <w:b w:val="0"/>
          <w:color w:val="000000"/>
          <w:sz w:val="24"/>
          <w:szCs w:val="24"/>
          <w:lang w:val="fr-FR"/>
        </w:rPr>
        <w:t xml:space="preserve"> </w:t>
      </w:r>
      <w:r w:rsidR="00AD4A18" w:rsidRPr="00B64834">
        <w:rPr>
          <w:b w:val="0"/>
          <w:color w:val="000000"/>
          <w:sz w:val="24"/>
          <w:szCs w:val="24"/>
          <w:lang w:val="fr-FR"/>
        </w:rPr>
        <w:t>(</w:t>
      </w:r>
      <w:r w:rsidR="00FE5270">
        <w:rPr>
          <w:b w:val="0"/>
          <w:color w:val="000000"/>
          <w:sz w:val="24"/>
          <w:szCs w:val="24"/>
          <w:lang w:val="fr-FR"/>
        </w:rPr>
        <w:t>6</w:t>
      </w:r>
      <w:r w:rsidR="00AD4A18" w:rsidRPr="00B64834">
        <w:rPr>
          <w:b w:val="0"/>
          <w:color w:val="000000"/>
          <w:sz w:val="24"/>
          <w:szCs w:val="24"/>
          <w:lang w:val="fr-FR"/>
        </w:rPr>
        <w:t xml:space="preserve">) </w:t>
      </w:r>
    </w:p>
    <w:p w14:paraId="10B97576" w14:textId="4A8C720D" w:rsidR="00F34A95" w:rsidRPr="005F0D5E" w:rsidRDefault="00F34A95" w:rsidP="00CE4BF8">
      <w:pPr>
        <w:pStyle w:val="NormalWeb"/>
        <w:numPr>
          <w:ilvl w:val="0"/>
          <w:numId w:val="5"/>
        </w:numPr>
        <w:spacing w:before="0" w:beforeAutospacing="0" w:after="0" w:afterAutospacing="0"/>
        <w:ind w:left="360"/>
        <w:rPr>
          <w:lang w:val="fr-FR"/>
        </w:rPr>
      </w:pPr>
      <w:r w:rsidRPr="005F0D5E">
        <w:rPr>
          <w:color w:val="000000"/>
          <w:lang w:val="fr-FR"/>
        </w:rPr>
        <w:t>Les femmes qui ont leur premier bébé à l'adolescence encourent un risque plus élevé de fistules obstétricales que les femmes plus âgées qui accouchent pour la première fois.</w:t>
      </w:r>
      <w:r w:rsidR="004D4FDC" w:rsidRPr="005F0D5E">
        <w:rPr>
          <w:color w:val="000000"/>
          <w:lang w:val="fr-FR"/>
        </w:rPr>
        <w:t xml:space="preserve"> </w:t>
      </w:r>
      <w:r w:rsidR="00710329" w:rsidRPr="005F0D5E">
        <w:rPr>
          <w:lang w:val="fr-FR"/>
        </w:rPr>
        <w:t>Leurs bébés courent le risque de naître prématuré</w:t>
      </w:r>
      <w:r w:rsidR="00370F7F">
        <w:rPr>
          <w:lang w:val="fr-FR"/>
        </w:rPr>
        <w:t>ment</w:t>
      </w:r>
      <w:r w:rsidR="004D4FDC" w:rsidRPr="005F0D5E">
        <w:rPr>
          <w:lang w:val="fr-FR"/>
        </w:rPr>
        <w:t>.</w:t>
      </w:r>
      <w:r w:rsidR="00710329" w:rsidRPr="005F0D5E">
        <w:rPr>
          <w:lang w:val="fr-FR"/>
        </w:rPr>
        <w:t xml:space="preserve">  </w:t>
      </w:r>
    </w:p>
    <w:p w14:paraId="276AFCFF" w14:textId="7E9C1F4E" w:rsidR="003F6B83" w:rsidRDefault="00FA42A9" w:rsidP="00CE4BF8">
      <w:pPr>
        <w:pStyle w:val="NormalWeb"/>
        <w:numPr>
          <w:ilvl w:val="0"/>
          <w:numId w:val="5"/>
        </w:numPr>
        <w:spacing w:before="0" w:beforeAutospacing="0" w:after="0" w:afterAutospacing="0"/>
        <w:ind w:left="360"/>
        <w:rPr>
          <w:lang w:val="fr-FR"/>
        </w:rPr>
      </w:pPr>
      <w:r w:rsidRPr="005F0D5E">
        <w:rPr>
          <w:lang w:val="fr-FR"/>
        </w:rPr>
        <w:t xml:space="preserve">Une adolescente sans instruction et sans formation </w:t>
      </w:r>
      <w:r w:rsidR="00370F7F">
        <w:rPr>
          <w:lang w:val="fr-FR"/>
        </w:rPr>
        <w:t>est</w:t>
      </w:r>
      <w:r w:rsidRPr="005F0D5E">
        <w:rPr>
          <w:lang w:val="fr-FR"/>
        </w:rPr>
        <w:t xml:space="preserve"> une proie facile</w:t>
      </w:r>
      <w:r w:rsidR="00E75565">
        <w:rPr>
          <w:lang w:val="fr-FR"/>
        </w:rPr>
        <w:t xml:space="preserve"> pour les gens qui veulent profiter d’elle</w:t>
      </w:r>
      <w:r w:rsidR="004D4FDC" w:rsidRPr="005F0D5E">
        <w:rPr>
          <w:lang w:val="fr-FR"/>
        </w:rPr>
        <w:t>.</w:t>
      </w:r>
    </w:p>
    <w:p w14:paraId="63F22F7C" w14:textId="3E6920D3" w:rsidR="003F6B83" w:rsidRPr="00B64834" w:rsidRDefault="00370F7F" w:rsidP="00CE4BF8">
      <w:pPr>
        <w:pStyle w:val="Heading1"/>
        <w:numPr>
          <w:ilvl w:val="0"/>
          <w:numId w:val="5"/>
        </w:numPr>
        <w:shd w:val="clear" w:color="auto" w:fill="FFFFFF"/>
        <w:ind w:left="360"/>
        <w:rPr>
          <w:rFonts w:ascii="Arial" w:hAnsi="Arial" w:cs="Arial"/>
          <w:b w:val="0"/>
          <w:color w:val="292B2C"/>
          <w:sz w:val="48"/>
          <w:szCs w:val="48"/>
          <w:lang w:val="fr-FR" w:eastAsia="fr-FR"/>
        </w:rPr>
      </w:pPr>
      <w:r>
        <w:rPr>
          <w:b w:val="0"/>
          <w:color w:val="000000"/>
          <w:sz w:val="24"/>
          <w:szCs w:val="24"/>
          <w:lang w:val="fr-FR"/>
        </w:rPr>
        <w:t>P</w:t>
      </w:r>
      <w:r w:rsidR="006B5C14" w:rsidRPr="00B64834">
        <w:rPr>
          <w:b w:val="0"/>
          <w:color w:val="000000"/>
          <w:sz w:val="24"/>
          <w:szCs w:val="24"/>
          <w:lang w:val="fr-FR"/>
        </w:rPr>
        <w:t>arler</w:t>
      </w:r>
      <w:r>
        <w:rPr>
          <w:b w:val="0"/>
          <w:color w:val="000000"/>
          <w:sz w:val="24"/>
          <w:szCs w:val="24"/>
          <w:lang w:val="fr-FR"/>
        </w:rPr>
        <w:t xml:space="preserve"> de la santé de la reproduction et sexuelle des adolescent(e)s</w:t>
      </w:r>
      <w:r w:rsidR="006B5C14" w:rsidRPr="00B64834">
        <w:rPr>
          <w:b w:val="0"/>
          <w:color w:val="000000"/>
          <w:sz w:val="24"/>
          <w:szCs w:val="24"/>
          <w:lang w:val="fr-FR"/>
        </w:rPr>
        <w:t xml:space="preserve"> p</w:t>
      </w:r>
      <w:r w:rsidR="003F6B83" w:rsidRPr="00B64834">
        <w:rPr>
          <w:b w:val="0"/>
          <w:color w:val="000000"/>
          <w:sz w:val="24"/>
          <w:szCs w:val="24"/>
          <w:lang w:val="fr-FR"/>
        </w:rPr>
        <w:t>ermet aux parents d</w:t>
      </w:r>
      <w:r>
        <w:rPr>
          <w:b w:val="0"/>
          <w:color w:val="000000"/>
          <w:sz w:val="24"/>
          <w:szCs w:val="24"/>
          <w:lang w:val="fr-FR"/>
        </w:rPr>
        <w:t>’y jouer un rôle en sensibilisant leurs adolescent(e)s par rapport à ce qu’est une sexualité responsable</w:t>
      </w:r>
      <w:r w:rsidR="00C45022">
        <w:rPr>
          <w:b w:val="0"/>
          <w:color w:val="000000"/>
          <w:sz w:val="24"/>
          <w:szCs w:val="24"/>
          <w:lang w:val="fr-FR"/>
        </w:rPr>
        <w:t>.</w:t>
      </w:r>
      <w:r w:rsidR="00AD4A18" w:rsidRPr="00B64834">
        <w:rPr>
          <w:b w:val="0"/>
          <w:color w:val="000000"/>
          <w:sz w:val="24"/>
          <w:szCs w:val="24"/>
          <w:lang w:val="fr-FR"/>
        </w:rPr>
        <w:t xml:space="preserve"> (</w:t>
      </w:r>
      <w:r w:rsidR="00FE5270">
        <w:rPr>
          <w:b w:val="0"/>
          <w:color w:val="000000"/>
          <w:sz w:val="24"/>
          <w:szCs w:val="24"/>
          <w:lang w:val="fr-FR"/>
        </w:rPr>
        <w:t>1</w:t>
      </w:r>
      <w:r w:rsidR="00AD4A18" w:rsidRPr="00B64834">
        <w:rPr>
          <w:b w:val="0"/>
          <w:color w:val="000000"/>
          <w:sz w:val="24"/>
          <w:szCs w:val="24"/>
          <w:lang w:val="fr-FR"/>
        </w:rPr>
        <w:t>)</w:t>
      </w:r>
      <w:r w:rsidR="00EC134D" w:rsidRPr="00B64834">
        <w:rPr>
          <w:b w:val="0"/>
          <w:color w:val="000000"/>
          <w:sz w:val="24"/>
          <w:szCs w:val="24"/>
          <w:lang w:val="fr-FR"/>
        </w:rPr>
        <w:t xml:space="preserve">  </w:t>
      </w:r>
    </w:p>
    <w:p w14:paraId="0ECC3773" w14:textId="53A0F5FB" w:rsidR="003F6B83" w:rsidRPr="005F0D5E" w:rsidRDefault="003F6B83"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Les adolescent</w:t>
      </w:r>
      <w:r w:rsidR="00370F7F">
        <w:rPr>
          <w:rFonts w:ascii="Times New Roman" w:hAnsi="Times New Roman"/>
          <w:sz w:val="24"/>
          <w:szCs w:val="24"/>
          <w:lang w:val="fr-FR"/>
        </w:rPr>
        <w:t>(e)</w:t>
      </w:r>
      <w:r w:rsidRPr="005F0D5E">
        <w:rPr>
          <w:rFonts w:ascii="Times New Roman" w:hAnsi="Times New Roman"/>
          <w:sz w:val="24"/>
          <w:szCs w:val="24"/>
          <w:lang w:val="fr-FR"/>
        </w:rPr>
        <w:t xml:space="preserve">s et les jeunes </w:t>
      </w:r>
      <w:r w:rsidR="00370F7F">
        <w:rPr>
          <w:rFonts w:ascii="Times New Roman" w:hAnsi="Times New Roman"/>
          <w:sz w:val="24"/>
          <w:szCs w:val="24"/>
          <w:lang w:val="fr-FR"/>
        </w:rPr>
        <w:t>n’</w:t>
      </w:r>
      <w:r w:rsidRPr="005F0D5E">
        <w:rPr>
          <w:rFonts w:ascii="Times New Roman" w:hAnsi="Times New Roman"/>
          <w:sz w:val="24"/>
          <w:szCs w:val="24"/>
          <w:lang w:val="fr-FR"/>
        </w:rPr>
        <w:t xml:space="preserve">expriment parfois leur besoin ou </w:t>
      </w:r>
      <w:r w:rsidR="00370F7F">
        <w:rPr>
          <w:rFonts w:ascii="Times New Roman" w:hAnsi="Times New Roman"/>
          <w:sz w:val="24"/>
          <w:szCs w:val="24"/>
          <w:lang w:val="fr-FR"/>
        </w:rPr>
        <w:t>leur désir d’avoir</w:t>
      </w:r>
      <w:r w:rsidRPr="005F0D5E">
        <w:rPr>
          <w:rFonts w:ascii="Times New Roman" w:hAnsi="Times New Roman"/>
          <w:sz w:val="24"/>
          <w:szCs w:val="24"/>
          <w:lang w:val="fr-FR"/>
        </w:rPr>
        <w:t xml:space="preserve"> des connaissances sur la planification familiale qu’après</w:t>
      </w:r>
      <w:r w:rsidR="00370F7F">
        <w:rPr>
          <w:rFonts w:ascii="Times New Roman" w:hAnsi="Times New Roman"/>
          <w:sz w:val="24"/>
          <w:szCs w:val="24"/>
          <w:lang w:val="fr-FR"/>
        </w:rPr>
        <w:t xml:space="preserve"> avoir vécu</w:t>
      </w:r>
      <w:r w:rsidRPr="005F0D5E">
        <w:rPr>
          <w:rFonts w:ascii="Times New Roman" w:hAnsi="Times New Roman"/>
          <w:sz w:val="24"/>
          <w:szCs w:val="24"/>
          <w:lang w:val="fr-FR"/>
        </w:rPr>
        <w:t xml:space="preserve"> une expérience malheureuse de grossesse</w:t>
      </w:r>
      <w:r w:rsidR="00B135CD" w:rsidRPr="005F0D5E">
        <w:rPr>
          <w:rFonts w:ascii="Times New Roman" w:hAnsi="Times New Roman"/>
          <w:sz w:val="24"/>
          <w:szCs w:val="24"/>
          <w:lang w:val="fr-FR"/>
        </w:rPr>
        <w:t>.</w:t>
      </w:r>
      <w:r w:rsidRPr="005F0D5E">
        <w:rPr>
          <w:rFonts w:ascii="Times New Roman" w:hAnsi="Times New Roman"/>
          <w:sz w:val="24"/>
          <w:szCs w:val="24"/>
          <w:lang w:val="fr-FR"/>
        </w:rPr>
        <w:t xml:space="preserve"> </w:t>
      </w:r>
      <w:r w:rsidRPr="005F0D5E">
        <w:rPr>
          <w:rFonts w:ascii="Times New Roman" w:hAnsi="Times New Roman"/>
          <w:color w:val="000000"/>
          <w:sz w:val="24"/>
          <w:szCs w:val="24"/>
          <w:lang w:val="fr-FR"/>
        </w:rPr>
        <w:t xml:space="preserve"> </w:t>
      </w:r>
    </w:p>
    <w:p w14:paraId="302E9940" w14:textId="7F27A69D" w:rsidR="00553562" w:rsidRPr="005F0D5E" w:rsidRDefault="00553562"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Les</w:t>
      </w:r>
      <w:r w:rsidR="00E71ED8" w:rsidRPr="005F0D5E">
        <w:rPr>
          <w:rFonts w:ascii="Times New Roman" w:hAnsi="Times New Roman"/>
          <w:sz w:val="24"/>
          <w:szCs w:val="24"/>
          <w:lang w:val="fr-FR"/>
        </w:rPr>
        <w:t xml:space="preserve"> accouchements précoces augmentent le risque de d</w:t>
      </w:r>
      <w:r w:rsidRPr="005F0D5E">
        <w:rPr>
          <w:rFonts w:ascii="Times New Roman" w:hAnsi="Times New Roman"/>
          <w:sz w:val="24"/>
          <w:szCs w:val="24"/>
          <w:lang w:val="fr-FR"/>
        </w:rPr>
        <w:t xml:space="preserve">écès </w:t>
      </w:r>
      <w:r w:rsidR="00E71ED8" w:rsidRPr="005F0D5E">
        <w:rPr>
          <w:rFonts w:ascii="Times New Roman" w:hAnsi="Times New Roman"/>
          <w:sz w:val="24"/>
          <w:szCs w:val="24"/>
          <w:lang w:val="fr-FR"/>
        </w:rPr>
        <w:t xml:space="preserve">chez les adolescentes. </w:t>
      </w:r>
      <w:r w:rsidR="00A24A99" w:rsidRPr="005F0D5E">
        <w:rPr>
          <w:rFonts w:ascii="Times New Roman" w:hAnsi="Times New Roman"/>
          <w:sz w:val="24"/>
          <w:szCs w:val="24"/>
          <w:lang w:val="fr-FR"/>
        </w:rPr>
        <w:t xml:space="preserve">  </w:t>
      </w:r>
    </w:p>
    <w:p w14:paraId="7D4381FE" w14:textId="19EB2A84" w:rsidR="00710329" w:rsidRPr="005F0D5E" w:rsidRDefault="00710329"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color w:val="000000"/>
          <w:sz w:val="24"/>
          <w:szCs w:val="24"/>
          <w:lang w:val="fr-FR"/>
        </w:rPr>
        <w:t>Les adolescent</w:t>
      </w:r>
      <w:r w:rsidR="00370F7F">
        <w:rPr>
          <w:rFonts w:ascii="Times New Roman" w:hAnsi="Times New Roman"/>
          <w:color w:val="000000"/>
          <w:sz w:val="24"/>
          <w:szCs w:val="24"/>
          <w:lang w:val="fr-FR"/>
        </w:rPr>
        <w:t>(e)</w:t>
      </w:r>
      <w:r w:rsidRPr="005F0D5E">
        <w:rPr>
          <w:rFonts w:ascii="Times New Roman" w:hAnsi="Times New Roman"/>
          <w:color w:val="000000"/>
          <w:sz w:val="24"/>
          <w:szCs w:val="24"/>
          <w:lang w:val="fr-FR"/>
        </w:rPr>
        <w:t>s et les jeunes se heurtent à de nombreux obstacles pour accéder aux services de santé sexuelle et</w:t>
      </w:r>
      <w:r w:rsidR="008F30D0">
        <w:rPr>
          <w:rFonts w:ascii="Times New Roman" w:hAnsi="Times New Roman"/>
          <w:color w:val="000000"/>
          <w:sz w:val="24"/>
          <w:szCs w:val="24"/>
          <w:lang w:val="fr-FR"/>
        </w:rPr>
        <w:t xml:space="preserve"> de la reproduction</w:t>
      </w:r>
      <w:r w:rsidR="00B135CD" w:rsidRPr="005F0D5E">
        <w:rPr>
          <w:rFonts w:ascii="Times New Roman" w:hAnsi="Times New Roman"/>
          <w:color w:val="000000"/>
          <w:sz w:val="24"/>
          <w:szCs w:val="24"/>
          <w:lang w:val="fr-FR"/>
        </w:rPr>
        <w:t>.</w:t>
      </w:r>
      <w:r w:rsidRPr="005F0D5E">
        <w:rPr>
          <w:rFonts w:ascii="Times New Roman" w:hAnsi="Times New Roman"/>
          <w:sz w:val="24"/>
          <w:szCs w:val="24"/>
          <w:lang w:val="fr-FR"/>
        </w:rPr>
        <w:t xml:space="preserve"> </w:t>
      </w:r>
    </w:p>
    <w:p w14:paraId="4BFFFF4E" w14:textId="240B27EF" w:rsidR="00E71ED8" w:rsidRPr="005F0D5E" w:rsidRDefault="003E3B2E"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w:t>
      </w:r>
      <w:r w:rsidR="00E71ED8" w:rsidRPr="005F0D5E">
        <w:rPr>
          <w:rFonts w:ascii="Times New Roman" w:hAnsi="Times New Roman"/>
          <w:sz w:val="24"/>
          <w:szCs w:val="24"/>
          <w:lang w:val="fr-FR"/>
        </w:rPr>
        <w:t>’entrée précoce dans la vie féconde réduit considérablement le</w:t>
      </w:r>
      <w:r w:rsidR="008F30D0">
        <w:rPr>
          <w:rFonts w:ascii="Times New Roman" w:hAnsi="Times New Roman"/>
          <w:sz w:val="24"/>
          <w:szCs w:val="24"/>
          <w:lang w:val="fr-FR"/>
        </w:rPr>
        <w:t>s</w:t>
      </w:r>
      <w:r w:rsidR="00E71ED8" w:rsidRPr="005F0D5E">
        <w:rPr>
          <w:rFonts w:ascii="Times New Roman" w:hAnsi="Times New Roman"/>
          <w:sz w:val="24"/>
          <w:szCs w:val="24"/>
          <w:lang w:val="fr-FR"/>
        </w:rPr>
        <w:t xml:space="preserve"> opportunités scolaires</w:t>
      </w:r>
      <w:r w:rsidR="008F30D0">
        <w:rPr>
          <w:rFonts w:ascii="Times New Roman" w:hAnsi="Times New Roman"/>
          <w:sz w:val="24"/>
          <w:szCs w:val="24"/>
          <w:lang w:val="fr-FR"/>
        </w:rPr>
        <w:t xml:space="preserve"> des filles</w:t>
      </w:r>
      <w:r w:rsidR="00E71ED8" w:rsidRPr="005F0D5E">
        <w:rPr>
          <w:rFonts w:ascii="Times New Roman" w:hAnsi="Times New Roman"/>
          <w:sz w:val="24"/>
          <w:szCs w:val="24"/>
          <w:lang w:val="fr-FR"/>
        </w:rPr>
        <w:t xml:space="preserve">. </w:t>
      </w:r>
      <w:r w:rsidR="00EB5476" w:rsidRPr="005F0D5E">
        <w:rPr>
          <w:rFonts w:ascii="Times New Roman" w:hAnsi="Times New Roman"/>
          <w:sz w:val="24"/>
          <w:szCs w:val="24"/>
          <w:lang w:val="fr-FR"/>
        </w:rPr>
        <w:t xml:space="preserve">  </w:t>
      </w:r>
    </w:p>
    <w:p w14:paraId="64C538EC" w14:textId="4C21F813" w:rsidR="00D761FC" w:rsidRPr="005F0D5E" w:rsidRDefault="00D761FC"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Les adolescent</w:t>
      </w:r>
      <w:r w:rsidR="008F30D0">
        <w:rPr>
          <w:rFonts w:ascii="Times New Roman" w:hAnsi="Times New Roman"/>
          <w:sz w:val="24"/>
          <w:szCs w:val="24"/>
          <w:lang w:val="fr-FR"/>
        </w:rPr>
        <w:t>(e)</w:t>
      </w:r>
      <w:r w:rsidRPr="005F0D5E">
        <w:rPr>
          <w:rFonts w:ascii="Times New Roman" w:hAnsi="Times New Roman"/>
          <w:sz w:val="24"/>
          <w:szCs w:val="24"/>
          <w:lang w:val="fr-FR"/>
        </w:rPr>
        <w:t>s n’ont pas l’éducation sanitaire nécessaire pour avoir accès aux</w:t>
      </w:r>
    </w:p>
    <w:p w14:paraId="7D25A4DA" w14:textId="5402BBFD" w:rsidR="00D761FC" w:rsidRDefault="000641C7" w:rsidP="00CE4BF8">
      <w:pPr>
        <w:pStyle w:val="ListParagraph"/>
        <w:spacing w:after="0" w:line="240" w:lineRule="auto"/>
        <w:ind w:left="360"/>
        <w:rPr>
          <w:rFonts w:ascii="Times New Roman" w:hAnsi="Times New Roman"/>
          <w:sz w:val="24"/>
          <w:szCs w:val="24"/>
          <w:lang w:val="fr-FR"/>
        </w:rPr>
      </w:pPr>
      <w:r>
        <w:rPr>
          <w:rFonts w:ascii="Times New Roman" w:hAnsi="Times New Roman"/>
          <w:sz w:val="24"/>
          <w:szCs w:val="24"/>
          <w:lang w:val="fr-FR"/>
        </w:rPr>
        <w:t>i</w:t>
      </w:r>
      <w:r w:rsidR="00D761FC" w:rsidRPr="005F0D5E">
        <w:rPr>
          <w:rFonts w:ascii="Times New Roman" w:hAnsi="Times New Roman"/>
          <w:sz w:val="24"/>
          <w:szCs w:val="24"/>
          <w:lang w:val="fr-FR"/>
        </w:rPr>
        <w:t>nformations</w:t>
      </w:r>
      <w:r w:rsidR="008F30D0">
        <w:rPr>
          <w:rFonts w:ascii="Times New Roman" w:hAnsi="Times New Roman"/>
          <w:sz w:val="24"/>
          <w:szCs w:val="24"/>
          <w:lang w:val="fr-FR"/>
        </w:rPr>
        <w:t xml:space="preserve"> relatives à la </w:t>
      </w:r>
      <w:r w:rsidR="008F30D0">
        <w:rPr>
          <w:rFonts w:ascii="Times New Roman" w:hAnsi="Times New Roman"/>
          <w:sz w:val="24"/>
          <w:szCs w:val="24"/>
          <w:lang w:val="fr-FR"/>
        </w:rPr>
        <w:t>santé de la reproduction et sexuelle</w:t>
      </w:r>
      <w:r w:rsidR="00D761FC" w:rsidRPr="005F0D5E">
        <w:rPr>
          <w:rFonts w:ascii="Times New Roman" w:hAnsi="Times New Roman"/>
          <w:sz w:val="24"/>
          <w:szCs w:val="24"/>
          <w:lang w:val="fr-FR"/>
        </w:rPr>
        <w:t>, les comprendre et les utiliser efficacement de façon à rester en bonne santé.</w:t>
      </w:r>
    </w:p>
    <w:p w14:paraId="1FD5A11A" w14:textId="51A345B8" w:rsidR="008446A3" w:rsidRPr="005F0D5E" w:rsidRDefault="00D761FC"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L’utilisation par les adolescent</w:t>
      </w:r>
      <w:r w:rsidR="008F30D0">
        <w:rPr>
          <w:rFonts w:ascii="Times New Roman" w:hAnsi="Times New Roman"/>
          <w:sz w:val="24"/>
          <w:szCs w:val="24"/>
          <w:lang w:val="fr-FR"/>
        </w:rPr>
        <w:t>(e)</w:t>
      </w:r>
      <w:r w:rsidRPr="005F0D5E">
        <w:rPr>
          <w:rFonts w:ascii="Times New Roman" w:hAnsi="Times New Roman"/>
          <w:sz w:val="24"/>
          <w:szCs w:val="24"/>
          <w:lang w:val="fr-FR"/>
        </w:rPr>
        <w:t xml:space="preserve">s des services de santé peut être </w:t>
      </w:r>
      <w:r w:rsidR="008F30D0">
        <w:rPr>
          <w:rFonts w:ascii="Times New Roman" w:hAnsi="Times New Roman"/>
          <w:sz w:val="24"/>
          <w:szCs w:val="24"/>
          <w:lang w:val="fr-FR"/>
        </w:rPr>
        <w:t>fortement</w:t>
      </w:r>
      <w:r w:rsidRPr="005F0D5E">
        <w:rPr>
          <w:rFonts w:ascii="Times New Roman" w:hAnsi="Times New Roman"/>
          <w:sz w:val="24"/>
          <w:szCs w:val="24"/>
          <w:lang w:val="fr-FR"/>
        </w:rPr>
        <w:t xml:space="preserve"> influencée par les valeurs sociales et les attitudes (imaginées ou réelles) de leurs pairs, leurs parents et d’autres adultes faisant figure d’autorité, notamment les cliniciens</w:t>
      </w:r>
      <w:r w:rsidR="00E70C1E" w:rsidRPr="005F0D5E">
        <w:rPr>
          <w:rFonts w:ascii="Times New Roman" w:hAnsi="Times New Roman"/>
          <w:sz w:val="24"/>
          <w:szCs w:val="24"/>
          <w:lang w:val="fr-FR"/>
        </w:rPr>
        <w:t>.</w:t>
      </w:r>
      <w:r w:rsidR="008446A3" w:rsidRPr="005F0D5E">
        <w:rPr>
          <w:rFonts w:ascii="Times New Roman" w:hAnsi="Times New Roman"/>
          <w:sz w:val="24"/>
          <w:szCs w:val="24"/>
          <w:lang w:val="fr-FR"/>
        </w:rPr>
        <w:t xml:space="preserve"> </w:t>
      </w:r>
    </w:p>
    <w:p w14:paraId="701144B2" w14:textId="2E392387" w:rsidR="00D761FC" w:rsidRPr="005F0D5E" w:rsidRDefault="00D761FC" w:rsidP="00CE4BF8">
      <w:pPr>
        <w:pStyle w:val="ListParagraph"/>
        <w:numPr>
          <w:ilvl w:val="0"/>
          <w:numId w:val="5"/>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Les adolescent</w:t>
      </w:r>
      <w:r w:rsidR="008F30D0">
        <w:rPr>
          <w:rFonts w:ascii="Times New Roman" w:hAnsi="Times New Roman"/>
          <w:sz w:val="24"/>
          <w:szCs w:val="24"/>
          <w:lang w:val="fr-FR"/>
        </w:rPr>
        <w:t>(e)</w:t>
      </w:r>
      <w:r w:rsidRPr="005F0D5E">
        <w:rPr>
          <w:rFonts w:ascii="Times New Roman" w:hAnsi="Times New Roman"/>
          <w:sz w:val="24"/>
          <w:szCs w:val="24"/>
          <w:lang w:val="fr-FR"/>
        </w:rPr>
        <w:t>s ont souvent du mal à accepter les services de soins primaires ordinaires, car ils ont l’impression qu’on leur manque de respect, que leur vie privée et leur confidentialité ne sont pas protégées, qu’ils pourraient être stigmatisés et discriminés, et que les agents de santé tentent de leur imposer leurs valeurs morales.</w:t>
      </w:r>
    </w:p>
    <w:p w14:paraId="1D362534" w14:textId="1889686C" w:rsidR="00D761FC" w:rsidRDefault="00D761FC" w:rsidP="00C45022">
      <w:pPr>
        <w:pStyle w:val="ListParagraph"/>
        <w:widowControl w:val="0"/>
        <w:numPr>
          <w:ilvl w:val="0"/>
          <w:numId w:val="5"/>
        </w:numPr>
        <w:spacing w:after="60" w:line="240" w:lineRule="auto"/>
        <w:ind w:left="360"/>
        <w:rPr>
          <w:rFonts w:ascii="Times New Roman" w:hAnsi="Times New Roman"/>
          <w:sz w:val="24"/>
          <w:szCs w:val="24"/>
          <w:lang w:val="fr-FR"/>
        </w:rPr>
      </w:pPr>
      <w:r w:rsidRPr="005F0D5E">
        <w:rPr>
          <w:rFonts w:ascii="Times New Roman" w:hAnsi="Times New Roman"/>
          <w:sz w:val="24"/>
          <w:szCs w:val="24"/>
          <w:lang w:val="fr-FR"/>
        </w:rPr>
        <w:t>Des horaires d’ouverture pratiques (c’est-à-dire en dehors des heures d’école) et des procédures de rendez-vous flexibles (par exemple la possibilité de consulter sans rendez-vous) sont des facteurs importants pour l’accès des adolescent</w:t>
      </w:r>
      <w:r w:rsidR="008F30D0">
        <w:rPr>
          <w:rFonts w:ascii="Times New Roman" w:hAnsi="Times New Roman"/>
          <w:sz w:val="24"/>
          <w:szCs w:val="24"/>
          <w:lang w:val="fr-FR"/>
        </w:rPr>
        <w:t>(e)</w:t>
      </w:r>
      <w:r w:rsidRPr="005F0D5E">
        <w:rPr>
          <w:rFonts w:ascii="Times New Roman" w:hAnsi="Times New Roman"/>
          <w:sz w:val="24"/>
          <w:szCs w:val="24"/>
          <w:lang w:val="fr-FR"/>
        </w:rPr>
        <w:t xml:space="preserve">s aux services, mais ne sont pas </w:t>
      </w:r>
      <w:r w:rsidRPr="005F0D5E">
        <w:rPr>
          <w:rFonts w:ascii="Times New Roman" w:hAnsi="Times New Roman"/>
          <w:sz w:val="24"/>
          <w:szCs w:val="24"/>
          <w:lang w:val="fr-FR"/>
        </w:rPr>
        <w:lastRenderedPageBreak/>
        <w:t>toujours proposés. En outre, il se peut que les adolescent</w:t>
      </w:r>
      <w:r w:rsidR="008F30D0">
        <w:rPr>
          <w:rFonts w:ascii="Times New Roman" w:hAnsi="Times New Roman"/>
          <w:sz w:val="24"/>
          <w:szCs w:val="24"/>
          <w:lang w:val="fr-FR"/>
        </w:rPr>
        <w:t>(e)</w:t>
      </w:r>
      <w:r w:rsidRPr="005F0D5E">
        <w:rPr>
          <w:rFonts w:ascii="Times New Roman" w:hAnsi="Times New Roman"/>
          <w:sz w:val="24"/>
          <w:szCs w:val="24"/>
          <w:lang w:val="fr-FR"/>
        </w:rPr>
        <w:t>s ne se rendent pas dans les établissements s’ils les trouvent sales, mal équipés ou manquant de médicaments et de fournitures essentielles.</w:t>
      </w:r>
    </w:p>
    <w:p w14:paraId="6A77C4DC" w14:textId="77777777" w:rsidR="00D970F8" w:rsidRPr="00D970F8" w:rsidRDefault="00D970F8" w:rsidP="00D970F8">
      <w:pPr>
        <w:widowControl w:val="0"/>
        <w:spacing w:after="60"/>
        <w:rPr>
          <w:lang w:val="fr-FR"/>
        </w:rPr>
      </w:pPr>
    </w:p>
    <w:p w14:paraId="3869B186" w14:textId="39722A01" w:rsidR="00626F0A" w:rsidRPr="00B00E9E" w:rsidRDefault="004D4FDC" w:rsidP="00C45022">
      <w:pPr>
        <w:pStyle w:val="NormalWeb"/>
        <w:widowControl w:val="0"/>
        <w:spacing w:before="0" w:beforeAutospacing="0" w:after="60" w:afterAutospacing="0"/>
        <w:rPr>
          <w:i/>
          <w:iCs/>
          <w:lang w:val="fr-FR"/>
        </w:rPr>
      </w:pPr>
      <w:r w:rsidRPr="008F30D0">
        <w:rPr>
          <w:i/>
          <w:iCs/>
          <w:lang w:val="fr-FR"/>
        </w:rPr>
        <w:t xml:space="preserve">Pour plus d’informations, </w:t>
      </w:r>
      <w:r w:rsidR="008F30D0">
        <w:rPr>
          <w:i/>
          <w:iCs/>
          <w:lang w:val="fr-FR"/>
        </w:rPr>
        <w:t>consultez</w:t>
      </w:r>
      <w:r w:rsidRPr="00B00E9E">
        <w:rPr>
          <w:i/>
          <w:iCs/>
          <w:lang w:val="fr-FR"/>
        </w:rPr>
        <w:t xml:space="preserve"> les document</w:t>
      </w:r>
      <w:r w:rsidR="00470780" w:rsidRPr="00B00E9E">
        <w:rPr>
          <w:i/>
          <w:iCs/>
          <w:lang w:val="fr-FR"/>
        </w:rPr>
        <w:t>s</w:t>
      </w:r>
      <w:r w:rsidR="00EC134D" w:rsidRPr="00B00E9E">
        <w:rPr>
          <w:i/>
          <w:iCs/>
          <w:lang w:val="fr-FR"/>
        </w:rPr>
        <w:t xml:space="preserve"> </w:t>
      </w:r>
      <w:r w:rsidR="00AD4A18" w:rsidRPr="00B00E9E">
        <w:rPr>
          <w:i/>
          <w:iCs/>
          <w:lang w:val="fr-FR"/>
        </w:rPr>
        <w:t xml:space="preserve">1 et </w:t>
      </w:r>
      <w:r w:rsidR="00FE5270">
        <w:rPr>
          <w:i/>
          <w:iCs/>
          <w:lang w:val="fr-FR"/>
        </w:rPr>
        <w:t>6.</w:t>
      </w:r>
      <w:r w:rsidR="00AD4A18" w:rsidRPr="00B00E9E">
        <w:rPr>
          <w:i/>
          <w:iCs/>
          <w:lang w:val="fr-FR"/>
        </w:rPr>
        <w:t xml:space="preserve"> </w:t>
      </w:r>
    </w:p>
    <w:p w14:paraId="27FEA40B" w14:textId="77777777" w:rsidR="00C45022" w:rsidRPr="005F0D5E" w:rsidRDefault="00C45022" w:rsidP="00C45022">
      <w:pPr>
        <w:pStyle w:val="NormalWeb"/>
        <w:widowControl w:val="0"/>
        <w:spacing w:before="0" w:beforeAutospacing="0" w:after="200" w:afterAutospacing="0"/>
        <w:rPr>
          <w:lang w:val="fr-FR"/>
        </w:rPr>
      </w:pPr>
    </w:p>
    <w:p w14:paraId="74A02BCA" w14:textId="75F80D17" w:rsidR="00411729" w:rsidRPr="005F0D5E" w:rsidRDefault="008F30D0" w:rsidP="00C45022">
      <w:pPr>
        <w:pStyle w:val="NormalWeb"/>
        <w:widowControl w:val="0"/>
        <w:spacing w:before="0" w:beforeAutospacing="0" w:after="200" w:afterAutospacing="0"/>
        <w:rPr>
          <w:b/>
          <w:lang w:val="fr-FR"/>
        </w:rPr>
      </w:pPr>
      <w:r>
        <w:rPr>
          <w:b/>
          <w:lang w:val="fr-FR"/>
        </w:rPr>
        <w:t>O</w:t>
      </w:r>
      <w:r w:rsidR="00411729" w:rsidRPr="005F0D5E">
        <w:rPr>
          <w:b/>
          <w:lang w:val="fr-FR"/>
        </w:rPr>
        <w:t xml:space="preserve">bstacles qui ne facilitent pas la communication sur la </w:t>
      </w:r>
      <w:r>
        <w:rPr>
          <w:b/>
          <w:lang w:val="fr-FR"/>
        </w:rPr>
        <w:t>s</w:t>
      </w:r>
      <w:r w:rsidR="00411729" w:rsidRPr="005F0D5E">
        <w:rPr>
          <w:b/>
          <w:lang w:val="fr-FR"/>
        </w:rPr>
        <w:t xml:space="preserve">anté de la </w:t>
      </w:r>
      <w:r>
        <w:rPr>
          <w:b/>
          <w:lang w:val="fr-FR"/>
        </w:rPr>
        <w:t>r</w:t>
      </w:r>
      <w:r w:rsidR="00411729" w:rsidRPr="005F0D5E">
        <w:rPr>
          <w:b/>
          <w:lang w:val="fr-FR"/>
        </w:rPr>
        <w:t xml:space="preserve">eproduction </w:t>
      </w:r>
    </w:p>
    <w:p w14:paraId="3D7ACCBF" w14:textId="58450BDE" w:rsidR="00710329" w:rsidRPr="005F0D5E" w:rsidRDefault="008F30D0" w:rsidP="00C45022">
      <w:pPr>
        <w:pStyle w:val="ListParagraph"/>
        <w:widowControl w:val="0"/>
        <w:numPr>
          <w:ilvl w:val="0"/>
          <w:numId w:val="6"/>
        </w:numPr>
        <w:tabs>
          <w:tab w:val="left" w:pos="2730"/>
        </w:tabs>
        <w:spacing w:after="60" w:line="240" w:lineRule="auto"/>
        <w:rPr>
          <w:rFonts w:ascii="Times New Roman" w:hAnsi="Times New Roman"/>
          <w:sz w:val="24"/>
          <w:szCs w:val="24"/>
          <w:lang w:val="fr-FR"/>
        </w:rPr>
      </w:pPr>
      <w:r>
        <w:rPr>
          <w:rFonts w:ascii="Times New Roman" w:hAnsi="Times New Roman"/>
          <w:sz w:val="24"/>
          <w:szCs w:val="24"/>
          <w:lang w:val="fr-FR"/>
        </w:rPr>
        <w:t>C</w:t>
      </w:r>
      <w:r w:rsidR="00D66271" w:rsidRPr="005F0D5E">
        <w:rPr>
          <w:rFonts w:ascii="Times New Roman" w:hAnsi="Times New Roman"/>
          <w:sz w:val="24"/>
          <w:szCs w:val="24"/>
          <w:lang w:val="fr-FR"/>
        </w:rPr>
        <w:t>ertains leaders communautaires ont peur de soutenir la promotion de la santé</w:t>
      </w:r>
      <w:r w:rsidR="004C049C">
        <w:rPr>
          <w:rFonts w:ascii="Times New Roman" w:hAnsi="Times New Roman"/>
          <w:sz w:val="24"/>
          <w:szCs w:val="24"/>
          <w:lang w:val="fr-FR"/>
        </w:rPr>
        <w:t xml:space="preserve"> de la</w:t>
      </w:r>
      <w:r w:rsidR="00D66271" w:rsidRPr="005F0D5E">
        <w:rPr>
          <w:rFonts w:ascii="Times New Roman" w:hAnsi="Times New Roman"/>
          <w:sz w:val="24"/>
          <w:szCs w:val="24"/>
          <w:lang w:val="fr-FR"/>
        </w:rPr>
        <w:t xml:space="preserve"> reproducti</w:t>
      </w:r>
      <w:r w:rsidR="004C049C">
        <w:rPr>
          <w:rFonts w:ascii="Times New Roman" w:hAnsi="Times New Roman"/>
          <w:sz w:val="24"/>
          <w:szCs w:val="24"/>
          <w:lang w:val="fr-FR"/>
        </w:rPr>
        <w:t>on</w:t>
      </w:r>
      <w:r w:rsidR="00D66271" w:rsidRPr="005F0D5E">
        <w:rPr>
          <w:rFonts w:ascii="Times New Roman" w:hAnsi="Times New Roman"/>
          <w:sz w:val="24"/>
          <w:szCs w:val="24"/>
          <w:lang w:val="fr-FR"/>
        </w:rPr>
        <w:t xml:space="preserve"> </w:t>
      </w:r>
      <w:r w:rsidR="004C049C">
        <w:rPr>
          <w:rFonts w:ascii="Times New Roman" w:hAnsi="Times New Roman"/>
          <w:sz w:val="24"/>
          <w:szCs w:val="24"/>
          <w:lang w:val="fr-FR"/>
        </w:rPr>
        <w:t>car ils pensent que cela</w:t>
      </w:r>
      <w:r w:rsidR="00D66271" w:rsidRPr="005F0D5E">
        <w:rPr>
          <w:rFonts w:ascii="Times New Roman" w:hAnsi="Times New Roman"/>
          <w:sz w:val="24"/>
          <w:szCs w:val="24"/>
          <w:lang w:val="fr-FR"/>
        </w:rPr>
        <w:t xml:space="preserve"> contribue à la dépravation des mœurs</w:t>
      </w:r>
      <w:r w:rsidR="004A1F85" w:rsidRPr="005F0D5E">
        <w:rPr>
          <w:rFonts w:ascii="Times New Roman" w:hAnsi="Times New Roman"/>
          <w:sz w:val="24"/>
          <w:szCs w:val="24"/>
          <w:lang w:val="fr-FR"/>
        </w:rPr>
        <w:t>.</w:t>
      </w:r>
    </w:p>
    <w:p w14:paraId="242C291B" w14:textId="24A1DFFD" w:rsidR="00710329" w:rsidRPr="005F0D5E" w:rsidRDefault="00710329"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w:t>
      </w:r>
      <w:r w:rsidR="002438DD" w:rsidRPr="005F0D5E">
        <w:rPr>
          <w:rFonts w:ascii="Times New Roman" w:hAnsi="Times New Roman"/>
          <w:sz w:val="24"/>
          <w:szCs w:val="24"/>
          <w:lang w:val="fr-FR"/>
        </w:rPr>
        <w:t>bandon</w:t>
      </w:r>
      <w:r w:rsidRPr="005F0D5E">
        <w:rPr>
          <w:rFonts w:ascii="Times New Roman" w:hAnsi="Times New Roman"/>
          <w:sz w:val="24"/>
          <w:szCs w:val="24"/>
          <w:lang w:val="fr-FR"/>
        </w:rPr>
        <w:t xml:space="preserve"> de rite</w:t>
      </w:r>
      <w:r w:rsidR="002438DD" w:rsidRPr="005F0D5E">
        <w:rPr>
          <w:rFonts w:ascii="Times New Roman" w:hAnsi="Times New Roman"/>
          <w:sz w:val="24"/>
          <w:szCs w:val="24"/>
          <w:lang w:val="fr-FR"/>
        </w:rPr>
        <w:t>s</w:t>
      </w:r>
      <w:r w:rsidRPr="005F0D5E">
        <w:rPr>
          <w:rFonts w:ascii="Times New Roman" w:hAnsi="Times New Roman"/>
          <w:sz w:val="24"/>
          <w:szCs w:val="24"/>
          <w:lang w:val="fr-FR"/>
        </w:rPr>
        <w:t xml:space="preserve"> d’initiation où certaines valeurs </w:t>
      </w:r>
      <w:r w:rsidR="000D6468" w:rsidRPr="005F0D5E">
        <w:rPr>
          <w:rFonts w:ascii="Times New Roman" w:hAnsi="Times New Roman"/>
          <w:sz w:val="24"/>
          <w:szCs w:val="24"/>
          <w:lang w:val="fr-FR"/>
        </w:rPr>
        <w:t xml:space="preserve">qui </w:t>
      </w:r>
      <w:r w:rsidRPr="005F0D5E">
        <w:rPr>
          <w:rFonts w:ascii="Times New Roman" w:hAnsi="Times New Roman"/>
          <w:sz w:val="24"/>
          <w:szCs w:val="24"/>
          <w:lang w:val="fr-FR"/>
        </w:rPr>
        <w:t>étaient enseignées (</w:t>
      </w:r>
      <w:r w:rsidR="004C049C">
        <w:rPr>
          <w:rFonts w:ascii="Times New Roman" w:hAnsi="Times New Roman"/>
          <w:sz w:val="24"/>
          <w:szCs w:val="24"/>
          <w:lang w:val="fr-FR"/>
        </w:rPr>
        <w:t xml:space="preserve">p. ex. : la </w:t>
      </w:r>
      <w:r w:rsidRPr="005F0D5E">
        <w:rPr>
          <w:rFonts w:ascii="Times New Roman" w:hAnsi="Times New Roman"/>
          <w:sz w:val="24"/>
          <w:szCs w:val="24"/>
          <w:lang w:val="fr-FR"/>
        </w:rPr>
        <w:t xml:space="preserve">maîtrise de son corps </w:t>
      </w:r>
      <w:r w:rsidR="004C049C">
        <w:rPr>
          <w:rFonts w:ascii="Times New Roman" w:hAnsi="Times New Roman"/>
          <w:sz w:val="24"/>
          <w:szCs w:val="24"/>
          <w:lang w:val="fr-FR"/>
        </w:rPr>
        <w:t>et de</w:t>
      </w:r>
      <w:r w:rsidRPr="005F0D5E">
        <w:rPr>
          <w:rFonts w:ascii="Times New Roman" w:hAnsi="Times New Roman"/>
          <w:sz w:val="24"/>
          <w:szCs w:val="24"/>
          <w:lang w:val="fr-FR"/>
        </w:rPr>
        <w:t xml:space="preserve"> sa sexualité, le respect de</w:t>
      </w:r>
      <w:r w:rsidR="00AD591B">
        <w:rPr>
          <w:rFonts w:ascii="Times New Roman" w:hAnsi="Times New Roman"/>
          <w:sz w:val="24"/>
          <w:szCs w:val="24"/>
          <w:lang w:val="fr-FR"/>
        </w:rPr>
        <w:t>s</w:t>
      </w:r>
      <w:r w:rsidRPr="005F0D5E">
        <w:rPr>
          <w:rFonts w:ascii="Times New Roman" w:hAnsi="Times New Roman"/>
          <w:sz w:val="24"/>
          <w:szCs w:val="24"/>
          <w:lang w:val="fr-FR"/>
        </w:rPr>
        <w:t xml:space="preserve"> aîné</w:t>
      </w:r>
      <w:r w:rsidR="00AD591B">
        <w:rPr>
          <w:rFonts w:ascii="Times New Roman" w:hAnsi="Times New Roman"/>
          <w:sz w:val="24"/>
          <w:szCs w:val="24"/>
          <w:lang w:val="fr-FR"/>
        </w:rPr>
        <w:t>s</w:t>
      </w:r>
      <w:r w:rsidRPr="005F0D5E">
        <w:rPr>
          <w:rFonts w:ascii="Times New Roman" w:hAnsi="Times New Roman"/>
          <w:sz w:val="24"/>
          <w:szCs w:val="24"/>
          <w:lang w:val="fr-FR"/>
        </w:rPr>
        <w:t xml:space="preserve">) </w:t>
      </w:r>
      <w:r w:rsidR="000D6468" w:rsidRPr="005F0D5E">
        <w:rPr>
          <w:rFonts w:ascii="Times New Roman" w:hAnsi="Times New Roman"/>
          <w:sz w:val="24"/>
          <w:szCs w:val="24"/>
          <w:lang w:val="fr-FR"/>
        </w:rPr>
        <w:t xml:space="preserve">peut contribuer à la </w:t>
      </w:r>
      <w:r w:rsidRPr="005F0D5E">
        <w:rPr>
          <w:rFonts w:ascii="Times New Roman" w:hAnsi="Times New Roman"/>
          <w:sz w:val="24"/>
          <w:szCs w:val="24"/>
          <w:lang w:val="fr-FR"/>
        </w:rPr>
        <w:t>précocité des relations sexuelles</w:t>
      </w:r>
      <w:r w:rsidR="000D6468" w:rsidRPr="005F0D5E">
        <w:rPr>
          <w:rFonts w:ascii="Times New Roman" w:hAnsi="Times New Roman"/>
          <w:sz w:val="24"/>
          <w:szCs w:val="24"/>
          <w:lang w:val="fr-FR"/>
        </w:rPr>
        <w:t xml:space="preserve"> chez les jeunes</w:t>
      </w:r>
      <w:r w:rsidRPr="005F0D5E">
        <w:rPr>
          <w:rFonts w:ascii="Times New Roman" w:hAnsi="Times New Roman"/>
          <w:sz w:val="24"/>
          <w:szCs w:val="24"/>
          <w:lang w:val="fr-FR"/>
        </w:rPr>
        <w:t>.</w:t>
      </w:r>
    </w:p>
    <w:p w14:paraId="4D31A5A2" w14:textId="4164B69D" w:rsidR="00710329" w:rsidRPr="005F0D5E" w:rsidRDefault="00710329"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L’influence négative des médias et des TIC sur les adolescent</w:t>
      </w:r>
      <w:r w:rsidR="003375C2">
        <w:rPr>
          <w:rFonts w:ascii="Times New Roman" w:hAnsi="Times New Roman"/>
          <w:sz w:val="24"/>
          <w:szCs w:val="24"/>
          <w:lang w:val="fr-FR"/>
        </w:rPr>
        <w:t>(e)</w:t>
      </w:r>
      <w:r w:rsidRPr="005F0D5E">
        <w:rPr>
          <w:rFonts w:ascii="Times New Roman" w:hAnsi="Times New Roman"/>
          <w:sz w:val="24"/>
          <w:szCs w:val="24"/>
          <w:lang w:val="fr-FR"/>
        </w:rPr>
        <w:t>s (</w:t>
      </w:r>
      <w:r w:rsidR="007606F7" w:rsidRPr="005F0D5E">
        <w:rPr>
          <w:rFonts w:ascii="Times New Roman" w:hAnsi="Times New Roman"/>
          <w:sz w:val="24"/>
          <w:szCs w:val="24"/>
          <w:lang w:val="fr-FR"/>
        </w:rPr>
        <w:t xml:space="preserve">notamment, les </w:t>
      </w:r>
      <w:r w:rsidRPr="005F0D5E">
        <w:rPr>
          <w:rFonts w:ascii="Times New Roman" w:hAnsi="Times New Roman"/>
          <w:sz w:val="24"/>
          <w:szCs w:val="24"/>
          <w:lang w:val="fr-FR"/>
        </w:rPr>
        <w:t>sites pornographiques)</w:t>
      </w:r>
      <w:r w:rsidR="004A1F85" w:rsidRPr="005F0D5E">
        <w:rPr>
          <w:rFonts w:ascii="Times New Roman" w:hAnsi="Times New Roman"/>
          <w:sz w:val="24"/>
          <w:szCs w:val="24"/>
          <w:lang w:val="fr-FR"/>
        </w:rPr>
        <w:t>.</w:t>
      </w:r>
      <w:r w:rsidRPr="005F0D5E">
        <w:rPr>
          <w:rFonts w:ascii="Times New Roman" w:hAnsi="Times New Roman"/>
          <w:sz w:val="24"/>
          <w:szCs w:val="24"/>
          <w:lang w:val="fr-FR"/>
        </w:rPr>
        <w:t xml:space="preserve"> </w:t>
      </w:r>
    </w:p>
    <w:p w14:paraId="04AC13DE" w14:textId="61AFE717" w:rsidR="00710329" w:rsidRPr="005F0D5E" w:rsidRDefault="00710329"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 réticence de certaines religions à promouvoir les méthodes de contraception (</w:t>
      </w:r>
      <w:bookmarkStart w:id="0" w:name="_Hlk46462590"/>
      <w:r w:rsidRPr="005F0D5E">
        <w:rPr>
          <w:rFonts w:ascii="Times New Roman" w:hAnsi="Times New Roman"/>
          <w:sz w:val="24"/>
          <w:szCs w:val="24"/>
          <w:lang w:val="fr-FR"/>
        </w:rPr>
        <w:t>l’option moralisante des cours d’éducation à la vie familiale en milieu scolaire</w:t>
      </w:r>
      <w:r w:rsidR="00E75565">
        <w:rPr>
          <w:rFonts w:ascii="Times New Roman" w:hAnsi="Times New Roman"/>
          <w:sz w:val="24"/>
          <w:szCs w:val="24"/>
          <w:lang w:val="fr-FR"/>
        </w:rPr>
        <w:t xml:space="preserve"> </w:t>
      </w:r>
      <w:r w:rsidR="007C18BF">
        <w:rPr>
          <w:rFonts w:ascii="Times New Roman" w:hAnsi="Times New Roman"/>
          <w:sz w:val="24"/>
          <w:szCs w:val="24"/>
          <w:lang w:val="fr-FR"/>
        </w:rPr>
        <w:t xml:space="preserve">ou </w:t>
      </w:r>
      <w:r w:rsidR="00E75565">
        <w:rPr>
          <w:rFonts w:ascii="Times New Roman" w:hAnsi="Times New Roman"/>
          <w:sz w:val="24"/>
          <w:szCs w:val="24"/>
          <w:lang w:val="fr-FR"/>
        </w:rPr>
        <w:t>l’accent mis</w:t>
      </w:r>
      <w:r w:rsidRPr="005F0D5E">
        <w:rPr>
          <w:rFonts w:ascii="Times New Roman" w:hAnsi="Times New Roman"/>
          <w:sz w:val="24"/>
          <w:szCs w:val="24"/>
          <w:lang w:val="fr-FR"/>
        </w:rPr>
        <w:t xml:space="preserve"> sur l’abstinence sexuelle</w:t>
      </w:r>
      <w:r w:rsidR="006A001B">
        <w:rPr>
          <w:rFonts w:ascii="Times New Roman" w:hAnsi="Times New Roman"/>
          <w:sz w:val="24"/>
          <w:szCs w:val="24"/>
          <w:lang w:val="fr-FR"/>
        </w:rPr>
        <w:t xml:space="preserve"> </w:t>
      </w:r>
      <w:r w:rsidRPr="005F0D5E">
        <w:rPr>
          <w:rFonts w:ascii="Times New Roman" w:hAnsi="Times New Roman"/>
          <w:sz w:val="24"/>
          <w:szCs w:val="24"/>
          <w:lang w:val="fr-FR"/>
        </w:rPr>
        <w:t>par les religions</w:t>
      </w:r>
      <w:bookmarkEnd w:id="0"/>
      <w:r w:rsidRPr="005F0D5E">
        <w:rPr>
          <w:rFonts w:ascii="Times New Roman" w:hAnsi="Times New Roman"/>
          <w:sz w:val="24"/>
          <w:szCs w:val="24"/>
          <w:lang w:val="fr-FR"/>
        </w:rPr>
        <w:t>).</w:t>
      </w:r>
    </w:p>
    <w:p w14:paraId="5882E139" w14:textId="5253AC16" w:rsidR="00710329" w:rsidRPr="005F0D5E" w:rsidRDefault="00710329"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Les adolescentes sont peu enclines à se faire examiner par des hommes et les jeunes hommes peuvent avoir du mal à parler de symptômes intimes avec un prestataire de soins de santé de sexe féminin. </w:t>
      </w:r>
    </w:p>
    <w:p w14:paraId="44B896FF" w14:textId="237CCD48" w:rsidR="00710329" w:rsidRPr="005F0D5E" w:rsidRDefault="00710329"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Dans de nombreuses sociétés, les parents et d’autres membres de la communauté craignent que la </w:t>
      </w:r>
      <w:r w:rsidR="002438DD" w:rsidRPr="005F0D5E">
        <w:rPr>
          <w:rFonts w:ascii="Times New Roman" w:hAnsi="Times New Roman"/>
          <w:sz w:val="24"/>
          <w:szCs w:val="24"/>
          <w:lang w:val="fr-FR"/>
        </w:rPr>
        <w:t>disponibilité</w:t>
      </w:r>
      <w:r w:rsidRPr="005F0D5E">
        <w:rPr>
          <w:rFonts w:ascii="Times New Roman" w:hAnsi="Times New Roman"/>
          <w:sz w:val="24"/>
          <w:szCs w:val="24"/>
          <w:lang w:val="fr-FR"/>
        </w:rPr>
        <w:t xml:space="preserve"> d’informations sur la sexualité soit plus nuisible que bénéfique</w:t>
      </w:r>
      <w:r w:rsidR="007606F7" w:rsidRPr="005F0D5E">
        <w:rPr>
          <w:rFonts w:ascii="Times New Roman" w:hAnsi="Times New Roman"/>
          <w:sz w:val="24"/>
          <w:szCs w:val="24"/>
          <w:lang w:val="fr-FR"/>
        </w:rPr>
        <w:t>.</w:t>
      </w:r>
    </w:p>
    <w:p w14:paraId="655C4B91" w14:textId="264A6FBC" w:rsidR="00D716B8" w:rsidRPr="00E75565" w:rsidRDefault="005E581F" w:rsidP="00C45022">
      <w:pPr>
        <w:pStyle w:val="ListParagraph"/>
        <w:widowControl w:val="0"/>
        <w:numPr>
          <w:ilvl w:val="0"/>
          <w:numId w:val="6"/>
        </w:numPr>
        <w:spacing w:after="60" w:line="240" w:lineRule="auto"/>
        <w:rPr>
          <w:rFonts w:ascii="Times New Roman" w:hAnsi="Times New Roman"/>
          <w:sz w:val="24"/>
          <w:szCs w:val="24"/>
          <w:lang w:val="fr-FR"/>
        </w:rPr>
      </w:pPr>
      <w:r w:rsidRPr="00E75565">
        <w:rPr>
          <w:rFonts w:ascii="Times New Roman" w:hAnsi="Times New Roman"/>
          <w:sz w:val="24"/>
          <w:szCs w:val="24"/>
          <w:lang w:val="fr-FR"/>
        </w:rPr>
        <w:t>L</w:t>
      </w:r>
      <w:r w:rsidR="006531CE" w:rsidRPr="00E75565">
        <w:rPr>
          <w:rFonts w:ascii="Times New Roman" w:hAnsi="Times New Roman"/>
          <w:sz w:val="24"/>
          <w:szCs w:val="24"/>
          <w:lang w:val="fr-FR"/>
        </w:rPr>
        <w:t>a persistance de certaines pratiques traditi</w:t>
      </w:r>
      <w:r w:rsidR="00F6202D" w:rsidRPr="00E75565">
        <w:rPr>
          <w:rFonts w:ascii="Times New Roman" w:hAnsi="Times New Roman"/>
          <w:sz w:val="24"/>
          <w:szCs w:val="24"/>
          <w:lang w:val="fr-FR"/>
        </w:rPr>
        <w:t>onnelles comme le rapt, le lito</w:t>
      </w:r>
      <w:r w:rsidR="00E75565">
        <w:rPr>
          <w:rFonts w:ascii="Times New Roman" w:hAnsi="Times New Roman"/>
          <w:sz w:val="24"/>
          <w:szCs w:val="24"/>
          <w:lang w:val="fr-FR"/>
        </w:rPr>
        <w:t>*</w:t>
      </w:r>
      <w:r w:rsidR="006531CE" w:rsidRPr="00E75565">
        <w:rPr>
          <w:rFonts w:ascii="Times New Roman" w:hAnsi="Times New Roman"/>
          <w:sz w:val="24"/>
          <w:szCs w:val="24"/>
          <w:lang w:val="fr-FR"/>
        </w:rPr>
        <w:t>, le sororat</w:t>
      </w:r>
      <w:r w:rsidR="00E75565">
        <w:rPr>
          <w:rFonts w:ascii="Times New Roman" w:hAnsi="Times New Roman"/>
          <w:sz w:val="24"/>
          <w:szCs w:val="24"/>
          <w:lang w:val="fr-FR"/>
        </w:rPr>
        <w:t>*</w:t>
      </w:r>
      <w:r w:rsidR="006531CE" w:rsidRPr="00E75565">
        <w:rPr>
          <w:rFonts w:ascii="Times New Roman" w:hAnsi="Times New Roman"/>
          <w:sz w:val="24"/>
          <w:szCs w:val="24"/>
          <w:lang w:val="fr-FR"/>
        </w:rPr>
        <w:t xml:space="preserve"> et le don de fille</w:t>
      </w:r>
      <w:r w:rsidRPr="00E75565">
        <w:rPr>
          <w:rFonts w:ascii="Times New Roman" w:hAnsi="Times New Roman"/>
          <w:sz w:val="24"/>
          <w:szCs w:val="24"/>
          <w:lang w:val="fr-FR"/>
        </w:rPr>
        <w:t xml:space="preserve"> sont des obstacles au plein épanouissement de</w:t>
      </w:r>
      <w:r w:rsidR="005970A5" w:rsidRPr="00E75565">
        <w:rPr>
          <w:rFonts w:ascii="Times New Roman" w:hAnsi="Times New Roman"/>
          <w:sz w:val="24"/>
          <w:szCs w:val="24"/>
          <w:lang w:val="fr-FR"/>
        </w:rPr>
        <w:t>s</w:t>
      </w:r>
      <w:r w:rsidRPr="00E75565">
        <w:rPr>
          <w:rFonts w:ascii="Times New Roman" w:hAnsi="Times New Roman"/>
          <w:sz w:val="24"/>
          <w:szCs w:val="24"/>
          <w:lang w:val="fr-FR"/>
        </w:rPr>
        <w:t xml:space="preserve"> fille</w:t>
      </w:r>
      <w:r w:rsidR="005970A5" w:rsidRPr="00E75565">
        <w:rPr>
          <w:rFonts w:ascii="Times New Roman" w:hAnsi="Times New Roman"/>
          <w:sz w:val="24"/>
          <w:szCs w:val="24"/>
          <w:lang w:val="fr-FR"/>
        </w:rPr>
        <w:t>s</w:t>
      </w:r>
      <w:r w:rsidR="006531CE" w:rsidRPr="00E75565">
        <w:rPr>
          <w:rFonts w:ascii="Times New Roman" w:hAnsi="Times New Roman"/>
          <w:sz w:val="24"/>
          <w:szCs w:val="24"/>
          <w:lang w:val="fr-FR"/>
        </w:rPr>
        <w:t xml:space="preserve">. </w:t>
      </w:r>
    </w:p>
    <w:p w14:paraId="05DC02B3" w14:textId="287BC5A0" w:rsidR="006531CE" w:rsidRPr="005F0D5E" w:rsidRDefault="006531CE" w:rsidP="00C45022">
      <w:pPr>
        <w:pStyle w:val="ListParagraph"/>
        <w:widowControl w:val="0"/>
        <w:numPr>
          <w:ilvl w:val="0"/>
          <w:numId w:val="6"/>
        </w:numPr>
        <w:spacing w:after="60" w:line="240" w:lineRule="auto"/>
        <w:rPr>
          <w:rFonts w:ascii="Times New Roman" w:hAnsi="Times New Roman"/>
          <w:sz w:val="24"/>
          <w:szCs w:val="24"/>
          <w:lang w:val="fr-FR"/>
        </w:rPr>
      </w:pPr>
      <w:r w:rsidRPr="005F0D5E">
        <w:rPr>
          <w:rFonts w:ascii="Times New Roman" w:hAnsi="Times New Roman"/>
          <w:sz w:val="24"/>
          <w:szCs w:val="24"/>
          <w:lang w:val="fr-FR"/>
        </w:rPr>
        <w:t>Selon ces normes et pratiques, une fille doit se marier dès qu’elle semble « bien formée » (</w:t>
      </w:r>
      <w:r w:rsidR="005970A5">
        <w:rPr>
          <w:rFonts w:ascii="Times New Roman" w:hAnsi="Times New Roman"/>
          <w:sz w:val="24"/>
          <w:szCs w:val="24"/>
          <w:lang w:val="fr-FR"/>
        </w:rPr>
        <w:t>après l’</w:t>
      </w:r>
      <w:r w:rsidRPr="005F0D5E">
        <w:rPr>
          <w:rFonts w:ascii="Times New Roman" w:hAnsi="Times New Roman"/>
          <w:sz w:val="24"/>
          <w:szCs w:val="24"/>
          <w:lang w:val="fr-FR"/>
        </w:rPr>
        <w:t>apparition des menstrues</w:t>
      </w:r>
      <w:r w:rsidR="005970A5">
        <w:rPr>
          <w:rFonts w:ascii="Times New Roman" w:hAnsi="Times New Roman"/>
          <w:sz w:val="24"/>
          <w:szCs w:val="24"/>
          <w:lang w:val="fr-FR"/>
        </w:rPr>
        <w:t xml:space="preserve"> et le</w:t>
      </w:r>
      <w:r w:rsidRPr="005F0D5E">
        <w:rPr>
          <w:rFonts w:ascii="Times New Roman" w:hAnsi="Times New Roman"/>
          <w:sz w:val="24"/>
          <w:szCs w:val="24"/>
          <w:lang w:val="fr-FR"/>
        </w:rPr>
        <w:t xml:space="preserve"> développement de la poitrine) pour éviter qu’elle ne tombe enceinte hors mariage.</w:t>
      </w:r>
    </w:p>
    <w:p w14:paraId="05863083" w14:textId="3322F884" w:rsidR="00626F0A" w:rsidRPr="00C45022" w:rsidRDefault="00D66271" w:rsidP="00C45022">
      <w:pPr>
        <w:pStyle w:val="ListParagraph"/>
        <w:widowControl w:val="0"/>
        <w:numPr>
          <w:ilvl w:val="0"/>
          <w:numId w:val="6"/>
        </w:numPr>
        <w:spacing w:after="60" w:line="240" w:lineRule="auto"/>
        <w:rPr>
          <w:rFonts w:ascii="Times New Roman" w:hAnsi="Times New Roman"/>
          <w:b/>
          <w:color w:val="292B2C"/>
          <w:sz w:val="24"/>
          <w:szCs w:val="24"/>
          <w:lang w:val="fr-FR"/>
        </w:rPr>
      </w:pPr>
      <w:r w:rsidRPr="005F0D5E">
        <w:rPr>
          <w:rFonts w:ascii="Times New Roman" w:hAnsi="Times New Roman"/>
          <w:sz w:val="24"/>
          <w:szCs w:val="24"/>
          <w:lang w:val="fr-FR"/>
        </w:rPr>
        <w:t>Certains</w:t>
      </w:r>
      <w:r w:rsidR="005E581F" w:rsidRPr="005F0D5E">
        <w:rPr>
          <w:rFonts w:ascii="Times New Roman" w:hAnsi="Times New Roman"/>
          <w:sz w:val="24"/>
          <w:szCs w:val="24"/>
          <w:lang w:val="fr-FR"/>
        </w:rPr>
        <w:t xml:space="preserve"> parents </w:t>
      </w:r>
      <w:r w:rsidR="005970A5">
        <w:rPr>
          <w:rFonts w:ascii="Times New Roman" w:hAnsi="Times New Roman"/>
          <w:sz w:val="24"/>
          <w:szCs w:val="24"/>
          <w:lang w:val="fr-FR"/>
        </w:rPr>
        <w:t>et</w:t>
      </w:r>
      <w:r w:rsidR="005E581F" w:rsidRPr="005F0D5E">
        <w:rPr>
          <w:rFonts w:ascii="Times New Roman" w:hAnsi="Times New Roman"/>
          <w:sz w:val="24"/>
          <w:szCs w:val="24"/>
          <w:lang w:val="fr-FR"/>
        </w:rPr>
        <w:t xml:space="preserve"> leaders coutumiers </w:t>
      </w:r>
      <w:r w:rsidRPr="005F0D5E">
        <w:rPr>
          <w:rFonts w:ascii="Times New Roman" w:hAnsi="Times New Roman"/>
          <w:sz w:val="24"/>
          <w:szCs w:val="24"/>
          <w:lang w:val="fr-FR"/>
        </w:rPr>
        <w:t>ne comprennent pas pourquoi</w:t>
      </w:r>
      <w:r w:rsidR="005970A5">
        <w:rPr>
          <w:rFonts w:ascii="Times New Roman" w:hAnsi="Times New Roman"/>
          <w:sz w:val="24"/>
          <w:szCs w:val="24"/>
          <w:lang w:val="fr-FR"/>
        </w:rPr>
        <w:t xml:space="preserve"> ils doivent</w:t>
      </w:r>
      <w:r w:rsidRPr="005F0D5E">
        <w:rPr>
          <w:rFonts w:ascii="Times New Roman" w:hAnsi="Times New Roman"/>
          <w:sz w:val="24"/>
          <w:szCs w:val="24"/>
          <w:lang w:val="fr-FR"/>
        </w:rPr>
        <w:t xml:space="preserve"> enseigner en même temps l</w:t>
      </w:r>
      <w:r w:rsidR="005304AF" w:rsidRPr="005F0D5E">
        <w:rPr>
          <w:rFonts w:ascii="Times New Roman" w:hAnsi="Times New Roman"/>
          <w:sz w:val="24"/>
          <w:szCs w:val="24"/>
          <w:lang w:val="fr-FR"/>
        </w:rPr>
        <w:t>’abstinence et la contraception</w:t>
      </w:r>
      <w:r w:rsidR="0087112B" w:rsidRPr="005F0D5E">
        <w:rPr>
          <w:rFonts w:ascii="Times New Roman" w:hAnsi="Times New Roman"/>
          <w:sz w:val="24"/>
          <w:szCs w:val="24"/>
          <w:lang w:val="fr-FR"/>
        </w:rPr>
        <w:t>.</w:t>
      </w:r>
      <w:r w:rsidR="00626F0A" w:rsidRPr="005F0D5E">
        <w:rPr>
          <w:rFonts w:ascii="Times New Roman" w:hAnsi="Times New Roman"/>
          <w:sz w:val="24"/>
          <w:szCs w:val="24"/>
          <w:lang w:val="fr-FR"/>
        </w:rPr>
        <w:t xml:space="preserve"> </w:t>
      </w:r>
      <w:r w:rsidR="00AD4A18" w:rsidRPr="005F0D5E">
        <w:rPr>
          <w:rFonts w:ascii="Times New Roman" w:hAnsi="Times New Roman"/>
          <w:sz w:val="24"/>
          <w:szCs w:val="24"/>
          <w:lang w:val="fr-FR"/>
        </w:rPr>
        <w:t>(</w:t>
      </w:r>
      <w:r w:rsidR="00125011">
        <w:rPr>
          <w:rFonts w:ascii="Times New Roman" w:hAnsi="Times New Roman"/>
          <w:sz w:val="24"/>
          <w:szCs w:val="24"/>
          <w:lang w:val="fr-FR"/>
        </w:rPr>
        <w:t>5</w:t>
      </w:r>
      <w:r w:rsidR="0064045B" w:rsidRPr="005F0D5E">
        <w:rPr>
          <w:rFonts w:ascii="Times New Roman" w:hAnsi="Times New Roman"/>
          <w:sz w:val="24"/>
          <w:szCs w:val="24"/>
          <w:lang w:val="fr-FR"/>
        </w:rPr>
        <w:t xml:space="preserve">) </w:t>
      </w:r>
    </w:p>
    <w:p w14:paraId="55A476D6" w14:textId="77777777" w:rsidR="00C45022" w:rsidRPr="00C45022" w:rsidRDefault="00C45022" w:rsidP="00C45022">
      <w:pPr>
        <w:widowControl w:val="0"/>
        <w:spacing w:after="60"/>
        <w:rPr>
          <w:b/>
          <w:color w:val="292B2C"/>
          <w:lang w:val="fr-FR"/>
        </w:rPr>
      </w:pPr>
    </w:p>
    <w:p w14:paraId="48C990B6" w14:textId="70FCC075" w:rsidR="00411729" w:rsidRPr="005F0D5E" w:rsidRDefault="005970A5" w:rsidP="00C45022">
      <w:pPr>
        <w:widowControl w:val="0"/>
        <w:rPr>
          <w:b/>
          <w:color w:val="292B2C"/>
          <w:lang w:val="fr-FR"/>
        </w:rPr>
      </w:pPr>
      <w:r>
        <w:rPr>
          <w:b/>
          <w:color w:val="292B2C"/>
          <w:lang w:val="fr-FR"/>
        </w:rPr>
        <w:t>Informations</w:t>
      </w:r>
      <w:r w:rsidR="00411729" w:rsidRPr="005F0D5E">
        <w:rPr>
          <w:b/>
          <w:color w:val="292B2C"/>
          <w:lang w:val="fr-FR"/>
        </w:rPr>
        <w:t xml:space="preserve"> essentielles </w:t>
      </w:r>
    </w:p>
    <w:p w14:paraId="60A9DF0A" w14:textId="77777777" w:rsidR="00626F0A" w:rsidRPr="005F0D5E" w:rsidRDefault="00626F0A" w:rsidP="00C45022">
      <w:pPr>
        <w:widowControl w:val="0"/>
        <w:rPr>
          <w:b/>
          <w:color w:val="292B2C"/>
          <w:lang w:val="fr-FR"/>
        </w:rPr>
      </w:pPr>
    </w:p>
    <w:p w14:paraId="53ED4143" w14:textId="0A1E620F" w:rsidR="00D716B8" w:rsidRPr="005F0D5E" w:rsidRDefault="000D0C9C" w:rsidP="00C45022">
      <w:pPr>
        <w:pStyle w:val="NormalWeb"/>
        <w:numPr>
          <w:ilvl w:val="0"/>
          <w:numId w:val="5"/>
        </w:numPr>
        <w:spacing w:before="0" w:beforeAutospacing="0" w:after="60" w:afterAutospacing="0"/>
        <w:ind w:left="360"/>
        <w:rPr>
          <w:color w:val="000000"/>
          <w:lang w:val="fr-FR"/>
        </w:rPr>
      </w:pPr>
      <w:r w:rsidRPr="005F0D5E">
        <w:rPr>
          <w:color w:val="000000"/>
          <w:lang w:val="fr-FR"/>
        </w:rPr>
        <w:t>La population du Burkina Faso</w:t>
      </w:r>
      <w:r w:rsidR="005970A5">
        <w:rPr>
          <w:color w:val="000000"/>
          <w:lang w:val="fr-FR"/>
        </w:rPr>
        <w:t xml:space="preserve"> était</w:t>
      </w:r>
      <w:r w:rsidRPr="005F0D5E">
        <w:rPr>
          <w:color w:val="000000"/>
          <w:lang w:val="fr-FR"/>
        </w:rPr>
        <w:t xml:space="preserve"> estimée à 20 244 079 habitants en 2018.</w:t>
      </w:r>
      <w:r w:rsidR="005970A5">
        <w:rPr>
          <w:color w:val="000000"/>
          <w:lang w:val="fr-FR"/>
        </w:rPr>
        <w:t xml:space="preserve"> Plus de la moitié</w:t>
      </w:r>
      <w:r w:rsidRPr="005F0D5E">
        <w:rPr>
          <w:color w:val="000000"/>
          <w:lang w:val="fr-FR"/>
        </w:rPr>
        <w:t xml:space="preserve"> </w:t>
      </w:r>
      <w:r w:rsidR="005970A5">
        <w:rPr>
          <w:color w:val="000000"/>
          <w:lang w:val="fr-FR"/>
        </w:rPr>
        <w:t>(</w:t>
      </w:r>
      <w:r w:rsidRPr="005F0D5E">
        <w:rPr>
          <w:color w:val="000000"/>
          <w:lang w:val="fr-FR"/>
        </w:rPr>
        <w:t>58,3</w:t>
      </w:r>
      <w:r w:rsidR="005970A5">
        <w:rPr>
          <w:color w:val="000000"/>
          <w:lang w:val="fr-FR"/>
        </w:rPr>
        <w:t xml:space="preserve"> </w:t>
      </w:r>
      <w:r w:rsidRPr="005F0D5E">
        <w:rPr>
          <w:color w:val="000000"/>
          <w:lang w:val="fr-FR"/>
        </w:rPr>
        <w:t>%</w:t>
      </w:r>
      <w:r w:rsidR="005970A5">
        <w:rPr>
          <w:color w:val="000000"/>
          <w:lang w:val="fr-FR"/>
        </w:rPr>
        <w:t>)</w:t>
      </w:r>
      <w:r w:rsidRPr="005F0D5E">
        <w:rPr>
          <w:color w:val="000000"/>
          <w:lang w:val="fr-FR"/>
        </w:rPr>
        <w:t xml:space="preserve"> de </w:t>
      </w:r>
      <w:r w:rsidR="00D716B8" w:rsidRPr="005F0D5E">
        <w:rPr>
          <w:color w:val="000000"/>
          <w:lang w:val="fr-FR"/>
        </w:rPr>
        <w:t>cette</w:t>
      </w:r>
      <w:r w:rsidRPr="005F0D5E">
        <w:rPr>
          <w:color w:val="000000"/>
          <w:lang w:val="fr-FR"/>
        </w:rPr>
        <w:t xml:space="preserve"> population </w:t>
      </w:r>
      <w:r w:rsidR="00D716B8" w:rsidRPr="005F0D5E">
        <w:rPr>
          <w:color w:val="000000"/>
          <w:lang w:val="fr-FR"/>
        </w:rPr>
        <w:t xml:space="preserve">est </w:t>
      </w:r>
      <w:r w:rsidRPr="005F0D5E">
        <w:rPr>
          <w:color w:val="000000"/>
          <w:lang w:val="fr-FR"/>
        </w:rPr>
        <w:t>t âgée de moins de 19 ans et 67</w:t>
      </w:r>
      <w:r w:rsidR="005970A5">
        <w:rPr>
          <w:color w:val="000000"/>
          <w:lang w:val="fr-FR"/>
        </w:rPr>
        <w:t xml:space="preserve"> </w:t>
      </w:r>
      <w:r w:rsidRPr="005F0D5E">
        <w:rPr>
          <w:color w:val="000000"/>
          <w:lang w:val="fr-FR"/>
        </w:rPr>
        <w:t xml:space="preserve">% de moins de 24 ans. </w:t>
      </w:r>
    </w:p>
    <w:p w14:paraId="36228BD2" w14:textId="1951CB61" w:rsidR="00733457" w:rsidRPr="005F0D5E" w:rsidRDefault="00D716B8" w:rsidP="00C45022">
      <w:pPr>
        <w:pStyle w:val="NormalWeb"/>
        <w:numPr>
          <w:ilvl w:val="0"/>
          <w:numId w:val="5"/>
        </w:numPr>
        <w:spacing w:before="0" w:beforeAutospacing="0" w:after="60" w:afterAutospacing="0"/>
        <w:ind w:left="360"/>
        <w:rPr>
          <w:color w:val="000000"/>
          <w:lang w:val="fr-FR"/>
        </w:rPr>
      </w:pPr>
      <w:r w:rsidRPr="005F0D5E">
        <w:rPr>
          <w:color w:val="000000"/>
          <w:lang w:val="fr-FR"/>
        </w:rPr>
        <w:t>L</w:t>
      </w:r>
      <w:r w:rsidR="000D0C9C" w:rsidRPr="005F0D5E">
        <w:rPr>
          <w:color w:val="000000"/>
          <w:lang w:val="fr-FR"/>
        </w:rPr>
        <w:t xml:space="preserve">e taux de fécondité est très élevé </w:t>
      </w:r>
      <w:r w:rsidR="005970A5">
        <w:rPr>
          <w:color w:val="000000"/>
          <w:lang w:val="fr-FR"/>
        </w:rPr>
        <w:t>chez les jeunes</w:t>
      </w:r>
      <w:r w:rsidR="000D0C9C" w:rsidRPr="005F0D5E">
        <w:rPr>
          <w:color w:val="000000"/>
          <w:lang w:val="fr-FR"/>
        </w:rPr>
        <w:t xml:space="preserve">, avec 117 enfants pour 1000 femmes pour la frange de 15-19 ans. </w:t>
      </w:r>
    </w:p>
    <w:p w14:paraId="3A6363B4" w14:textId="2823E6B3" w:rsidR="003210E0" w:rsidRPr="005F0D5E" w:rsidRDefault="000D0C9C" w:rsidP="00C45022">
      <w:pPr>
        <w:pStyle w:val="NormalWeb"/>
        <w:numPr>
          <w:ilvl w:val="0"/>
          <w:numId w:val="5"/>
        </w:numPr>
        <w:spacing w:before="0" w:beforeAutospacing="0" w:after="60" w:afterAutospacing="0"/>
        <w:ind w:left="360"/>
        <w:rPr>
          <w:color w:val="000000"/>
          <w:lang w:val="fr-FR"/>
        </w:rPr>
      </w:pPr>
      <w:r w:rsidRPr="005F0D5E">
        <w:rPr>
          <w:color w:val="000000"/>
          <w:lang w:val="fr-FR"/>
        </w:rPr>
        <w:t>En 2010, plus de 16</w:t>
      </w:r>
      <w:r w:rsidR="005970A5">
        <w:rPr>
          <w:color w:val="000000"/>
          <w:lang w:val="fr-FR"/>
        </w:rPr>
        <w:t xml:space="preserve"> </w:t>
      </w:r>
      <w:r w:rsidRPr="005F0D5E">
        <w:rPr>
          <w:color w:val="000000"/>
          <w:lang w:val="fr-FR"/>
        </w:rPr>
        <w:t xml:space="preserve">% des jeunes femmes de 15-19 ans avaient déjà un enfant. </w:t>
      </w:r>
    </w:p>
    <w:p w14:paraId="564AAC64" w14:textId="181512C9" w:rsidR="000D0C9C" w:rsidRPr="005F0D5E" w:rsidRDefault="003210E0" w:rsidP="00C45022">
      <w:pPr>
        <w:pStyle w:val="NormalWeb"/>
        <w:numPr>
          <w:ilvl w:val="0"/>
          <w:numId w:val="5"/>
        </w:numPr>
        <w:spacing w:before="0" w:beforeAutospacing="0" w:after="60" w:afterAutospacing="0"/>
        <w:ind w:left="360"/>
        <w:rPr>
          <w:color w:val="000000"/>
          <w:lang w:val="fr-FR"/>
        </w:rPr>
      </w:pPr>
      <w:r w:rsidRPr="005F0D5E">
        <w:rPr>
          <w:color w:val="000000"/>
          <w:lang w:val="fr-FR"/>
        </w:rPr>
        <w:t>L</w:t>
      </w:r>
      <w:r w:rsidR="000D0C9C" w:rsidRPr="005F0D5E">
        <w:rPr>
          <w:color w:val="000000"/>
          <w:lang w:val="fr-FR"/>
        </w:rPr>
        <w:t>a précocité d’une vie sexuelle active couplée à l’absence d’information</w:t>
      </w:r>
      <w:r w:rsidR="005970A5">
        <w:rPr>
          <w:color w:val="000000"/>
          <w:lang w:val="fr-FR"/>
        </w:rPr>
        <w:t>s</w:t>
      </w:r>
      <w:r w:rsidR="000D0C9C" w:rsidRPr="005F0D5E">
        <w:rPr>
          <w:color w:val="000000"/>
          <w:lang w:val="fr-FR"/>
        </w:rPr>
        <w:t xml:space="preserve"> fiable</w:t>
      </w:r>
      <w:r w:rsidR="005970A5">
        <w:rPr>
          <w:color w:val="000000"/>
          <w:lang w:val="fr-FR"/>
        </w:rPr>
        <w:t>s</w:t>
      </w:r>
      <w:r w:rsidR="000D0C9C" w:rsidRPr="005F0D5E">
        <w:rPr>
          <w:color w:val="000000"/>
          <w:lang w:val="fr-FR"/>
        </w:rPr>
        <w:t xml:space="preserve"> fait des adolescent</w:t>
      </w:r>
      <w:r w:rsidR="005970A5">
        <w:rPr>
          <w:color w:val="000000"/>
          <w:lang w:val="fr-FR"/>
        </w:rPr>
        <w:t>(</w:t>
      </w:r>
      <w:r w:rsidR="000D0C9C" w:rsidRPr="005F0D5E">
        <w:rPr>
          <w:color w:val="000000"/>
          <w:lang w:val="fr-FR"/>
        </w:rPr>
        <w:t>e</w:t>
      </w:r>
      <w:r w:rsidR="005970A5">
        <w:rPr>
          <w:color w:val="000000"/>
          <w:lang w:val="fr-FR"/>
        </w:rPr>
        <w:t>)</w:t>
      </w:r>
      <w:r w:rsidR="000D0C9C" w:rsidRPr="005F0D5E">
        <w:rPr>
          <w:color w:val="000000"/>
          <w:lang w:val="fr-FR"/>
        </w:rPr>
        <w:t>s un groupe vulnérable aux IST</w:t>
      </w:r>
      <w:r w:rsidR="005970A5">
        <w:rPr>
          <w:color w:val="000000"/>
          <w:lang w:val="fr-FR"/>
        </w:rPr>
        <w:t xml:space="preserve">, au </w:t>
      </w:r>
      <w:r w:rsidR="000D0C9C" w:rsidRPr="005F0D5E">
        <w:rPr>
          <w:color w:val="000000"/>
          <w:lang w:val="fr-FR"/>
        </w:rPr>
        <w:t>VIH</w:t>
      </w:r>
      <w:r w:rsidR="005970A5">
        <w:rPr>
          <w:color w:val="000000"/>
          <w:lang w:val="fr-FR"/>
        </w:rPr>
        <w:t xml:space="preserve"> et au sida</w:t>
      </w:r>
      <w:r w:rsidR="000D0C9C" w:rsidRPr="005F0D5E">
        <w:rPr>
          <w:color w:val="000000"/>
          <w:lang w:val="fr-FR"/>
        </w:rPr>
        <w:t>.</w:t>
      </w:r>
    </w:p>
    <w:p w14:paraId="272EBAF6" w14:textId="3441413C" w:rsidR="006531CE" w:rsidRPr="005F0D5E" w:rsidRDefault="006531CE" w:rsidP="00C45022">
      <w:pPr>
        <w:pStyle w:val="NormalWeb"/>
        <w:widowControl w:val="0"/>
        <w:numPr>
          <w:ilvl w:val="0"/>
          <w:numId w:val="5"/>
        </w:numPr>
        <w:spacing w:before="0" w:beforeAutospacing="0" w:after="60" w:afterAutospacing="0"/>
        <w:ind w:left="360"/>
        <w:rPr>
          <w:color w:val="000000"/>
          <w:lang w:val="fr-FR"/>
        </w:rPr>
      </w:pPr>
      <w:r w:rsidRPr="005F0D5E">
        <w:rPr>
          <w:color w:val="000000"/>
          <w:lang w:val="fr-FR"/>
        </w:rPr>
        <w:t>Au Burkina Faso les données sur la pratique de l’avortement ne sont pas complètes</w:t>
      </w:r>
      <w:r w:rsidR="00E0297F">
        <w:rPr>
          <w:color w:val="000000"/>
          <w:lang w:val="fr-FR"/>
        </w:rPr>
        <w:t>.</w:t>
      </w:r>
      <w:r w:rsidR="003210E0" w:rsidRPr="005F0D5E">
        <w:rPr>
          <w:color w:val="000000"/>
          <w:lang w:val="fr-FR"/>
        </w:rPr>
        <w:t xml:space="preserve"> </w:t>
      </w:r>
      <w:r w:rsidR="00E0297F">
        <w:rPr>
          <w:color w:val="000000"/>
          <w:lang w:val="fr-FR"/>
        </w:rPr>
        <w:t>U</w:t>
      </w:r>
      <w:r w:rsidRPr="005F0D5E">
        <w:rPr>
          <w:color w:val="000000"/>
          <w:lang w:val="fr-FR"/>
        </w:rPr>
        <w:t>ne étude a révélé qu’en 2008</w:t>
      </w:r>
      <w:r w:rsidR="00E0297F">
        <w:rPr>
          <w:color w:val="000000"/>
          <w:lang w:val="fr-FR"/>
        </w:rPr>
        <w:t xml:space="preserve"> le nombre d’avortements était </w:t>
      </w:r>
      <w:r w:rsidRPr="005F0D5E">
        <w:rPr>
          <w:color w:val="000000"/>
          <w:lang w:val="fr-FR"/>
        </w:rPr>
        <w:t>estimé à 25 interruptions de grossesse pour 1</w:t>
      </w:r>
      <w:r w:rsidR="00E0297F">
        <w:rPr>
          <w:color w:val="000000"/>
          <w:lang w:val="fr-FR"/>
        </w:rPr>
        <w:t> </w:t>
      </w:r>
      <w:r w:rsidRPr="005F0D5E">
        <w:rPr>
          <w:color w:val="000000"/>
          <w:lang w:val="fr-FR"/>
        </w:rPr>
        <w:t xml:space="preserve">000 femmes âgées de 15 à 49 ans. Ce taux </w:t>
      </w:r>
      <w:r w:rsidR="00E0297F">
        <w:rPr>
          <w:color w:val="000000"/>
          <w:lang w:val="fr-FR"/>
        </w:rPr>
        <w:t>était</w:t>
      </w:r>
      <w:r w:rsidRPr="005F0D5E">
        <w:rPr>
          <w:color w:val="000000"/>
          <w:lang w:val="fr-FR"/>
        </w:rPr>
        <w:t xml:space="preserve"> de 23 pour 1</w:t>
      </w:r>
      <w:r w:rsidR="00E75565">
        <w:rPr>
          <w:color w:val="000000"/>
          <w:lang w:val="fr-FR"/>
        </w:rPr>
        <w:t> </w:t>
      </w:r>
      <w:r w:rsidRPr="005F0D5E">
        <w:rPr>
          <w:color w:val="000000"/>
          <w:lang w:val="fr-FR"/>
        </w:rPr>
        <w:t>000 dans les zones rurales, et 28 pour 1</w:t>
      </w:r>
      <w:r w:rsidR="00E75565">
        <w:rPr>
          <w:color w:val="000000"/>
          <w:lang w:val="fr-FR"/>
        </w:rPr>
        <w:t> </w:t>
      </w:r>
      <w:r w:rsidRPr="005F0D5E">
        <w:rPr>
          <w:color w:val="000000"/>
          <w:lang w:val="fr-FR"/>
        </w:rPr>
        <w:t>000 à Ouagadougou. Il est plus élevé dans les zones urbaines autres que Ouagadougou (42 pour 1</w:t>
      </w:r>
      <w:r w:rsidR="00E75565">
        <w:rPr>
          <w:color w:val="000000"/>
          <w:lang w:val="fr-FR"/>
        </w:rPr>
        <w:t> </w:t>
      </w:r>
      <w:r w:rsidRPr="005F0D5E">
        <w:rPr>
          <w:color w:val="000000"/>
          <w:lang w:val="fr-FR"/>
        </w:rPr>
        <w:t>000).</w:t>
      </w:r>
    </w:p>
    <w:p w14:paraId="4DBD231F" w14:textId="2717FF59" w:rsidR="006531CE" w:rsidRPr="005F0D5E" w:rsidRDefault="006531CE" w:rsidP="00C45022">
      <w:pPr>
        <w:pStyle w:val="NormalWeb"/>
        <w:widowControl w:val="0"/>
        <w:numPr>
          <w:ilvl w:val="0"/>
          <w:numId w:val="5"/>
        </w:numPr>
        <w:spacing w:before="0" w:beforeAutospacing="0" w:after="60" w:afterAutospacing="0"/>
        <w:ind w:left="360"/>
        <w:rPr>
          <w:color w:val="000000"/>
          <w:lang w:val="fr-FR"/>
        </w:rPr>
      </w:pPr>
      <w:r w:rsidRPr="005F0D5E">
        <w:rPr>
          <w:color w:val="000000"/>
          <w:lang w:val="fr-FR"/>
        </w:rPr>
        <w:t xml:space="preserve">Selon la même étude, les femmes les plus susceptibles d’avoir récemment mis fin à une grossesse étaient celles âgées de 15 à 24 </w:t>
      </w:r>
      <w:r w:rsidR="00FD25E4" w:rsidRPr="005F0D5E">
        <w:rPr>
          <w:color w:val="000000"/>
          <w:lang w:val="fr-FR"/>
        </w:rPr>
        <w:t>ans :</w:t>
      </w:r>
      <w:r w:rsidRPr="005F0D5E">
        <w:rPr>
          <w:color w:val="000000"/>
          <w:lang w:val="fr-FR"/>
        </w:rPr>
        <w:t xml:space="preserve"> 5,7</w:t>
      </w:r>
      <w:r w:rsidR="00DD7D27">
        <w:rPr>
          <w:color w:val="000000"/>
          <w:lang w:val="fr-FR"/>
        </w:rPr>
        <w:t xml:space="preserve"> </w:t>
      </w:r>
      <w:r w:rsidRPr="005F0D5E">
        <w:rPr>
          <w:color w:val="000000"/>
          <w:lang w:val="fr-FR"/>
        </w:rPr>
        <w:t xml:space="preserve">% d’entre elles ont confié à une amie proche </w:t>
      </w:r>
      <w:r w:rsidRPr="005F0D5E">
        <w:rPr>
          <w:color w:val="000000"/>
          <w:lang w:val="fr-FR"/>
        </w:rPr>
        <w:lastRenderedPageBreak/>
        <w:t>ou un membre de la famille avoir eu recours à l’avortement</w:t>
      </w:r>
      <w:r w:rsidR="003210E0" w:rsidRPr="005F0D5E">
        <w:rPr>
          <w:color w:val="000000"/>
          <w:lang w:val="fr-FR"/>
        </w:rPr>
        <w:t>.</w:t>
      </w:r>
      <w:r w:rsidRPr="005F0D5E">
        <w:rPr>
          <w:color w:val="000000"/>
          <w:lang w:val="fr-FR"/>
        </w:rPr>
        <w:t xml:space="preserve"> </w:t>
      </w:r>
      <w:r w:rsidR="006711B5" w:rsidRPr="005F0D5E">
        <w:rPr>
          <w:color w:val="000000"/>
          <w:lang w:val="fr-FR"/>
        </w:rPr>
        <w:t xml:space="preserve"> </w:t>
      </w:r>
    </w:p>
    <w:p w14:paraId="58D1B840" w14:textId="7A7C61C2" w:rsidR="00411729" w:rsidRPr="005F0D5E" w:rsidRDefault="00411729" w:rsidP="00C45022">
      <w:pPr>
        <w:pStyle w:val="NormalWeb"/>
        <w:widowControl w:val="0"/>
        <w:numPr>
          <w:ilvl w:val="0"/>
          <w:numId w:val="5"/>
        </w:numPr>
        <w:spacing w:before="0" w:beforeAutospacing="0" w:after="60" w:afterAutospacing="0"/>
        <w:ind w:left="360"/>
        <w:rPr>
          <w:color w:val="000000"/>
          <w:lang w:val="fr-FR"/>
        </w:rPr>
      </w:pPr>
      <w:r w:rsidRPr="005F0D5E">
        <w:rPr>
          <w:lang w:val="fr-FR"/>
        </w:rPr>
        <w:t>43,6 % de</w:t>
      </w:r>
      <w:r w:rsidR="00E0297F">
        <w:rPr>
          <w:lang w:val="fr-FR"/>
        </w:rPr>
        <w:t>s femmes</w:t>
      </w:r>
      <w:r w:rsidRPr="005F0D5E">
        <w:rPr>
          <w:lang w:val="fr-FR"/>
        </w:rPr>
        <w:t xml:space="preserve"> </w:t>
      </w:r>
      <w:r w:rsidR="00E0297F">
        <w:rPr>
          <w:lang w:val="fr-FR"/>
        </w:rPr>
        <w:t>b</w:t>
      </w:r>
      <w:r w:rsidRPr="005F0D5E">
        <w:rPr>
          <w:lang w:val="fr-FR"/>
        </w:rPr>
        <w:t>urkinab</w:t>
      </w:r>
      <w:r w:rsidR="00E0297F">
        <w:rPr>
          <w:lang w:val="fr-FR"/>
        </w:rPr>
        <w:t>é</w:t>
      </w:r>
      <w:r w:rsidRPr="005F0D5E">
        <w:rPr>
          <w:lang w:val="fr-FR"/>
        </w:rPr>
        <w:t xml:space="preserve"> </w:t>
      </w:r>
      <w:r w:rsidR="00E0297F">
        <w:rPr>
          <w:color w:val="111111"/>
          <w:lang w:val="fr-FR"/>
        </w:rPr>
        <w:t>âgées de</w:t>
      </w:r>
      <w:r w:rsidRPr="005F0D5E">
        <w:rPr>
          <w:color w:val="111111"/>
          <w:lang w:val="fr-FR"/>
        </w:rPr>
        <w:t xml:space="preserve"> 10 à 24 ans</w:t>
      </w:r>
      <w:r w:rsidR="0025779F" w:rsidRPr="005F0D5E">
        <w:rPr>
          <w:color w:val="111111"/>
          <w:lang w:val="fr-FR"/>
        </w:rPr>
        <w:t xml:space="preserve"> sont</w:t>
      </w:r>
      <w:r w:rsidRPr="005F0D5E">
        <w:rPr>
          <w:lang w:val="fr-FR"/>
        </w:rPr>
        <w:t xml:space="preserve"> vulnérables aux maladies</w:t>
      </w:r>
      <w:r w:rsidR="00CF77D0" w:rsidRPr="005F0D5E">
        <w:rPr>
          <w:lang w:val="fr-FR"/>
        </w:rPr>
        <w:t xml:space="preserve"> vénériennes à cause de la faible ou</w:t>
      </w:r>
      <w:r w:rsidR="00E0297F">
        <w:rPr>
          <w:lang w:val="fr-FR"/>
        </w:rPr>
        <w:t xml:space="preserve"> la</w:t>
      </w:r>
      <w:r w:rsidR="00CF77D0" w:rsidRPr="005F0D5E">
        <w:rPr>
          <w:lang w:val="fr-FR"/>
        </w:rPr>
        <w:t xml:space="preserve"> mauvaise utilisation des méthodes contraceptives (préservatifs)</w:t>
      </w:r>
      <w:r w:rsidRPr="005F0D5E">
        <w:rPr>
          <w:lang w:val="fr-FR"/>
        </w:rPr>
        <w:t>.</w:t>
      </w:r>
      <w:r w:rsidR="002438DD" w:rsidRPr="005F0D5E">
        <w:rPr>
          <w:lang w:val="fr-FR"/>
        </w:rPr>
        <w:t xml:space="preserve"> </w:t>
      </w:r>
    </w:p>
    <w:p w14:paraId="624CF22A" w14:textId="26132ABA" w:rsidR="00411729" w:rsidRPr="005F0D5E" w:rsidRDefault="00411729" w:rsidP="00C45022">
      <w:pPr>
        <w:pStyle w:val="NormalWeb"/>
        <w:widowControl w:val="0"/>
        <w:numPr>
          <w:ilvl w:val="0"/>
          <w:numId w:val="5"/>
        </w:numPr>
        <w:spacing w:before="0" w:beforeAutospacing="0" w:after="60" w:afterAutospacing="0"/>
        <w:ind w:left="360"/>
        <w:rPr>
          <w:color w:val="000000"/>
          <w:lang w:val="fr-FR"/>
        </w:rPr>
      </w:pPr>
      <w:r w:rsidRPr="005F0D5E">
        <w:rPr>
          <w:lang w:val="fr-FR"/>
        </w:rPr>
        <w:t>De 2015 à 2016, 1</w:t>
      </w:r>
      <w:r w:rsidR="00E75565">
        <w:rPr>
          <w:lang w:val="fr-FR"/>
        </w:rPr>
        <w:t> </w:t>
      </w:r>
      <w:r w:rsidRPr="005F0D5E">
        <w:rPr>
          <w:lang w:val="fr-FR"/>
        </w:rPr>
        <w:t xml:space="preserve">717 grossesses ont </w:t>
      </w:r>
      <w:r w:rsidR="00F9418C" w:rsidRPr="005F0D5E">
        <w:rPr>
          <w:lang w:val="fr-FR"/>
        </w:rPr>
        <w:t xml:space="preserve">été </w:t>
      </w:r>
      <w:r w:rsidR="00B42E30" w:rsidRPr="005F0D5E">
        <w:rPr>
          <w:lang w:val="fr-FR"/>
        </w:rPr>
        <w:t>répertorié</w:t>
      </w:r>
      <w:r w:rsidR="00F9418C" w:rsidRPr="005F0D5E">
        <w:rPr>
          <w:lang w:val="fr-FR"/>
        </w:rPr>
        <w:t>es</w:t>
      </w:r>
      <w:r w:rsidRPr="005F0D5E">
        <w:rPr>
          <w:lang w:val="fr-FR"/>
        </w:rPr>
        <w:t xml:space="preserve"> dans des écoles scolaires</w:t>
      </w:r>
      <w:r w:rsidR="00215205">
        <w:rPr>
          <w:lang w:val="fr-FR"/>
        </w:rPr>
        <w:t>,</w:t>
      </w:r>
      <w:r w:rsidRPr="005F0D5E">
        <w:rPr>
          <w:lang w:val="fr-FR"/>
        </w:rPr>
        <w:t xml:space="preserve"> dont plus d’une centaine à l’école primaire</w:t>
      </w:r>
      <w:r w:rsidR="002E0D4E" w:rsidRPr="005F0D5E">
        <w:rPr>
          <w:lang w:val="fr-FR"/>
        </w:rPr>
        <w:t>.</w:t>
      </w:r>
      <w:r w:rsidRPr="005F0D5E">
        <w:rPr>
          <w:lang w:val="fr-FR"/>
        </w:rPr>
        <w:t xml:space="preserve"> </w:t>
      </w:r>
      <w:r w:rsidR="00460520" w:rsidRPr="005F0D5E">
        <w:rPr>
          <w:lang w:val="fr-FR"/>
        </w:rPr>
        <w:t>(</w:t>
      </w:r>
      <w:r w:rsidR="00AD4A18" w:rsidRPr="005F0D5E">
        <w:rPr>
          <w:lang w:val="fr-FR"/>
        </w:rPr>
        <w:t>4</w:t>
      </w:r>
      <w:r w:rsidR="00460520" w:rsidRPr="005F0D5E">
        <w:rPr>
          <w:lang w:val="fr-FR"/>
        </w:rPr>
        <w:t>)</w:t>
      </w:r>
    </w:p>
    <w:p w14:paraId="298A3D80" w14:textId="69775447" w:rsidR="00411729" w:rsidRPr="005F0D5E" w:rsidRDefault="003F4EBF" w:rsidP="00626F0A">
      <w:pPr>
        <w:pStyle w:val="NormalWeb"/>
        <w:widowControl w:val="0"/>
        <w:numPr>
          <w:ilvl w:val="0"/>
          <w:numId w:val="6"/>
        </w:numPr>
        <w:spacing w:before="0" w:beforeAutospacing="0" w:after="0" w:afterAutospacing="0"/>
        <w:rPr>
          <w:color w:val="000000"/>
          <w:lang w:val="fr-FR"/>
        </w:rPr>
      </w:pPr>
      <w:r w:rsidRPr="005F0D5E">
        <w:rPr>
          <w:color w:val="000000"/>
          <w:lang w:val="fr-FR"/>
        </w:rPr>
        <w:t xml:space="preserve">La pauvreté et le </w:t>
      </w:r>
      <w:r w:rsidR="00215205">
        <w:rPr>
          <w:color w:val="000000"/>
          <w:lang w:val="fr-FR"/>
        </w:rPr>
        <w:t>rang</w:t>
      </w:r>
      <w:r w:rsidRPr="005F0D5E">
        <w:rPr>
          <w:color w:val="000000"/>
          <w:lang w:val="fr-FR"/>
        </w:rPr>
        <w:t xml:space="preserve"> social</w:t>
      </w:r>
      <w:r w:rsidR="00215205">
        <w:rPr>
          <w:color w:val="000000"/>
          <w:lang w:val="fr-FR"/>
        </w:rPr>
        <w:t xml:space="preserve"> peu élevé</w:t>
      </w:r>
      <w:r w:rsidRPr="005F0D5E">
        <w:rPr>
          <w:color w:val="000000"/>
          <w:lang w:val="fr-FR"/>
        </w:rPr>
        <w:t xml:space="preserve"> des adolescent</w:t>
      </w:r>
      <w:r w:rsidR="00215205">
        <w:rPr>
          <w:color w:val="000000"/>
          <w:lang w:val="fr-FR"/>
        </w:rPr>
        <w:t>(e)</w:t>
      </w:r>
      <w:r w:rsidRPr="005F0D5E">
        <w:rPr>
          <w:color w:val="000000"/>
          <w:lang w:val="fr-FR"/>
        </w:rPr>
        <w:t>s peuvent les exposer à des rapports sexuels très inégaux</w:t>
      </w:r>
      <w:r w:rsidR="00215205">
        <w:rPr>
          <w:color w:val="000000"/>
          <w:lang w:val="fr-FR"/>
        </w:rPr>
        <w:t>,</w:t>
      </w:r>
      <w:r w:rsidR="00D970F8">
        <w:rPr>
          <w:color w:val="000000"/>
          <w:lang w:val="fr-FR"/>
        </w:rPr>
        <w:t xml:space="preserve"> </w:t>
      </w:r>
      <w:r w:rsidRPr="005F0D5E">
        <w:rPr>
          <w:color w:val="000000"/>
          <w:lang w:val="fr-FR"/>
        </w:rPr>
        <w:t>voir</w:t>
      </w:r>
      <w:r w:rsidR="00215205">
        <w:rPr>
          <w:color w:val="000000"/>
          <w:lang w:val="fr-FR"/>
        </w:rPr>
        <w:t>e</w:t>
      </w:r>
      <w:r w:rsidRPr="005F0D5E">
        <w:rPr>
          <w:color w:val="000000"/>
          <w:lang w:val="fr-FR"/>
        </w:rPr>
        <w:t xml:space="preserve"> contraints</w:t>
      </w:r>
      <w:r w:rsidR="00215205">
        <w:rPr>
          <w:color w:val="000000"/>
          <w:lang w:val="fr-FR"/>
        </w:rPr>
        <w:t>, surtout les filles, ce qui conduit certaines</w:t>
      </w:r>
      <w:r w:rsidR="00411729" w:rsidRPr="005F0D5E">
        <w:rPr>
          <w:color w:val="000000"/>
          <w:lang w:val="fr-FR"/>
        </w:rPr>
        <w:t xml:space="preserve"> à tomber dans la prostitution</w:t>
      </w:r>
      <w:r w:rsidR="004A1F85" w:rsidRPr="005F0D5E">
        <w:rPr>
          <w:color w:val="000000"/>
          <w:lang w:val="fr-FR"/>
        </w:rPr>
        <w:t>.</w:t>
      </w:r>
      <w:r w:rsidR="00411729" w:rsidRPr="005F0D5E">
        <w:rPr>
          <w:color w:val="000000"/>
          <w:lang w:val="fr-FR"/>
        </w:rPr>
        <w:t xml:space="preserve"> </w:t>
      </w:r>
      <w:r w:rsidR="00733457" w:rsidRPr="005F0D5E">
        <w:rPr>
          <w:color w:val="000000"/>
          <w:lang w:val="fr-FR"/>
        </w:rPr>
        <w:t>(</w:t>
      </w:r>
      <w:r w:rsidR="00125011">
        <w:rPr>
          <w:color w:val="000000"/>
          <w:lang w:val="fr-FR"/>
        </w:rPr>
        <w:t>13</w:t>
      </w:r>
      <w:r w:rsidR="00733457" w:rsidRPr="005F0D5E">
        <w:rPr>
          <w:color w:val="000000"/>
          <w:lang w:val="fr-FR"/>
        </w:rPr>
        <w:t>)</w:t>
      </w:r>
      <w:r w:rsidR="00C00DED" w:rsidRPr="005F0D5E">
        <w:rPr>
          <w:b/>
          <w:color w:val="000000"/>
          <w:lang w:val="fr-FR"/>
        </w:rPr>
        <w:t xml:space="preserve"> </w:t>
      </w:r>
      <w:r w:rsidR="004A1F85" w:rsidRPr="005F0D5E">
        <w:rPr>
          <w:color w:val="000000"/>
          <w:lang w:val="fr-FR"/>
        </w:rPr>
        <w:t>L</w:t>
      </w:r>
      <w:r w:rsidR="00CF77D0" w:rsidRPr="005F0D5E">
        <w:rPr>
          <w:color w:val="000000"/>
          <w:lang w:val="fr-FR"/>
        </w:rPr>
        <w:t xml:space="preserve">a plupart des jeunes filles qui se prostituent affirment avoir eu des rapports sexuels </w:t>
      </w:r>
      <w:r w:rsidR="00C00DED" w:rsidRPr="005F0D5E">
        <w:rPr>
          <w:color w:val="000000"/>
          <w:lang w:val="fr-FR"/>
        </w:rPr>
        <w:t>dans l</w:t>
      </w:r>
      <w:r w:rsidRPr="005F0D5E">
        <w:rPr>
          <w:color w:val="000000"/>
          <w:lang w:val="fr-FR"/>
        </w:rPr>
        <w:t>e</w:t>
      </w:r>
      <w:r w:rsidR="00C00DED" w:rsidRPr="005F0D5E">
        <w:rPr>
          <w:color w:val="000000"/>
          <w:lang w:val="fr-FR"/>
        </w:rPr>
        <w:t xml:space="preserve">ur jeune âge </w:t>
      </w:r>
      <w:r w:rsidR="00CF77D0" w:rsidRPr="005F0D5E">
        <w:rPr>
          <w:color w:val="000000"/>
          <w:lang w:val="fr-FR"/>
        </w:rPr>
        <w:t>avec un proche de la famille plus âgé qu’elles (oncles,</w:t>
      </w:r>
      <w:r w:rsidR="004A1F85" w:rsidRPr="005F0D5E">
        <w:rPr>
          <w:color w:val="000000"/>
          <w:lang w:val="fr-FR"/>
        </w:rPr>
        <w:t xml:space="preserve"> </w:t>
      </w:r>
      <w:r w:rsidR="00CF77D0" w:rsidRPr="005F0D5E">
        <w:rPr>
          <w:color w:val="000000"/>
          <w:lang w:val="fr-FR"/>
        </w:rPr>
        <w:t>cousins</w:t>
      </w:r>
      <w:r w:rsidR="004A1F85" w:rsidRPr="005F0D5E">
        <w:rPr>
          <w:color w:val="000000"/>
          <w:lang w:val="fr-FR"/>
        </w:rPr>
        <w:t>, etc.</w:t>
      </w:r>
      <w:r w:rsidR="00CF77D0" w:rsidRPr="005F0D5E">
        <w:rPr>
          <w:color w:val="000000"/>
          <w:lang w:val="fr-FR"/>
        </w:rPr>
        <w:t xml:space="preserve">) </w:t>
      </w:r>
      <w:r w:rsidR="00C00DED" w:rsidRPr="005F0D5E">
        <w:rPr>
          <w:color w:val="000000"/>
          <w:lang w:val="fr-FR"/>
        </w:rPr>
        <w:t>Malheureusement</w:t>
      </w:r>
      <w:r w:rsidR="00215205">
        <w:rPr>
          <w:color w:val="000000"/>
          <w:lang w:val="fr-FR"/>
        </w:rPr>
        <w:t>,</w:t>
      </w:r>
      <w:r w:rsidR="00CF77D0" w:rsidRPr="005F0D5E">
        <w:rPr>
          <w:color w:val="000000"/>
          <w:lang w:val="fr-FR"/>
        </w:rPr>
        <w:t xml:space="preserve"> l’influence de la famille leur interdit de dévoiler ce qu’elles su</w:t>
      </w:r>
      <w:r w:rsidR="00C00DED" w:rsidRPr="005F0D5E">
        <w:rPr>
          <w:color w:val="000000"/>
          <w:lang w:val="fr-FR"/>
        </w:rPr>
        <w:t>bissent</w:t>
      </w:r>
      <w:r w:rsidR="00CF77D0" w:rsidRPr="005F0D5E">
        <w:rPr>
          <w:color w:val="000000"/>
          <w:lang w:val="fr-FR"/>
        </w:rPr>
        <w:t xml:space="preserve">. </w:t>
      </w:r>
    </w:p>
    <w:p w14:paraId="4C3AE9E0" w14:textId="77777777" w:rsidR="00386B1C" w:rsidRPr="005F0D5E" w:rsidRDefault="00386B1C" w:rsidP="00386B1C">
      <w:pPr>
        <w:rPr>
          <w:spacing w:val="15"/>
          <w:lang w:val="fr-FR"/>
        </w:rPr>
      </w:pPr>
    </w:p>
    <w:p w14:paraId="314E3CA3" w14:textId="32DFF739" w:rsidR="00470780" w:rsidRPr="00B00E9E" w:rsidRDefault="00103BEF" w:rsidP="00470780">
      <w:pPr>
        <w:spacing w:after="200"/>
        <w:rPr>
          <w:i/>
          <w:iCs/>
          <w:lang w:val="fr-FR"/>
        </w:rPr>
      </w:pPr>
      <w:r w:rsidRPr="00215205">
        <w:rPr>
          <w:i/>
          <w:iCs/>
          <w:lang w:val="fr-FR"/>
        </w:rPr>
        <w:t>Pour plus d’’informations</w:t>
      </w:r>
      <w:r w:rsidR="00215205" w:rsidRPr="00215205">
        <w:rPr>
          <w:i/>
          <w:iCs/>
          <w:lang w:val="fr-FR"/>
        </w:rPr>
        <w:t>,</w:t>
      </w:r>
      <w:r w:rsidRPr="00215205">
        <w:rPr>
          <w:i/>
          <w:iCs/>
          <w:lang w:val="fr-FR"/>
        </w:rPr>
        <w:t xml:space="preserve"> </w:t>
      </w:r>
      <w:r w:rsidR="00215205" w:rsidRPr="00215205">
        <w:rPr>
          <w:i/>
          <w:iCs/>
          <w:lang w:val="fr-FR"/>
        </w:rPr>
        <w:t>consultez</w:t>
      </w:r>
      <w:r w:rsidRPr="00215205">
        <w:rPr>
          <w:i/>
          <w:iCs/>
          <w:lang w:val="fr-FR"/>
        </w:rPr>
        <w:t xml:space="preserve"> les documents</w:t>
      </w:r>
      <w:r w:rsidR="00215205">
        <w:rPr>
          <w:i/>
          <w:iCs/>
          <w:lang w:val="fr-FR"/>
        </w:rPr>
        <w:t xml:space="preserve"> </w:t>
      </w:r>
      <w:r w:rsidR="00AD4A18" w:rsidRPr="00B00E9E">
        <w:rPr>
          <w:i/>
          <w:iCs/>
          <w:lang w:val="fr-FR"/>
        </w:rPr>
        <w:t xml:space="preserve">4 et </w:t>
      </w:r>
      <w:r w:rsidR="00125011">
        <w:rPr>
          <w:i/>
          <w:iCs/>
          <w:lang w:val="fr-FR"/>
        </w:rPr>
        <w:t>13</w:t>
      </w:r>
      <w:r w:rsidR="00AD4A18" w:rsidRPr="00B00E9E">
        <w:rPr>
          <w:i/>
          <w:iCs/>
          <w:lang w:val="fr-FR"/>
        </w:rPr>
        <w:t xml:space="preserve"> </w:t>
      </w:r>
    </w:p>
    <w:p w14:paraId="266D5915" w14:textId="77777777" w:rsidR="00C45022" w:rsidRDefault="00C45022" w:rsidP="00CE4BF8">
      <w:pPr>
        <w:rPr>
          <w:b/>
          <w:lang w:val="fr-FR"/>
        </w:rPr>
      </w:pPr>
    </w:p>
    <w:p w14:paraId="7C3E4B67" w14:textId="3E16D64A" w:rsidR="00411729" w:rsidRPr="005F0D5E" w:rsidRDefault="00411729" w:rsidP="003A7BA1">
      <w:pPr>
        <w:spacing w:after="200"/>
        <w:rPr>
          <w:b/>
          <w:lang w:val="fr-FR"/>
        </w:rPr>
      </w:pPr>
      <w:r w:rsidRPr="005F0D5E">
        <w:rPr>
          <w:b/>
          <w:lang w:val="fr-FR"/>
        </w:rPr>
        <w:t>A</w:t>
      </w:r>
      <w:r w:rsidR="00215205">
        <w:rPr>
          <w:b/>
          <w:lang w:val="fr-FR"/>
        </w:rPr>
        <w:t>spect</w:t>
      </w:r>
      <w:r w:rsidRPr="005F0D5E">
        <w:rPr>
          <w:b/>
          <w:lang w:val="fr-FR"/>
        </w:rPr>
        <w:t xml:space="preserve"> de</w:t>
      </w:r>
      <w:r w:rsidR="00215205">
        <w:rPr>
          <w:b/>
          <w:lang w:val="fr-FR"/>
        </w:rPr>
        <w:t xml:space="preserve"> la</w:t>
      </w:r>
      <w:r w:rsidRPr="005F0D5E">
        <w:rPr>
          <w:b/>
          <w:lang w:val="fr-FR"/>
        </w:rPr>
        <w:t xml:space="preserve"> santé sexuelle et</w:t>
      </w:r>
      <w:r w:rsidR="00215205">
        <w:rPr>
          <w:b/>
          <w:lang w:val="fr-FR"/>
        </w:rPr>
        <w:t xml:space="preserve"> de la reproduction</w:t>
      </w:r>
      <w:r w:rsidRPr="005F0D5E">
        <w:rPr>
          <w:b/>
          <w:lang w:val="fr-FR"/>
        </w:rPr>
        <w:t xml:space="preserve"> des adolescents et des jeunes  </w:t>
      </w:r>
    </w:p>
    <w:p w14:paraId="6C431F50" w14:textId="15C7B64C" w:rsidR="00411729" w:rsidRPr="005F0D5E" w:rsidRDefault="00411729" w:rsidP="003A7BA1">
      <w:pPr>
        <w:spacing w:after="200"/>
        <w:rPr>
          <w:lang w:val="fr-FR"/>
        </w:rPr>
      </w:pPr>
      <w:r w:rsidRPr="005F0D5E">
        <w:rPr>
          <w:lang w:val="fr-FR"/>
        </w:rPr>
        <w:t xml:space="preserve">Selon le Plan National de Développement Sanitaire 2011-2020, la situation de la santé sexuelle et </w:t>
      </w:r>
      <w:r w:rsidR="008360ED">
        <w:rPr>
          <w:lang w:val="fr-FR"/>
        </w:rPr>
        <w:t>de la reproduction</w:t>
      </w:r>
      <w:r w:rsidRPr="005F0D5E">
        <w:rPr>
          <w:lang w:val="fr-FR"/>
        </w:rPr>
        <w:t xml:space="preserve"> des adolescent</w:t>
      </w:r>
      <w:r w:rsidR="00202A1D">
        <w:rPr>
          <w:lang w:val="fr-FR"/>
        </w:rPr>
        <w:t>(e)</w:t>
      </w:r>
      <w:r w:rsidRPr="005F0D5E">
        <w:rPr>
          <w:lang w:val="fr-FR"/>
        </w:rPr>
        <w:t xml:space="preserve">s et des jeunes </w:t>
      </w:r>
      <w:r w:rsidR="00F72AFC" w:rsidRPr="005F0D5E">
        <w:rPr>
          <w:lang w:val="fr-FR"/>
        </w:rPr>
        <w:t xml:space="preserve">au Burkina Faso </w:t>
      </w:r>
      <w:r w:rsidR="008360ED">
        <w:rPr>
          <w:lang w:val="fr-FR"/>
        </w:rPr>
        <w:t>englobent les problèmes suivants</w:t>
      </w:r>
      <w:r w:rsidRPr="005F0D5E">
        <w:rPr>
          <w:lang w:val="fr-FR"/>
        </w:rPr>
        <w:t xml:space="preserve"> : </w:t>
      </w:r>
      <w:r w:rsidR="00103BEF" w:rsidRPr="005F0D5E">
        <w:rPr>
          <w:lang w:val="fr-FR"/>
        </w:rPr>
        <w:t>(</w:t>
      </w:r>
      <w:r w:rsidR="00125011">
        <w:rPr>
          <w:lang w:val="fr-FR"/>
        </w:rPr>
        <w:t>11</w:t>
      </w:r>
      <w:r w:rsidR="00103BEF" w:rsidRPr="005F0D5E">
        <w:rPr>
          <w:lang w:val="fr-FR"/>
        </w:rPr>
        <w:t>)</w:t>
      </w:r>
      <w:r w:rsidR="007410BD" w:rsidRPr="005D266B">
        <w:rPr>
          <w:lang w:val="fr-FR"/>
        </w:rPr>
        <w:t xml:space="preserve"> </w:t>
      </w:r>
    </w:p>
    <w:p w14:paraId="66152F67" w14:textId="6C040BD1" w:rsidR="00411729" w:rsidRPr="005F0D5E" w:rsidRDefault="00411729" w:rsidP="00C45022">
      <w:pPr>
        <w:pStyle w:val="ListParagraph"/>
        <w:numPr>
          <w:ilvl w:val="0"/>
          <w:numId w:val="8"/>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Les grossesses non désirées, </w:t>
      </w:r>
      <w:r w:rsidR="00DD7D27">
        <w:rPr>
          <w:rFonts w:ascii="Times New Roman" w:hAnsi="Times New Roman"/>
          <w:sz w:val="24"/>
          <w:szCs w:val="24"/>
          <w:lang w:val="fr-FR"/>
        </w:rPr>
        <w:t>les</w:t>
      </w:r>
      <w:r w:rsidR="00650906">
        <w:rPr>
          <w:rFonts w:ascii="Times New Roman" w:hAnsi="Times New Roman"/>
          <w:sz w:val="24"/>
          <w:szCs w:val="24"/>
          <w:lang w:val="fr-FR"/>
        </w:rPr>
        <w:t xml:space="preserve"> </w:t>
      </w:r>
      <w:r w:rsidRPr="005F0D5E">
        <w:rPr>
          <w:rFonts w:ascii="Times New Roman" w:hAnsi="Times New Roman"/>
          <w:sz w:val="24"/>
          <w:szCs w:val="24"/>
          <w:lang w:val="fr-FR"/>
        </w:rPr>
        <w:t>maternités précoces</w:t>
      </w:r>
      <w:r w:rsidR="0008290C" w:rsidRPr="005F0D5E">
        <w:rPr>
          <w:rFonts w:ascii="Times New Roman" w:hAnsi="Times New Roman"/>
          <w:sz w:val="24"/>
          <w:szCs w:val="24"/>
          <w:lang w:val="fr-FR"/>
        </w:rPr>
        <w:t>.</w:t>
      </w:r>
      <w:r w:rsidRPr="005F0D5E">
        <w:rPr>
          <w:rFonts w:ascii="Times New Roman" w:hAnsi="Times New Roman"/>
          <w:sz w:val="24"/>
          <w:szCs w:val="24"/>
          <w:lang w:val="fr-FR"/>
        </w:rPr>
        <w:t xml:space="preserve"> </w:t>
      </w:r>
    </w:p>
    <w:p w14:paraId="55C87F9F" w14:textId="31FB4214" w:rsidR="00411729" w:rsidRPr="005F0D5E" w:rsidRDefault="00411729" w:rsidP="00C45022">
      <w:pPr>
        <w:pStyle w:val="ListParagraph"/>
        <w:numPr>
          <w:ilvl w:val="0"/>
          <w:numId w:val="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w:t>
      </w:r>
      <w:r w:rsidR="00202A1D">
        <w:rPr>
          <w:rFonts w:ascii="Times New Roman" w:hAnsi="Times New Roman"/>
          <w:sz w:val="24"/>
          <w:szCs w:val="24"/>
          <w:lang w:val="fr-FR"/>
        </w:rPr>
        <w:t>es</w:t>
      </w:r>
      <w:r w:rsidRPr="005F0D5E">
        <w:rPr>
          <w:rFonts w:ascii="Times New Roman" w:hAnsi="Times New Roman"/>
          <w:sz w:val="24"/>
          <w:szCs w:val="24"/>
          <w:lang w:val="fr-FR"/>
        </w:rPr>
        <w:t xml:space="preserve"> avortements</w:t>
      </w:r>
      <w:r w:rsidR="00DD7D27">
        <w:rPr>
          <w:rFonts w:ascii="Times New Roman" w:hAnsi="Times New Roman"/>
          <w:sz w:val="24"/>
          <w:szCs w:val="24"/>
          <w:lang w:val="fr-FR"/>
        </w:rPr>
        <w:t xml:space="preserve"> intentionnellement</w:t>
      </w:r>
      <w:r w:rsidRPr="005F0D5E">
        <w:rPr>
          <w:rFonts w:ascii="Times New Roman" w:hAnsi="Times New Roman"/>
          <w:sz w:val="24"/>
          <w:szCs w:val="24"/>
          <w:lang w:val="fr-FR"/>
        </w:rPr>
        <w:t xml:space="preserve"> provoqués</w:t>
      </w:r>
      <w:r w:rsidR="00DD7D27">
        <w:rPr>
          <w:rFonts w:ascii="Times New Roman" w:hAnsi="Times New Roman"/>
          <w:sz w:val="24"/>
          <w:szCs w:val="24"/>
          <w:lang w:val="fr-FR"/>
        </w:rPr>
        <w:t xml:space="preserve"> (volontaires)</w:t>
      </w:r>
      <w:r w:rsidR="0008290C" w:rsidRPr="005F0D5E">
        <w:rPr>
          <w:rFonts w:ascii="Times New Roman" w:hAnsi="Times New Roman"/>
          <w:sz w:val="24"/>
          <w:szCs w:val="24"/>
          <w:lang w:val="fr-FR"/>
        </w:rPr>
        <w:t>.</w:t>
      </w:r>
      <w:r w:rsidRPr="005F0D5E">
        <w:rPr>
          <w:rFonts w:ascii="Times New Roman" w:hAnsi="Times New Roman"/>
          <w:sz w:val="24"/>
          <w:szCs w:val="24"/>
          <w:lang w:val="fr-FR"/>
        </w:rPr>
        <w:t xml:space="preserve"> </w:t>
      </w:r>
    </w:p>
    <w:p w14:paraId="07D4E49C" w14:textId="56EEF730" w:rsidR="00411729" w:rsidRPr="005F0D5E" w:rsidRDefault="00411729" w:rsidP="00C45022">
      <w:pPr>
        <w:pStyle w:val="ListParagraph"/>
        <w:numPr>
          <w:ilvl w:val="0"/>
          <w:numId w:val="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 propagation des IST</w:t>
      </w:r>
      <w:r w:rsidR="00202A1D">
        <w:rPr>
          <w:rFonts w:ascii="Times New Roman" w:hAnsi="Times New Roman"/>
          <w:sz w:val="24"/>
          <w:szCs w:val="24"/>
          <w:lang w:val="fr-FR"/>
        </w:rPr>
        <w:t xml:space="preserve">, du </w:t>
      </w:r>
      <w:r w:rsidRPr="005F0D5E">
        <w:rPr>
          <w:rFonts w:ascii="Times New Roman" w:hAnsi="Times New Roman"/>
          <w:sz w:val="24"/>
          <w:szCs w:val="24"/>
          <w:lang w:val="fr-FR"/>
        </w:rPr>
        <w:t>VIH</w:t>
      </w:r>
      <w:r w:rsidR="00202A1D">
        <w:rPr>
          <w:rFonts w:ascii="Times New Roman" w:hAnsi="Times New Roman"/>
          <w:sz w:val="24"/>
          <w:szCs w:val="24"/>
          <w:lang w:val="fr-FR"/>
        </w:rPr>
        <w:t xml:space="preserve"> et du sida</w:t>
      </w:r>
      <w:r w:rsidR="0008290C" w:rsidRPr="005F0D5E">
        <w:rPr>
          <w:rFonts w:ascii="Times New Roman" w:hAnsi="Times New Roman"/>
          <w:sz w:val="24"/>
          <w:szCs w:val="24"/>
          <w:lang w:val="fr-FR"/>
        </w:rPr>
        <w:t>.</w:t>
      </w:r>
    </w:p>
    <w:p w14:paraId="0D52F317" w14:textId="6B5E82C4" w:rsidR="00411729" w:rsidRPr="005F0D5E" w:rsidRDefault="00411729" w:rsidP="00C45022">
      <w:pPr>
        <w:pStyle w:val="ListParagraph"/>
        <w:numPr>
          <w:ilvl w:val="0"/>
          <w:numId w:val="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 prise en charge de la santé des jeunes, y compris les comportements à risques (alcoolisme, toxicomanie, et prostitution)</w:t>
      </w:r>
      <w:r w:rsidR="0008290C" w:rsidRPr="005F0D5E">
        <w:rPr>
          <w:rFonts w:ascii="Times New Roman" w:hAnsi="Times New Roman"/>
          <w:sz w:val="24"/>
          <w:szCs w:val="24"/>
          <w:lang w:val="fr-FR"/>
        </w:rPr>
        <w:t>.</w:t>
      </w:r>
      <w:r w:rsidRPr="005F0D5E">
        <w:rPr>
          <w:rFonts w:ascii="Times New Roman" w:hAnsi="Times New Roman"/>
          <w:sz w:val="24"/>
          <w:szCs w:val="24"/>
          <w:lang w:val="fr-FR"/>
        </w:rPr>
        <w:t xml:space="preserve"> </w:t>
      </w:r>
    </w:p>
    <w:p w14:paraId="42447898" w14:textId="7D8F1195" w:rsidR="00411729" w:rsidRPr="005F0D5E" w:rsidRDefault="00411729" w:rsidP="00C45022">
      <w:pPr>
        <w:pStyle w:val="ListParagraph"/>
        <w:numPr>
          <w:ilvl w:val="0"/>
          <w:numId w:val="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Le dépistage du cancer du col de l’utérus</w:t>
      </w:r>
      <w:r w:rsidR="0008290C" w:rsidRPr="005F0D5E">
        <w:rPr>
          <w:rFonts w:ascii="Times New Roman" w:hAnsi="Times New Roman"/>
          <w:sz w:val="24"/>
          <w:szCs w:val="24"/>
          <w:lang w:val="fr-FR"/>
        </w:rPr>
        <w:t>.</w:t>
      </w:r>
      <w:r w:rsidR="00A86006" w:rsidRPr="005F0D5E">
        <w:rPr>
          <w:rFonts w:ascii="Times New Roman" w:hAnsi="Times New Roman"/>
          <w:sz w:val="24"/>
          <w:szCs w:val="24"/>
          <w:lang w:val="fr-FR"/>
        </w:rPr>
        <w:t xml:space="preserve"> </w:t>
      </w:r>
    </w:p>
    <w:p w14:paraId="5F0131F2" w14:textId="2278C1E7" w:rsidR="00411729" w:rsidRPr="005F0D5E" w:rsidRDefault="00411729" w:rsidP="00C45022">
      <w:pPr>
        <w:pStyle w:val="ListParagraph"/>
        <w:numPr>
          <w:ilvl w:val="0"/>
          <w:numId w:val="10"/>
        </w:numPr>
        <w:spacing w:after="60" w:line="240" w:lineRule="auto"/>
        <w:ind w:left="360"/>
        <w:rPr>
          <w:rFonts w:ascii="Times New Roman" w:hAnsi="Times New Roman"/>
          <w:sz w:val="24"/>
          <w:szCs w:val="24"/>
          <w:lang w:val="fr-FR"/>
        </w:rPr>
      </w:pPr>
      <w:r w:rsidRPr="005F0D5E">
        <w:rPr>
          <w:rFonts w:ascii="Times New Roman" w:hAnsi="Times New Roman"/>
          <w:sz w:val="24"/>
          <w:szCs w:val="24"/>
          <w:lang w:val="fr-FR"/>
        </w:rPr>
        <w:t>L</w:t>
      </w:r>
      <w:r w:rsidR="00202A1D">
        <w:rPr>
          <w:rFonts w:ascii="Times New Roman" w:hAnsi="Times New Roman"/>
          <w:sz w:val="24"/>
          <w:szCs w:val="24"/>
          <w:lang w:val="fr-FR"/>
        </w:rPr>
        <w:t>es</w:t>
      </w:r>
      <w:r w:rsidR="00A86006" w:rsidRPr="005F0D5E">
        <w:rPr>
          <w:rFonts w:ascii="Times New Roman" w:hAnsi="Times New Roman"/>
          <w:sz w:val="24"/>
          <w:szCs w:val="24"/>
          <w:lang w:val="fr-FR"/>
        </w:rPr>
        <w:t xml:space="preserve"> jeunes</w:t>
      </w:r>
      <w:r w:rsidR="00202A1D">
        <w:rPr>
          <w:rFonts w:ascii="Times New Roman" w:hAnsi="Times New Roman"/>
          <w:sz w:val="24"/>
          <w:szCs w:val="24"/>
          <w:lang w:val="fr-FR"/>
        </w:rPr>
        <w:t xml:space="preserve"> qui ont</w:t>
      </w:r>
      <w:r w:rsidR="001B763F" w:rsidRPr="005F0D5E">
        <w:rPr>
          <w:rFonts w:ascii="Times New Roman" w:hAnsi="Times New Roman"/>
          <w:sz w:val="24"/>
          <w:szCs w:val="24"/>
          <w:lang w:val="fr-FR"/>
        </w:rPr>
        <w:t xml:space="preserve"> plusieurs partenaires</w:t>
      </w:r>
      <w:r w:rsidR="00FD25E4" w:rsidRPr="005F0D5E">
        <w:rPr>
          <w:rFonts w:ascii="Times New Roman" w:hAnsi="Times New Roman"/>
          <w:sz w:val="24"/>
          <w:szCs w:val="24"/>
          <w:lang w:val="fr-FR"/>
        </w:rPr>
        <w:t>.</w:t>
      </w:r>
    </w:p>
    <w:p w14:paraId="70E15E05" w14:textId="29880C70" w:rsidR="005E65BA" w:rsidRPr="005F0D5E" w:rsidRDefault="005E65BA" w:rsidP="00CE4BF8">
      <w:pPr>
        <w:pStyle w:val="ListParagraph"/>
        <w:spacing w:after="0" w:line="240" w:lineRule="auto"/>
        <w:ind w:left="360"/>
        <w:rPr>
          <w:rFonts w:ascii="Times New Roman" w:hAnsi="Times New Roman"/>
          <w:sz w:val="24"/>
          <w:szCs w:val="24"/>
          <w:lang w:val="fr-FR"/>
        </w:rPr>
      </w:pPr>
    </w:p>
    <w:p w14:paraId="4FBEF086" w14:textId="58205AEF" w:rsidR="00411729" w:rsidRPr="005F0D5E" w:rsidRDefault="00411729" w:rsidP="003A7BA1">
      <w:pPr>
        <w:spacing w:after="200"/>
        <w:rPr>
          <w:lang w:val="fr-FR"/>
        </w:rPr>
      </w:pPr>
      <w:r w:rsidRPr="005F0D5E">
        <w:rPr>
          <w:lang w:val="fr-FR"/>
        </w:rPr>
        <w:t>Le</w:t>
      </w:r>
      <w:r w:rsidR="00202A1D">
        <w:rPr>
          <w:lang w:val="fr-FR"/>
        </w:rPr>
        <w:t>s</w:t>
      </w:r>
      <w:r w:rsidRPr="005F0D5E">
        <w:rPr>
          <w:lang w:val="fr-FR"/>
        </w:rPr>
        <w:t xml:space="preserve"> problème</w:t>
      </w:r>
      <w:r w:rsidR="00202A1D">
        <w:rPr>
          <w:lang w:val="fr-FR"/>
        </w:rPr>
        <w:t>s</w:t>
      </w:r>
      <w:r w:rsidRPr="005F0D5E">
        <w:rPr>
          <w:lang w:val="fr-FR"/>
        </w:rPr>
        <w:t xml:space="preserve"> de santé sexuelle et </w:t>
      </w:r>
      <w:r w:rsidR="00202A1D">
        <w:rPr>
          <w:lang w:val="fr-FR"/>
        </w:rPr>
        <w:t>de la reproduction</w:t>
      </w:r>
      <w:r w:rsidRPr="005F0D5E">
        <w:rPr>
          <w:lang w:val="fr-FR"/>
        </w:rPr>
        <w:t xml:space="preserve"> des adolescent</w:t>
      </w:r>
      <w:r w:rsidR="00202A1D">
        <w:rPr>
          <w:lang w:val="fr-FR"/>
        </w:rPr>
        <w:t>(e)</w:t>
      </w:r>
      <w:r w:rsidRPr="005F0D5E">
        <w:rPr>
          <w:lang w:val="fr-FR"/>
        </w:rPr>
        <w:t xml:space="preserve">s et des jeunes </w:t>
      </w:r>
      <w:r w:rsidR="00202A1D">
        <w:rPr>
          <w:lang w:val="fr-FR"/>
        </w:rPr>
        <w:t>sont</w:t>
      </w:r>
      <w:r w:rsidRPr="005F0D5E">
        <w:rPr>
          <w:lang w:val="fr-FR"/>
        </w:rPr>
        <w:t xml:space="preserve"> aggravé</w:t>
      </w:r>
      <w:r w:rsidR="00202A1D">
        <w:rPr>
          <w:lang w:val="fr-FR"/>
        </w:rPr>
        <w:t>s</w:t>
      </w:r>
      <w:r w:rsidRPr="005F0D5E">
        <w:rPr>
          <w:lang w:val="fr-FR"/>
        </w:rPr>
        <w:t xml:space="preserve"> par l’analphabétisme, la faible utilisation des méthodes contraceptives et la faible fréquentation des services de santé.  </w:t>
      </w:r>
    </w:p>
    <w:p w14:paraId="1A44DC4B" w14:textId="6051E968" w:rsidR="00AA232C" w:rsidRPr="00202A1D" w:rsidRDefault="00AA232C" w:rsidP="003A7BA1">
      <w:pPr>
        <w:spacing w:after="200"/>
        <w:rPr>
          <w:i/>
          <w:iCs/>
          <w:lang w:val="fr-FR"/>
        </w:rPr>
      </w:pPr>
      <w:r w:rsidRPr="00202A1D">
        <w:rPr>
          <w:i/>
          <w:iCs/>
          <w:lang w:val="fr-FR"/>
        </w:rPr>
        <w:t xml:space="preserve">Pour plus d’informations, </w:t>
      </w:r>
      <w:r w:rsidR="00202A1D" w:rsidRPr="00202A1D">
        <w:rPr>
          <w:i/>
          <w:iCs/>
          <w:lang w:val="fr-FR"/>
        </w:rPr>
        <w:t>consultez</w:t>
      </w:r>
      <w:r w:rsidRPr="00202A1D">
        <w:rPr>
          <w:i/>
          <w:iCs/>
          <w:lang w:val="fr-FR"/>
        </w:rPr>
        <w:t xml:space="preserve"> le document</w:t>
      </w:r>
      <w:r w:rsidR="00DB1574" w:rsidRPr="00202A1D">
        <w:rPr>
          <w:i/>
          <w:iCs/>
          <w:lang w:val="fr-FR"/>
        </w:rPr>
        <w:t xml:space="preserve"> </w:t>
      </w:r>
      <w:r w:rsidR="00486775" w:rsidRPr="00202A1D">
        <w:rPr>
          <w:i/>
          <w:iCs/>
          <w:lang w:val="fr-FR"/>
        </w:rPr>
        <w:t>6</w:t>
      </w:r>
      <w:r w:rsidR="00202A1D" w:rsidRPr="00202A1D">
        <w:rPr>
          <w:i/>
          <w:iCs/>
          <w:lang w:val="fr-FR"/>
        </w:rPr>
        <w:t>.</w:t>
      </w:r>
    </w:p>
    <w:p w14:paraId="0841853D" w14:textId="77777777" w:rsidR="00C45022" w:rsidRPr="005F0D5E" w:rsidRDefault="00C45022" w:rsidP="00CE4BF8">
      <w:pPr>
        <w:rPr>
          <w:lang w:val="fr-FR"/>
        </w:rPr>
      </w:pPr>
    </w:p>
    <w:p w14:paraId="668BE6B1" w14:textId="417422A2" w:rsidR="00E71ED8" w:rsidRPr="005F0D5E" w:rsidRDefault="007332DE" w:rsidP="003A7BA1">
      <w:pPr>
        <w:spacing w:after="200"/>
        <w:rPr>
          <w:b/>
          <w:lang w:val="fr-FR"/>
        </w:rPr>
      </w:pPr>
      <w:r>
        <w:rPr>
          <w:b/>
          <w:lang w:val="fr-FR"/>
        </w:rPr>
        <w:t>Activité sexuelle précoce</w:t>
      </w:r>
    </w:p>
    <w:p w14:paraId="73F703F6" w14:textId="0182CDF5" w:rsidR="00E71ED8" w:rsidRPr="005F0D5E" w:rsidRDefault="00B7243F" w:rsidP="00C45022">
      <w:pPr>
        <w:pStyle w:val="ListParagraph"/>
        <w:numPr>
          <w:ilvl w:val="0"/>
          <w:numId w:val="3"/>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Le taux des femmes ayant déjà des rapports sexuels est de </w:t>
      </w:r>
      <w:r w:rsidR="00E71ED8" w:rsidRPr="005F0D5E">
        <w:rPr>
          <w:rFonts w:ascii="Times New Roman" w:hAnsi="Times New Roman"/>
          <w:sz w:val="24"/>
          <w:szCs w:val="24"/>
          <w:lang w:val="fr-FR"/>
        </w:rPr>
        <w:t>94 %</w:t>
      </w:r>
      <w:r w:rsidRPr="005F0D5E">
        <w:rPr>
          <w:rFonts w:ascii="Times New Roman" w:hAnsi="Times New Roman"/>
          <w:sz w:val="24"/>
          <w:szCs w:val="24"/>
          <w:lang w:val="fr-FR"/>
        </w:rPr>
        <w:t xml:space="preserve"> chez les femmes de 25 ans.</w:t>
      </w:r>
      <w:r w:rsidR="00EB5476" w:rsidRPr="005F0D5E">
        <w:rPr>
          <w:rFonts w:ascii="Times New Roman" w:hAnsi="Times New Roman"/>
          <w:sz w:val="24"/>
          <w:szCs w:val="24"/>
          <w:lang w:val="fr-FR"/>
        </w:rPr>
        <w:t xml:space="preserve"> </w:t>
      </w:r>
      <w:r w:rsidR="005E65BA" w:rsidRPr="005F0D5E">
        <w:rPr>
          <w:rFonts w:ascii="Times New Roman" w:hAnsi="Times New Roman"/>
          <w:sz w:val="24"/>
          <w:szCs w:val="24"/>
          <w:lang w:val="fr-FR"/>
        </w:rPr>
        <w:t>(</w:t>
      </w:r>
      <w:r w:rsidR="00125011">
        <w:rPr>
          <w:rFonts w:ascii="Times New Roman" w:hAnsi="Times New Roman"/>
          <w:sz w:val="24"/>
          <w:szCs w:val="24"/>
          <w:lang w:val="fr-FR"/>
        </w:rPr>
        <w:t>18</w:t>
      </w:r>
      <w:r w:rsidR="005E65BA" w:rsidRPr="005F0D5E">
        <w:rPr>
          <w:rFonts w:ascii="Times New Roman" w:hAnsi="Times New Roman"/>
          <w:sz w:val="24"/>
          <w:szCs w:val="24"/>
          <w:lang w:val="fr-FR"/>
        </w:rPr>
        <w:t>)</w:t>
      </w:r>
    </w:p>
    <w:p w14:paraId="6939812D" w14:textId="4A006CBF" w:rsidR="00B64834" w:rsidRDefault="00856BAB" w:rsidP="00C45022">
      <w:pPr>
        <w:pStyle w:val="ListParagraph"/>
        <w:numPr>
          <w:ilvl w:val="0"/>
          <w:numId w:val="3"/>
        </w:numPr>
        <w:spacing w:after="60" w:line="240" w:lineRule="auto"/>
        <w:rPr>
          <w:rFonts w:ascii="Times New Roman" w:hAnsi="Times New Roman"/>
          <w:sz w:val="24"/>
          <w:szCs w:val="24"/>
          <w:lang w:val="fr-FR"/>
        </w:rPr>
      </w:pPr>
      <w:r w:rsidRPr="00B64834">
        <w:rPr>
          <w:rFonts w:ascii="Times New Roman" w:hAnsi="Times New Roman"/>
          <w:sz w:val="24"/>
          <w:szCs w:val="24"/>
          <w:lang w:val="fr-FR"/>
        </w:rPr>
        <w:t xml:space="preserve">Selon </w:t>
      </w:r>
      <w:r w:rsidR="007332DE">
        <w:rPr>
          <w:rFonts w:ascii="Times New Roman" w:hAnsi="Times New Roman"/>
          <w:sz w:val="24"/>
          <w:szCs w:val="24"/>
          <w:lang w:val="fr-FR"/>
        </w:rPr>
        <w:t>l’</w:t>
      </w:r>
      <w:r w:rsidRPr="00B64834">
        <w:rPr>
          <w:rFonts w:ascii="Times New Roman" w:hAnsi="Times New Roman"/>
          <w:sz w:val="24"/>
          <w:szCs w:val="24"/>
          <w:lang w:val="fr-FR"/>
        </w:rPr>
        <w:t>enquête de Sant</w:t>
      </w:r>
      <w:r w:rsidR="007332DE">
        <w:rPr>
          <w:rFonts w:ascii="Times New Roman" w:hAnsi="Times New Roman"/>
          <w:sz w:val="24"/>
          <w:szCs w:val="24"/>
          <w:lang w:val="fr-FR"/>
        </w:rPr>
        <w:t>é</w:t>
      </w:r>
      <w:r w:rsidRPr="00B64834">
        <w:rPr>
          <w:rFonts w:ascii="Times New Roman" w:hAnsi="Times New Roman"/>
          <w:sz w:val="24"/>
          <w:szCs w:val="24"/>
          <w:lang w:val="fr-FR"/>
        </w:rPr>
        <w:t xml:space="preserve"> du Burkina Faso</w:t>
      </w:r>
      <w:r w:rsidR="007332DE">
        <w:rPr>
          <w:rFonts w:ascii="Times New Roman" w:hAnsi="Times New Roman"/>
          <w:sz w:val="24"/>
          <w:szCs w:val="24"/>
          <w:lang w:val="fr-FR"/>
        </w:rPr>
        <w:t xml:space="preserve"> de 2010</w:t>
      </w:r>
      <w:r w:rsidRPr="00B64834">
        <w:rPr>
          <w:rFonts w:ascii="Times New Roman" w:hAnsi="Times New Roman"/>
          <w:sz w:val="24"/>
          <w:szCs w:val="24"/>
          <w:lang w:val="fr-FR"/>
        </w:rPr>
        <w:t>,</w:t>
      </w:r>
      <w:r w:rsidR="00B64834">
        <w:rPr>
          <w:rFonts w:ascii="Times New Roman" w:hAnsi="Times New Roman"/>
          <w:sz w:val="24"/>
          <w:szCs w:val="24"/>
          <w:lang w:val="fr-FR"/>
        </w:rPr>
        <w:t xml:space="preserve"> </w:t>
      </w:r>
      <w:r w:rsidRPr="00B64834">
        <w:rPr>
          <w:rFonts w:ascii="Times New Roman" w:hAnsi="Times New Roman"/>
          <w:sz w:val="24"/>
          <w:szCs w:val="24"/>
          <w:lang w:val="fr-FR"/>
        </w:rPr>
        <w:t>l</w:t>
      </w:r>
      <w:r w:rsidR="007A4C10" w:rsidRPr="00B64834">
        <w:rPr>
          <w:rFonts w:ascii="Times New Roman" w:hAnsi="Times New Roman"/>
          <w:sz w:val="24"/>
          <w:szCs w:val="24"/>
          <w:lang w:val="fr-FR"/>
        </w:rPr>
        <w:t>a moitié des jeunes femmes</w:t>
      </w:r>
      <w:r w:rsidR="000D20BD" w:rsidRPr="00B64834">
        <w:rPr>
          <w:rFonts w:ascii="Times New Roman" w:hAnsi="Times New Roman"/>
          <w:sz w:val="24"/>
          <w:szCs w:val="24"/>
          <w:lang w:val="fr-FR"/>
        </w:rPr>
        <w:t xml:space="preserve"> </w:t>
      </w:r>
      <w:r w:rsidR="007A4C10" w:rsidRPr="00B64834">
        <w:rPr>
          <w:rFonts w:ascii="Times New Roman" w:hAnsi="Times New Roman"/>
          <w:sz w:val="24"/>
          <w:szCs w:val="24"/>
          <w:lang w:val="fr-FR"/>
        </w:rPr>
        <w:t>et plus de 25</w:t>
      </w:r>
      <w:r w:rsidR="007332DE">
        <w:rPr>
          <w:rFonts w:ascii="Times New Roman" w:hAnsi="Times New Roman"/>
          <w:sz w:val="24"/>
          <w:szCs w:val="24"/>
          <w:lang w:val="fr-FR"/>
        </w:rPr>
        <w:t xml:space="preserve"> </w:t>
      </w:r>
      <w:r w:rsidR="007A4C10" w:rsidRPr="00B64834">
        <w:rPr>
          <w:rFonts w:ascii="Times New Roman" w:hAnsi="Times New Roman"/>
          <w:sz w:val="24"/>
          <w:szCs w:val="24"/>
          <w:lang w:val="fr-FR"/>
        </w:rPr>
        <w:t>% des jeunes</w:t>
      </w:r>
      <w:r w:rsidR="007A4C10"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hommes âgés de 15 à 19 ans</w:t>
      </w:r>
      <w:r w:rsidR="007A4C10"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ont déjà eu des relations</w:t>
      </w:r>
      <w:r w:rsidR="007A4C10"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sexuelles.</w:t>
      </w:r>
      <w:r w:rsidRPr="00B64834">
        <w:rPr>
          <w:rFonts w:ascii="Times New Roman" w:hAnsi="Times New Roman"/>
          <w:sz w:val="24"/>
          <w:szCs w:val="24"/>
          <w:lang w:val="fr-FR"/>
        </w:rPr>
        <w:t xml:space="preserve"> </w:t>
      </w:r>
      <w:r w:rsidR="007A4C10" w:rsidRPr="00B64834">
        <w:rPr>
          <w:rFonts w:ascii="Times New Roman" w:hAnsi="Times New Roman"/>
          <w:sz w:val="24"/>
          <w:szCs w:val="24"/>
          <w:lang w:val="fr-FR"/>
        </w:rPr>
        <w:t>Chez les jeunes</w:t>
      </w:r>
      <w:r w:rsidR="007A4C10"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femmes, les relations sexuelles</w:t>
      </w:r>
      <w:r w:rsidR="007A4C10"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surviennent généralement dans</w:t>
      </w:r>
      <w:r w:rsidR="000D20BD"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le cadre du mariage, alors que</w:t>
      </w:r>
      <w:r w:rsidR="000D20BD" w:rsidRPr="00B64834">
        <w:rPr>
          <w:rFonts w:ascii="Times New Roman" w:hAnsi="Times New Roman"/>
          <w:sz w:val="24"/>
          <w:szCs w:val="24"/>
          <w:lang w:val="fr-FR" w:eastAsia="fr-FR"/>
        </w:rPr>
        <w:t xml:space="preserve"> </w:t>
      </w:r>
      <w:r w:rsidR="000D20BD" w:rsidRPr="00B64834">
        <w:rPr>
          <w:rFonts w:ascii="Times New Roman" w:hAnsi="Times New Roman"/>
          <w:sz w:val="24"/>
          <w:szCs w:val="24"/>
          <w:lang w:val="fr-FR"/>
        </w:rPr>
        <w:t xml:space="preserve">chez les jeunes </w:t>
      </w:r>
      <w:r w:rsidR="007A4C10" w:rsidRPr="00B64834">
        <w:rPr>
          <w:rFonts w:ascii="Times New Roman" w:hAnsi="Times New Roman"/>
          <w:sz w:val="24"/>
          <w:szCs w:val="24"/>
          <w:lang w:val="fr-FR"/>
        </w:rPr>
        <w:t xml:space="preserve">hommes, </w:t>
      </w:r>
      <w:r w:rsidR="000D20BD" w:rsidRPr="00B64834">
        <w:rPr>
          <w:rFonts w:ascii="Times New Roman" w:hAnsi="Times New Roman"/>
          <w:sz w:val="24"/>
          <w:szCs w:val="24"/>
          <w:lang w:val="fr-FR"/>
        </w:rPr>
        <w:t>ell</w:t>
      </w:r>
      <w:r w:rsidR="00B33990" w:rsidRPr="00B64834">
        <w:rPr>
          <w:rFonts w:ascii="Times New Roman" w:hAnsi="Times New Roman"/>
          <w:sz w:val="24"/>
          <w:szCs w:val="24"/>
          <w:lang w:val="fr-FR"/>
        </w:rPr>
        <w:t>e</w:t>
      </w:r>
      <w:r w:rsidR="000D20BD" w:rsidRPr="00B64834">
        <w:rPr>
          <w:rFonts w:ascii="Times New Roman" w:hAnsi="Times New Roman"/>
          <w:sz w:val="24"/>
          <w:szCs w:val="24"/>
          <w:lang w:val="fr-FR"/>
        </w:rPr>
        <w:t>s</w:t>
      </w:r>
      <w:r w:rsidR="000D20BD"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surviennent en dehors du</w:t>
      </w:r>
      <w:r w:rsidR="000D20BD" w:rsidRPr="00B64834">
        <w:rPr>
          <w:rFonts w:ascii="Times New Roman" w:hAnsi="Times New Roman"/>
          <w:sz w:val="24"/>
          <w:szCs w:val="24"/>
          <w:lang w:val="fr-FR" w:eastAsia="fr-FR"/>
        </w:rPr>
        <w:t xml:space="preserve"> </w:t>
      </w:r>
      <w:r w:rsidR="007A4C10" w:rsidRPr="00B64834">
        <w:rPr>
          <w:rFonts w:ascii="Times New Roman" w:hAnsi="Times New Roman"/>
          <w:sz w:val="24"/>
          <w:szCs w:val="24"/>
          <w:lang w:val="fr-FR"/>
        </w:rPr>
        <w:t>mariage</w:t>
      </w:r>
      <w:r w:rsidR="002B2EB6" w:rsidRPr="00B64834">
        <w:rPr>
          <w:rFonts w:ascii="Times New Roman" w:hAnsi="Times New Roman"/>
          <w:sz w:val="24"/>
          <w:szCs w:val="24"/>
          <w:lang w:val="fr-FR"/>
        </w:rPr>
        <w:t>.</w:t>
      </w:r>
      <w:r w:rsidR="00B64834">
        <w:rPr>
          <w:rFonts w:ascii="Times New Roman" w:hAnsi="Times New Roman"/>
          <w:sz w:val="24"/>
          <w:szCs w:val="24"/>
          <w:lang w:val="fr-FR"/>
        </w:rPr>
        <w:t xml:space="preserve"> </w:t>
      </w:r>
      <w:r w:rsidR="00990EAF" w:rsidRPr="00B64834">
        <w:rPr>
          <w:rFonts w:ascii="Times New Roman" w:hAnsi="Times New Roman"/>
          <w:sz w:val="24"/>
          <w:szCs w:val="24"/>
          <w:lang w:val="fr-FR"/>
        </w:rPr>
        <w:t>(</w:t>
      </w:r>
      <w:r w:rsidR="00125011">
        <w:rPr>
          <w:rFonts w:ascii="Times New Roman" w:hAnsi="Times New Roman"/>
          <w:sz w:val="24"/>
          <w:szCs w:val="24"/>
          <w:lang w:val="fr-FR"/>
        </w:rPr>
        <w:t>2</w:t>
      </w:r>
      <w:r w:rsidR="00990EAF" w:rsidRPr="00B64834">
        <w:rPr>
          <w:rFonts w:ascii="Times New Roman" w:hAnsi="Times New Roman"/>
          <w:sz w:val="24"/>
          <w:szCs w:val="24"/>
          <w:lang w:val="fr-FR"/>
        </w:rPr>
        <w:t>)</w:t>
      </w:r>
      <w:r w:rsidR="007A4C10" w:rsidRPr="00B64834">
        <w:rPr>
          <w:rFonts w:ascii="Times New Roman" w:hAnsi="Times New Roman"/>
          <w:sz w:val="24"/>
          <w:szCs w:val="24"/>
          <w:lang w:val="fr-FR"/>
        </w:rPr>
        <w:t xml:space="preserve"> </w:t>
      </w:r>
    </w:p>
    <w:p w14:paraId="318537A2" w14:textId="550CD2C8" w:rsidR="002B2EB6" w:rsidRPr="00B64834" w:rsidRDefault="00F6202D" w:rsidP="00C45022">
      <w:pPr>
        <w:pStyle w:val="ListParagraph"/>
        <w:numPr>
          <w:ilvl w:val="0"/>
          <w:numId w:val="3"/>
        </w:numPr>
        <w:spacing w:after="60" w:line="240" w:lineRule="auto"/>
        <w:rPr>
          <w:rFonts w:ascii="Times New Roman" w:hAnsi="Times New Roman"/>
          <w:sz w:val="24"/>
          <w:szCs w:val="24"/>
          <w:lang w:val="fr-FR"/>
        </w:rPr>
      </w:pPr>
      <w:r w:rsidRPr="00B64834">
        <w:rPr>
          <w:rFonts w:ascii="Times New Roman" w:hAnsi="Times New Roman"/>
          <w:sz w:val="24"/>
          <w:szCs w:val="24"/>
          <w:lang w:val="fr-FR"/>
        </w:rPr>
        <w:t>3,5</w:t>
      </w:r>
      <w:r w:rsidR="007332DE">
        <w:rPr>
          <w:rFonts w:ascii="Times New Roman" w:hAnsi="Times New Roman"/>
          <w:sz w:val="24"/>
          <w:szCs w:val="24"/>
          <w:lang w:val="fr-FR"/>
        </w:rPr>
        <w:t xml:space="preserve"> </w:t>
      </w:r>
      <w:r w:rsidRPr="00B64834">
        <w:rPr>
          <w:rFonts w:ascii="Times New Roman" w:hAnsi="Times New Roman"/>
          <w:sz w:val="24"/>
          <w:szCs w:val="24"/>
          <w:lang w:val="fr-FR"/>
        </w:rPr>
        <w:t>% des adolescentes de 15-19 ans ont eu leur premier rapp</w:t>
      </w:r>
      <w:r w:rsidR="00E70C1E" w:rsidRPr="00B64834">
        <w:rPr>
          <w:rFonts w:ascii="Times New Roman" w:hAnsi="Times New Roman"/>
          <w:sz w:val="24"/>
          <w:szCs w:val="24"/>
          <w:lang w:val="fr-FR"/>
        </w:rPr>
        <w:t>ort sexuel avant l’âge de 15 an</w:t>
      </w:r>
      <w:r w:rsidR="002D0B74" w:rsidRPr="00B64834">
        <w:rPr>
          <w:rFonts w:ascii="Times New Roman" w:hAnsi="Times New Roman"/>
          <w:sz w:val="24"/>
          <w:szCs w:val="24"/>
          <w:lang w:val="fr-FR"/>
        </w:rPr>
        <w:t>s</w:t>
      </w:r>
      <w:r w:rsidR="00C45022">
        <w:rPr>
          <w:rFonts w:ascii="Times New Roman" w:hAnsi="Times New Roman"/>
          <w:sz w:val="24"/>
          <w:szCs w:val="24"/>
          <w:lang w:val="fr-FR"/>
        </w:rPr>
        <w:t>.</w:t>
      </w:r>
      <w:r w:rsidR="002D0B74" w:rsidRPr="00B64834">
        <w:rPr>
          <w:rFonts w:ascii="Times New Roman" w:hAnsi="Times New Roman"/>
          <w:sz w:val="24"/>
          <w:szCs w:val="24"/>
          <w:lang w:val="fr-FR"/>
        </w:rPr>
        <w:t xml:space="preserve"> (</w:t>
      </w:r>
      <w:r w:rsidR="00125011">
        <w:rPr>
          <w:rFonts w:ascii="Times New Roman" w:hAnsi="Times New Roman"/>
          <w:sz w:val="24"/>
          <w:szCs w:val="24"/>
          <w:lang w:val="fr-FR"/>
        </w:rPr>
        <w:t>3</w:t>
      </w:r>
      <w:r w:rsidR="002D0B74" w:rsidRPr="00B64834">
        <w:rPr>
          <w:rFonts w:ascii="Times New Roman" w:hAnsi="Times New Roman"/>
          <w:sz w:val="24"/>
          <w:szCs w:val="24"/>
          <w:lang w:val="fr-FR"/>
        </w:rPr>
        <w:t>)</w:t>
      </w:r>
      <w:r w:rsidR="00DB1574" w:rsidRPr="00B64834">
        <w:rPr>
          <w:rFonts w:ascii="Times New Roman" w:hAnsi="Times New Roman"/>
          <w:sz w:val="24"/>
          <w:szCs w:val="24"/>
          <w:lang w:val="fr-FR"/>
        </w:rPr>
        <w:t xml:space="preserve"> </w:t>
      </w:r>
      <w:r w:rsidR="00977E67" w:rsidRPr="00B64834">
        <w:rPr>
          <w:rFonts w:ascii="Times New Roman" w:hAnsi="Times New Roman"/>
          <w:sz w:val="24"/>
          <w:szCs w:val="24"/>
          <w:lang w:val="fr-FR"/>
        </w:rPr>
        <w:t xml:space="preserve"> </w:t>
      </w:r>
    </w:p>
    <w:p w14:paraId="21840EB7" w14:textId="1A2E87EF" w:rsidR="009254B2" w:rsidRDefault="002B2EB6" w:rsidP="00CE4BF8">
      <w:pPr>
        <w:pStyle w:val="ListParagraph"/>
        <w:numPr>
          <w:ilvl w:val="0"/>
          <w:numId w:val="3"/>
        </w:numPr>
        <w:spacing w:line="240" w:lineRule="auto"/>
        <w:rPr>
          <w:rFonts w:ascii="Times New Roman" w:hAnsi="Times New Roman"/>
          <w:sz w:val="24"/>
          <w:szCs w:val="24"/>
          <w:lang w:val="fr-FR"/>
        </w:rPr>
      </w:pPr>
      <w:r w:rsidRPr="00B64834">
        <w:rPr>
          <w:rFonts w:ascii="Times New Roman" w:hAnsi="Times New Roman"/>
          <w:sz w:val="24"/>
          <w:szCs w:val="24"/>
          <w:lang w:val="fr-FR"/>
        </w:rPr>
        <w:t>L</w:t>
      </w:r>
      <w:r w:rsidR="00E460B5" w:rsidRPr="00B64834">
        <w:rPr>
          <w:rFonts w:ascii="Times New Roman" w:hAnsi="Times New Roman"/>
          <w:sz w:val="24"/>
          <w:szCs w:val="24"/>
          <w:lang w:val="fr-FR"/>
        </w:rPr>
        <w:t xml:space="preserve">es proportions d’adolescentes ayant </w:t>
      </w:r>
      <w:r w:rsidR="00DD7D27">
        <w:rPr>
          <w:rFonts w:ascii="Times New Roman" w:hAnsi="Times New Roman"/>
          <w:sz w:val="24"/>
          <w:szCs w:val="24"/>
          <w:lang w:val="fr-FR"/>
        </w:rPr>
        <w:t>au moins un enfant</w:t>
      </w:r>
      <w:r w:rsidR="00E460B5" w:rsidRPr="00B64834">
        <w:rPr>
          <w:rFonts w:ascii="Times New Roman" w:hAnsi="Times New Roman"/>
          <w:sz w:val="24"/>
          <w:szCs w:val="24"/>
          <w:lang w:val="fr-FR"/>
        </w:rPr>
        <w:t xml:space="preserve"> augmentent avec l’âge, passant de 1 % à 15 ans</w:t>
      </w:r>
      <w:r w:rsidR="007332DE">
        <w:rPr>
          <w:rFonts w:ascii="Times New Roman" w:hAnsi="Times New Roman"/>
          <w:sz w:val="24"/>
          <w:szCs w:val="24"/>
          <w:lang w:val="fr-FR"/>
        </w:rPr>
        <w:t>,</w:t>
      </w:r>
      <w:r w:rsidR="00E460B5" w:rsidRPr="00B64834">
        <w:rPr>
          <w:rFonts w:ascii="Times New Roman" w:hAnsi="Times New Roman"/>
          <w:sz w:val="24"/>
          <w:szCs w:val="24"/>
          <w:lang w:val="fr-FR"/>
        </w:rPr>
        <w:t xml:space="preserve"> 18 % à 17 ans et 57 % à 19 ans, âge auquel 49 % des jeunes filles ont déjà eu, au moins, un enfant. </w:t>
      </w:r>
    </w:p>
    <w:p w14:paraId="0621A09D" w14:textId="77777777" w:rsidR="00CE4BF8" w:rsidRPr="00CE4BF8" w:rsidRDefault="00CE4BF8" w:rsidP="00CE4BF8">
      <w:pPr>
        <w:rPr>
          <w:lang w:val="fr-FR"/>
        </w:rPr>
      </w:pPr>
    </w:p>
    <w:p w14:paraId="47081D87" w14:textId="0E2F0A07" w:rsidR="00E71ED8" w:rsidRPr="005F0D5E" w:rsidRDefault="007332DE" w:rsidP="003A7BA1">
      <w:pPr>
        <w:spacing w:after="200"/>
        <w:rPr>
          <w:b/>
          <w:lang w:val="fr-FR"/>
        </w:rPr>
      </w:pPr>
      <w:r>
        <w:rPr>
          <w:b/>
          <w:lang w:val="fr-FR"/>
        </w:rPr>
        <w:lastRenderedPageBreak/>
        <w:t>F</w:t>
      </w:r>
      <w:r w:rsidR="00E71ED8" w:rsidRPr="005F0D5E">
        <w:rPr>
          <w:b/>
          <w:lang w:val="fr-FR"/>
        </w:rPr>
        <w:t>acteurs</w:t>
      </w:r>
      <w:r>
        <w:rPr>
          <w:b/>
          <w:lang w:val="fr-FR"/>
        </w:rPr>
        <w:t xml:space="preserve"> contribuant à</w:t>
      </w:r>
      <w:r w:rsidR="00E71ED8" w:rsidRPr="005F0D5E">
        <w:rPr>
          <w:b/>
          <w:lang w:val="fr-FR"/>
        </w:rPr>
        <w:t xml:space="preserve"> une sexualité précoce </w:t>
      </w:r>
    </w:p>
    <w:p w14:paraId="1D61A561" w14:textId="1EBA42B8" w:rsidR="00E71ED8" w:rsidRPr="005F0D5E" w:rsidRDefault="00E750FA" w:rsidP="00C45022">
      <w:pPr>
        <w:pStyle w:val="ListParagraph"/>
        <w:numPr>
          <w:ilvl w:val="0"/>
          <w:numId w:val="13"/>
        </w:numPr>
        <w:spacing w:after="60" w:line="240" w:lineRule="auto"/>
        <w:rPr>
          <w:rFonts w:ascii="Times New Roman" w:hAnsi="Times New Roman"/>
          <w:sz w:val="24"/>
          <w:szCs w:val="24"/>
          <w:lang w:val="fr-FR"/>
        </w:rPr>
      </w:pPr>
      <w:r w:rsidRPr="007332DE">
        <w:rPr>
          <w:rFonts w:ascii="Times New Roman" w:hAnsi="Times New Roman"/>
          <w:iCs/>
          <w:sz w:val="24"/>
          <w:szCs w:val="24"/>
          <w:lang w:val="fr-FR"/>
        </w:rPr>
        <w:t>L</w:t>
      </w:r>
      <w:r w:rsidR="00E71ED8" w:rsidRPr="007332DE">
        <w:rPr>
          <w:rFonts w:ascii="Times New Roman" w:hAnsi="Times New Roman"/>
          <w:iCs/>
          <w:sz w:val="24"/>
          <w:szCs w:val="24"/>
          <w:lang w:val="fr-FR"/>
        </w:rPr>
        <w:t>’environnement éducationnel</w:t>
      </w:r>
      <w:r w:rsidR="00E71ED8" w:rsidRPr="005F0D5E">
        <w:rPr>
          <w:rFonts w:ascii="Times New Roman" w:hAnsi="Times New Roman"/>
          <w:i/>
          <w:sz w:val="24"/>
          <w:szCs w:val="24"/>
          <w:lang w:val="fr-FR"/>
        </w:rPr>
        <w:t xml:space="preserve"> </w:t>
      </w:r>
      <w:r w:rsidR="00E71ED8" w:rsidRPr="005F0D5E">
        <w:rPr>
          <w:rFonts w:ascii="Times New Roman" w:hAnsi="Times New Roman"/>
          <w:sz w:val="24"/>
          <w:szCs w:val="24"/>
          <w:lang w:val="fr-FR"/>
        </w:rPr>
        <w:t xml:space="preserve">: </w:t>
      </w:r>
      <w:r w:rsidR="007332DE">
        <w:rPr>
          <w:rFonts w:ascii="Times New Roman" w:hAnsi="Times New Roman"/>
          <w:sz w:val="24"/>
          <w:szCs w:val="24"/>
          <w:lang w:val="fr-FR"/>
        </w:rPr>
        <w:t>L</w:t>
      </w:r>
      <w:r w:rsidR="00E71ED8" w:rsidRPr="005F0D5E">
        <w:rPr>
          <w:rFonts w:ascii="Times New Roman" w:hAnsi="Times New Roman"/>
          <w:sz w:val="24"/>
          <w:szCs w:val="24"/>
          <w:lang w:val="fr-FR"/>
        </w:rPr>
        <w:t xml:space="preserve">a </w:t>
      </w:r>
      <w:r w:rsidR="00FD098C" w:rsidRPr="005F0D5E">
        <w:rPr>
          <w:rFonts w:ascii="Times New Roman" w:hAnsi="Times New Roman"/>
          <w:sz w:val="24"/>
          <w:szCs w:val="24"/>
          <w:lang w:val="fr-FR"/>
        </w:rPr>
        <w:t>sexualité est</w:t>
      </w:r>
      <w:r w:rsidR="00E71ED8" w:rsidRPr="005F0D5E">
        <w:rPr>
          <w:rFonts w:ascii="Times New Roman" w:hAnsi="Times New Roman"/>
          <w:sz w:val="24"/>
          <w:szCs w:val="24"/>
          <w:lang w:val="fr-FR"/>
        </w:rPr>
        <w:t xml:space="preserve"> un sujet tabou </w:t>
      </w:r>
      <w:r w:rsidR="00B7243F" w:rsidRPr="005F0D5E">
        <w:rPr>
          <w:rFonts w:ascii="Times New Roman" w:hAnsi="Times New Roman"/>
          <w:sz w:val="24"/>
          <w:szCs w:val="24"/>
          <w:lang w:val="fr-FR"/>
        </w:rPr>
        <w:t xml:space="preserve">chez la plupart </w:t>
      </w:r>
      <w:r w:rsidR="00294863" w:rsidRPr="005F0D5E">
        <w:rPr>
          <w:rFonts w:ascii="Times New Roman" w:hAnsi="Times New Roman"/>
          <w:sz w:val="24"/>
          <w:szCs w:val="24"/>
          <w:lang w:val="fr-FR"/>
        </w:rPr>
        <w:t>des Burkinab</w:t>
      </w:r>
      <w:r w:rsidR="00294863">
        <w:rPr>
          <w:rFonts w:ascii="Times New Roman" w:hAnsi="Times New Roman"/>
          <w:sz w:val="24"/>
          <w:szCs w:val="24"/>
          <w:lang w:val="fr-FR"/>
        </w:rPr>
        <w:t>és</w:t>
      </w:r>
      <w:r w:rsidR="00B7243F" w:rsidRPr="005F0D5E">
        <w:rPr>
          <w:rFonts w:ascii="Times New Roman" w:hAnsi="Times New Roman"/>
          <w:sz w:val="24"/>
          <w:szCs w:val="24"/>
          <w:lang w:val="fr-FR"/>
        </w:rPr>
        <w:t>. C</w:t>
      </w:r>
      <w:r w:rsidR="00E71ED8" w:rsidRPr="005F0D5E">
        <w:rPr>
          <w:rFonts w:ascii="Times New Roman" w:hAnsi="Times New Roman"/>
          <w:sz w:val="24"/>
          <w:szCs w:val="24"/>
          <w:lang w:val="fr-FR"/>
        </w:rPr>
        <w:t xml:space="preserve">e qui constitue un handicap pour les jeunes en matière d’éducation sexuelle. </w:t>
      </w:r>
    </w:p>
    <w:p w14:paraId="46122BD7" w14:textId="4FFAC446" w:rsidR="00E71ED8" w:rsidRPr="005F0D5E" w:rsidRDefault="00E71ED8" w:rsidP="00C45022">
      <w:pPr>
        <w:pStyle w:val="ListParagraph"/>
        <w:numPr>
          <w:ilvl w:val="0"/>
          <w:numId w:val="13"/>
        </w:numPr>
        <w:spacing w:after="60" w:line="240" w:lineRule="auto"/>
        <w:rPr>
          <w:rFonts w:ascii="Times New Roman" w:hAnsi="Times New Roman"/>
          <w:sz w:val="24"/>
          <w:szCs w:val="24"/>
          <w:lang w:val="fr-FR"/>
        </w:rPr>
      </w:pPr>
      <w:r w:rsidRPr="007332DE">
        <w:rPr>
          <w:rFonts w:ascii="Times New Roman" w:hAnsi="Times New Roman"/>
          <w:iCs/>
          <w:sz w:val="24"/>
          <w:szCs w:val="24"/>
          <w:lang w:val="fr-FR"/>
        </w:rPr>
        <w:t>L’abandon de l’éducation</w:t>
      </w:r>
      <w:r w:rsidRPr="005F0D5E">
        <w:rPr>
          <w:rFonts w:ascii="Times New Roman" w:hAnsi="Times New Roman"/>
          <w:sz w:val="24"/>
          <w:szCs w:val="24"/>
          <w:lang w:val="fr-FR"/>
        </w:rPr>
        <w:t xml:space="preserve"> : </w:t>
      </w:r>
      <w:r w:rsidR="007332DE">
        <w:rPr>
          <w:rFonts w:ascii="Times New Roman" w:hAnsi="Times New Roman"/>
          <w:sz w:val="24"/>
          <w:szCs w:val="24"/>
          <w:lang w:val="fr-FR"/>
        </w:rPr>
        <w:t xml:space="preserve">Les </w:t>
      </w:r>
      <w:r w:rsidRPr="005F0D5E">
        <w:rPr>
          <w:rFonts w:ascii="Times New Roman" w:hAnsi="Times New Roman"/>
          <w:sz w:val="24"/>
          <w:szCs w:val="24"/>
          <w:lang w:val="fr-FR"/>
        </w:rPr>
        <w:t>adolescent</w:t>
      </w:r>
      <w:r w:rsidR="007332DE">
        <w:rPr>
          <w:rFonts w:ascii="Times New Roman" w:hAnsi="Times New Roman"/>
          <w:sz w:val="24"/>
          <w:szCs w:val="24"/>
          <w:lang w:val="fr-FR"/>
        </w:rPr>
        <w:t>(e)s</w:t>
      </w:r>
      <w:r w:rsidRPr="005F0D5E">
        <w:rPr>
          <w:rFonts w:ascii="Times New Roman" w:hAnsi="Times New Roman"/>
          <w:sz w:val="24"/>
          <w:szCs w:val="24"/>
          <w:lang w:val="fr-FR"/>
        </w:rPr>
        <w:t xml:space="preserve"> </w:t>
      </w:r>
      <w:r w:rsidR="007332DE">
        <w:rPr>
          <w:rFonts w:ascii="Times New Roman" w:hAnsi="Times New Roman"/>
          <w:sz w:val="24"/>
          <w:szCs w:val="24"/>
          <w:lang w:val="fr-FR"/>
        </w:rPr>
        <w:t>sont</w:t>
      </w:r>
      <w:r w:rsidRPr="005F0D5E">
        <w:rPr>
          <w:rFonts w:ascii="Times New Roman" w:hAnsi="Times New Roman"/>
          <w:sz w:val="24"/>
          <w:szCs w:val="24"/>
          <w:lang w:val="fr-FR"/>
        </w:rPr>
        <w:t xml:space="preserve"> laissé</w:t>
      </w:r>
      <w:r w:rsidR="00C322B9">
        <w:rPr>
          <w:rFonts w:ascii="Times New Roman" w:hAnsi="Times New Roman"/>
          <w:sz w:val="24"/>
          <w:szCs w:val="24"/>
          <w:lang w:val="fr-FR"/>
        </w:rPr>
        <w:t>s</w:t>
      </w:r>
      <w:r w:rsidRPr="005F0D5E">
        <w:rPr>
          <w:rFonts w:ascii="Times New Roman" w:hAnsi="Times New Roman"/>
          <w:sz w:val="24"/>
          <w:szCs w:val="24"/>
          <w:lang w:val="fr-FR"/>
        </w:rPr>
        <w:t xml:space="preserve"> à </w:t>
      </w:r>
      <w:r w:rsidR="007332DE">
        <w:rPr>
          <w:rFonts w:ascii="Times New Roman" w:hAnsi="Times New Roman"/>
          <w:sz w:val="24"/>
          <w:szCs w:val="24"/>
          <w:lang w:val="fr-FR"/>
        </w:rPr>
        <w:t>eux-mêmes</w:t>
      </w:r>
      <w:r w:rsidRPr="005F0D5E">
        <w:rPr>
          <w:rFonts w:ascii="Times New Roman" w:hAnsi="Times New Roman"/>
          <w:sz w:val="24"/>
          <w:szCs w:val="24"/>
          <w:lang w:val="fr-FR"/>
        </w:rPr>
        <w:t xml:space="preserve"> et s’auto</w:t>
      </w:r>
      <w:r w:rsidR="007332DE">
        <w:rPr>
          <w:rFonts w:ascii="Times New Roman" w:hAnsi="Times New Roman"/>
          <w:sz w:val="24"/>
          <w:szCs w:val="24"/>
          <w:lang w:val="fr-FR"/>
        </w:rPr>
        <w:t>-</w:t>
      </w:r>
      <w:r w:rsidRPr="005F0D5E">
        <w:rPr>
          <w:rFonts w:ascii="Times New Roman" w:hAnsi="Times New Roman"/>
          <w:sz w:val="24"/>
          <w:szCs w:val="24"/>
          <w:lang w:val="fr-FR"/>
        </w:rPr>
        <w:t>éduque</w:t>
      </w:r>
      <w:r w:rsidR="007332DE">
        <w:rPr>
          <w:rFonts w:ascii="Times New Roman" w:hAnsi="Times New Roman"/>
          <w:sz w:val="24"/>
          <w:szCs w:val="24"/>
          <w:lang w:val="fr-FR"/>
        </w:rPr>
        <w:t>nt</w:t>
      </w:r>
      <w:r w:rsidRPr="005F0D5E">
        <w:rPr>
          <w:rFonts w:ascii="Times New Roman" w:hAnsi="Times New Roman"/>
          <w:sz w:val="24"/>
          <w:szCs w:val="24"/>
          <w:lang w:val="fr-FR"/>
        </w:rPr>
        <w:t xml:space="preserve"> sexuellement à travers les expériences de </w:t>
      </w:r>
      <w:r w:rsidR="007332DE">
        <w:rPr>
          <w:rFonts w:ascii="Times New Roman" w:hAnsi="Times New Roman"/>
          <w:sz w:val="24"/>
          <w:szCs w:val="24"/>
          <w:lang w:val="fr-FR"/>
        </w:rPr>
        <w:t>leurs</w:t>
      </w:r>
      <w:r w:rsidRPr="005F0D5E">
        <w:rPr>
          <w:rFonts w:ascii="Times New Roman" w:hAnsi="Times New Roman"/>
          <w:sz w:val="24"/>
          <w:szCs w:val="24"/>
          <w:lang w:val="fr-FR"/>
        </w:rPr>
        <w:t xml:space="preserve"> pairs. </w:t>
      </w:r>
      <w:r w:rsidR="007332DE">
        <w:rPr>
          <w:rFonts w:ascii="Times New Roman" w:hAnsi="Times New Roman"/>
          <w:sz w:val="24"/>
          <w:szCs w:val="24"/>
          <w:lang w:val="fr-FR"/>
        </w:rPr>
        <w:t>L</w:t>
      </w:r>
      <w:r w:rsidRPr="005F0D5E">
        <w:rPr>
          <w:rFonts w:ascii="Times New Roman" w:hAnsi="Times New Roman"/>
          <w:sz w:val="24"/>
          <w:szCs w:val="24"/>
          <w:lang w:val="fr-FR"/>
        </w:rPr>
        <w:t xml:space="preserve">es parents </w:t>
      </w:r>
      <w:r w:rsidR="007332DE">
        <w:rPr>
          <w:rFonts w:ascii="Times New Roman" w:hAnsi="Times New Roman"/>
          <w:sz w:val="24"/>
          <w:szCs w:val="24"/>
          <w:lang w:val="fr-FR"/>
        </w:rPr>
        <w:t>n’ont pas</w:t>
      </w:r>
      <w:r w:rsidRPr="005F0D5E">
        <w:rPr>
          <w:rFonts w:ascii="Times New Roman" w:hAnsi="Times New Roman"/>
          <w:sz w:val="24"/>
          <w:szCs w:val="24"/>
          <w:lang w:val="fr-FR"/>
        </w:rPr>
        <w:t xml:space="preserve"> de temps </w:t>
      </w:r>
      <w:r w:rsidR="007332DE">
        <w:rPr>
          <w:rFonts w:ascii="Times New Roman" w:hAnsi="Times New Roman"/>
          <w:sz w:val="24"/>
          <w:szCs w:val="24"/>
          <w:lang w:val="fr-FR"/>
        </w:rPr>
        <w:t>à</w:t>
      </w:r>
      <w:r w:rsidRPr="005F0D5E">
        <w:rPr>
          <w:rFonts w:ascii="Times New Roman" w:hAnsi="Times New Roman"/>
          <w:sz w:val="24"/>
          <w:szCs w:val="24"/>
          <w:lang w:val="fr-FR"/>
        </w:rPr>
        <w:t xml:space="preserve"> consacrer à </w:t>
      </w:r>
      <w:r w:rsidR="007332DE">
        <w:rPr>
          <w:rFonts w:ascii="Times New Roman" w:hAnsi="Times New Roman"/>
          <w:sz w:val="24"/>
          <w:szCs w:val="24"/>
          <w:lang w:val="fr-FR"/>
        </w:rPr>
        <w:t>leurs enfants</w:t>
      </w:r>
      <w:r w:rsidRPr="005F0D5E">
        <w:rPr>
          <w:rFonts w:ascii="Times New Roman" w:hAnsi="Times New Roman"/>
          <w:sz w:val="24"/>
          <w:szCs w:val="24"/>
          <w:lang w:val="fr-FR"/>
        </w:rPr>
        <w:t xml:space="preserve">. </w:t>
      </w:r>
    </w:p>
    <w:p w14:paraId="0DFA4348" w14:textId="1CC7393E" w:rsidR="00211973" w:rsidRPr="005F0D5E" w:rsidRDefault="00E71ED8" w:rsidP="00C45022">
      <w:pPr>
        <w:pStyle w:val="Heading1"/>
        <w:numPr>
          <w:ilvl w:val="0"/>
          <w:numId w:val="13"/>
        </w:numPr>
        <w:shd w:val="clear" w:color="auto" w:fill="FFFFFF"/>
        <w:spacing w:after="60"/>
        <w:textAlignment w:val="baseline"/>
        <w:rPr>
          <w:sz w:val="24"/>
          <w:szCs w:val="24"/>
          <w:lang w:val="fr-FR"/>
        </w:rPr>
      </w:pPr>
      <w:r w:rsidRPr="007332DE">
        <w:rPr>
          <w:b w:val="0"/>
          <w:iCs/>
          <w:sz w:val="24"/>
          <w:szCs w:val="24"/>
          <w:lang w:val="fr-FR"/>
        </w:rPr>
        <w:t>La pauvreté</w:t>
      </w:r>
      <w:r w:rsidRPr="005F0D5E">
        <w:rPr>
          <w:b w:val="0"/>
          <w:sz w:val="24"/>
          <w:szCs w:val="24"/>
          <w:lang w:val="fr-FR"/>
        </w:rPr>
        <w:t xml:space="preserve"> : Chez l</w:t>
      </w:r>
      <w:r w:rsidR="00380823">
        <w:rPr>
          <w:b w:val="0"/>
          <w:sz w:val="24"/>
          <w:szCs w:val="24"/>
          <w:lang w:val="fr-FR"/>
        </w:rPr>
        <w:t>es</w:t>
      </w:r>
      <w:r w:rsidRPr="005F0D5E">
        <w:rPr>
          <w:b w:val="0"/>
          <w:sz w:val="24"/>
          <w:szCs w:val="24"/>
          <w:lang w:val="fr-FR"/>
        </w:rPr>
        <w:t xml:space="preserve"> jeune</w:t>
      </w:r>
      <w:r w:rsidR="00380823">
        <w:rPr>
          <w:b w:val="0"/>
          <w:sz w:val="24"/>
          <w:szCs w:val="24"/>
          <w:lang w:val="fr-FR"/>
        </w:rPr>
        <w:t>s</w:t>
      </w:r>
      <w:r w:rsidRPr="005F0D5E">
        <w:rPr>
          <w:b w:val="0"/>
          <w:sz w:val="24"/>
          <w:szCs w:val="24"/>
          <w:lang w:val="fr-FR"/>
        </w:rPr>
        <w:t xml:space="preserve"> fille</w:t>
      </w:r>
      <w:r w:rsidR="00380823">
        <w:rPr>
          <w:b w:val="0"/>
          <w:sz w:val="24"/>
          <w:szCs w:val="24"/>
          <w:lang w:val="fr-FR"/>
        </w:rPr>
        <w:t>s</w:t>
      </w:r>
      <w:r w:rsidRPr="005F0D5E">
        <w:rPr>
          <w:b w:val="0"/>
          <w:sz w:val="24"/>
          <w:szCs w:val="24"/>
          <w:lang w:val="fr-FR"/>
        </w:rPr>
        <w:t xml:space="preserve">, la difficulté à satisfaire les besoins financiers </w:t>
      </w:r>
      <w:r w:rsidR="001F1A76" w:rsidRPr="005F0D5E">
        <w:rPr>
          <w:b w:val="0"/>
          <w:sz w:val="24"/>
          <w:szCs w:val="24"/>
          <w:lang w:val="fr-FR"/>
        </w:rPr>
        <w:t xml:space="preserve">peut </w:t>
      </w:r>
      <w:r w:rsidRPr="005F0D5E">
        <w:rPr>
          <w:b w:val="0"/>
          <w:sz w:val="24"/>
          <w:szCs w:val="24"/>
          <w:lang w:val="fr-FR"/>
        </w:rPr>
        <w:t>condui</w:t>
      </w:r>
      <w:r w:rsidR="00CC7511" w:rsidRPr="005F0D5E">
        <w:rPr>
          <w:b w:val="0"/>
          <w:sz w:val="24"/>
          <w:szCs w:val="24"/>
          <w:lang w:val="fr-FR"/>
        </w:rPr>
        <w:t>re</w:t>
      </w:r>
      <w:r w:rsidRPr="005F0D5E">
        <w:rPr>
          <w:b w:val="0"/>
          <w:sz w:val="24"/>
          <w:szCs w:val="24"/>
          <w:lang w:val="fr-FR"/>
        </w:rPr>
        <w:t xml:space="preserve"> à des comportements sexuels à risques tels que les rapports sexuels</w:t>
      </w:r>
      <w:r w:rsidR="00793B0B" w:rsidRPr="005F0D5E">
        <w:rPr>
          <w:b w:val="0"/>
          <w:sz w:val="24"/>
          <w:szCs w:val="24"/>
          <w:lang w:val="fr-FR"/>
        </w:rPr>
        <w:t xml:space="preserve"> transactionnels</w:t>
      </w:r>
      <w:r w:rsidR="004D2C48" w:rsidRPr="005F0D5E">
        <w:rPr>
          <w:b w:val="0"/>
          <w:sz w:val="24"/>
          <w:szCs w:val="24"/>
          <w:lang w:val="fr-FR"/>
        </w:rPr>
        <w:t xml:space="preserve"> </w:t>
      </w:r>
      <w:r w:rsidR="00793B0B" w:rsidRPr="005F0D5E">
        <w:rPr>
          <w:b w:val="0"/>
          <w:sz w:val="24"/>
          <w:szCs w:val="24"/>
          <w:lang w:val="fr-FR"/>
        </w:rPr>
        <w:t>(payants)</w:t>
      </w:r>
      <w:r w:rsidR="00380823">
        <w:rPr>
          <w:b w:val="0"/>
          <w:sz w:val="24"/>
          <w:szCs w:val="24"/>
          <w:lang w:val="fr-FR"/>
        </w:rPr>
        <w:t xml:space="preserve"> ou</w:t>
      </w:r>
      <w:r w:rsidRPr="005F0D5E">
        <w:rPr>
          <w:b w:val="0"/>
          <w:sz w:val="24"/>
          <w:szCs w:val="24"/>
          <w:lang w:val="fr-FR"/>
        </w:rPr>
        <w:t xml:space="preserve"> la prostitution juvénile</w:t>
      </w:r>
      <w:r w:rsidR="008D1663" w:rsidRPr="005F0D5E">
        <w:rPr>
          <w:b w:val="0"/>
          <w:sz w:val="24"/>
          <w:szCs w:val="24"/>
          <w:lang w:val="fr-FR"/>
        </w:rPr>
        <w:t xml:space="preserve">. </w:t>
      </w:r>
      <w:r w:rsidR="006A2B2C" w:rsidRPr="005F0D5E">
        <w:rPr>
          <w:b w:val="0"/>
          <w:sz w:val="24"/>
          <w:szCs w:val="24"/>
          <w:lang w:val="fr-FR"/>
        </w:rPr>
        <w:t>(</w:t>
      </w:r>
      <w:r w:rsidR="00990EAF" w:rsidRPr="005F0D5E">
        <w:rPr>
          <w:b w:val="0"/>
          <w:sz w:val="24"/>
          <w:szCs w:val="24"/>
          <w:lang w:val="fr-FR"/>
        </w:rPr>
        <w:t>1</w:t>
      </w:r>
      <w:r w:rsidR="00125011">
        <w:rPr>
          <w:b w:val="0"/>
          <w:sz w:val="24"/>
          <w:szCs w:val="24"/>
          <w:lang w:val="fr-FR"/>
        </w:rPr>
        <w:t>6</w:t>
      </w:r>
      <w:r w:rsidR="006A2B2C" w:rsidRPr="005F0D5E">
        <w:rPr>
          <w:b w:val="0"/>
          <w:sz w:val="24"/>
          <w:szCs w:val="24"/>
          <w:lang w:val="fr-FR"/>
        </w:rPr>
        <w:t xml:space="preserve">) </w:t>
      </w:r>
    </w:p>
    <w:p w14:paraId="78DBCE67" w14:textId="70BAE16F" w:rsidR="00F6202D" w:rsidRPr="005F0D5E" w:rsidRDefault="00F6202D" w:rsidP="00C45022">
      <w:pPr>
        <w:pStyle w:val="ListParagraph"/>
        <w:numPr>
          <w:ilvl w:val="0"/>
          <w:numId w:val="13"/>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Cette </w:t>
      </w:r>
      <w:r w:rsidR="00380823">
        <w:rPr>
          <w:rFonts w:ascii="Times New Roman" w:hAnsi="Times New Roman"/>
          <w:sz w:val="24"/>
          <w:szCs w:val="24"/>
          <w:lang w:val="fr-FR"/>
        </w:rPr>
        <w:t>sexualité précoce est associée à</w:t>
      </w:r>
      <w:r w:rsidRPr="005F0D5E">
        <w:rPr>
          <w:rFonts w:ascii="Times New Roman" w:hAnsi="Times New Roman"/>
          <w:sz w:val="24"/>
          <w:szCs w:val="24"/>
          <w:lang w:val="fr-FR"/>
        </w:rPr>
        <w:t xml:space="preserve"> la méconnaissance des risques induits par des relations sexuelles non protégées, l’accès limité aux services de santé sexuelle et</w:t>
      </w:r>
      <w:r w:rsidR="00380823">
        <w:rPr>
          <w:rFonts w:ascii="Times New Roman" w:hAnsi="Times New Roman"/>
          <w:sz w:val="24"/>
          <w:szCs w:val="24"/>
          <w:lang w:val="fr-FR"/>
        </w:rPr>
        <w:t xml:space="preserve"> de la reproduction</w:t>
      </w:r>
      <w:r w:rsidRPr="005F0D5E">
        <w:rPr>
          <w:rFonts w:ascii="Times New Roman" w:hAnsi="Times New Roman"/>
          <w:sz w:val="24"/>
          <w:szCs w:val="24"/>
          <w:lang w:val="fr-FR"/>
        </w:rPr>
        <w:t xml:space="preserve"> et </w:t>
      </w:r>
      <w:r w:rsidR="00380823">
        <w:rPr>
          <w:rFonts w:ascii="Times New Roman" w:hAnsi="Times New Roman"/>
          <w:sz w:val="24"/>
          <w:szCs w:val="24"/>
          <w:lang w:val="fr-FR"/>
        </w:rPr>
        <w:t xml:space="preserve">une </w:t>
      </w:r>
      <w:r w:rsidRPr="005F0D5E">
        <w:rPr>
          <w:rFonts w:ascii="Times New Roman" w:hAnsi="Times New Roman"/>
          <w:sz w:val="24"/>
          <w:szCs w:val="24"/>
          <w:lang w:val="fr-FR"/>
        </w:rPr>
        <w:t>insuffisance d’éducation sexuelle.</w:t>
      </w:r>
      <w:r w:rsidR="0017276D" w:rsidRPr="005F0D5E">
        <w:rPr>
          <w:rFonts w:ascii="Times New Roman" w:hAnsi="Times New Roman"/>
          <w:sz w:val="24"/>
          <w:szCs w:val="24"/>
          <w:lang w:val="fr-FR"/>
        </w:rPr>
        <w:t xml:space="preserve"> </w:t>
      </w:r>
    </w:p>
    <w:p w14:paraId="63DB9FFA" w14:textId="33504F23" w:rsidR="00F6202D" w:rsidRPr="005F0D5E" w:rsidRDefault="00FD25E4" w:rsidP="00F6202D">
      <w:pPr>
        <w:pStyle w:val="ListParagraph"/>
        <w:numPr>
          <w:ilvl w:val="0"/>
          <w:numId w:val="13"/>
        </w:numPr>
        <w:spacing w:line="240" w:lineRule="auto"/>
        <w:rPr>
          <w:rFonts w:ascii="Times New Roman" w:hAnsi="Times New Roman"/>
          <w:sz w:val="24"/>
          <w:szCs w:val="24"/>
          <w:lang w:val="fr-FR"/>
        </w:rPr>
      </w:pPr>
      <w:r w:rsidRPr="005F0D5E">
        <w:rPr>
          <w:rFonts w:ascii="Times New Roman" w:hAnsi="Times New Roman"/>
          <w:sz w:val="24"/>
          <w:szCs w:val="24"/>
          <w:lang w:val="fr-FR"/>
        </w:rPr>
        <w:t>La</w:t>
      </w:r>
      <w:r w:rsidR="00F6202D" w:rsidRPr="005F0D5E">
        <w:rPr>
          <w:rFonts w:ascii="Times New Roman" w:hAnsi="Times New Roman"/>
          <w:sz w:val="24"/>
          <w:szCs w:val="24"/>
          <w:lang w:val="fr-FR"/>
        </w:rPr>
        <w:t xml:space="preserve"> vulnérabilité économique, les pratiques culturelles</w:t>
      </w:r>
      <w:r w:rsidR="00DD7D27">
        <w:rPr>
          <w:rFonts w:ascii="Times New Roman" w:hAnsi="Times New Roman"/>
          <w:sz w:val="24"/>
          <w:szCs w:val="24"/>
          <w:lang w:val="fr-FR"/>
        </w:rPr>
        <w:t xml:space="preserve"> telles que </w:t>
      </w:r>
      <w:r w:rsidR="00160AD5">
        <w:rPr>
          <w:rFonts w:ascii="Times New Roman" w:hAnsi="Times New Roman"/>
          <w:sz w:val="24"/>
          <w:szCs w:val="24"/>
          <w:lang w:val="fr-FR"/>
        </w:rPr>
        <w:t xml:space="preserve">le mariage précoce </w:t>
      </w:r>
      <w:r w:rsidR="00DD7D27">
        <w:rPr>
          <w:rFonts w:ascii="Times New Roman" w:hAnsi="Times New Roman"/>
          <w:sz w:val="24"/>
          <w:szCs w:val="24"/>
          <w:lang w:val="fr-FR"/>
        </w:rPr>
        <w:t>et</w:t>
      </w:r>
      <w:r w:rsidR="00160AD5">
        <w:rPr>
          <w:rFonts w:ascii="Times New Roman" w:hAnsi="Times New Roman"/>
          <w:sz w:val="24"/>
          <w:szCs w:val="24"/>
          <w:lang w:val="fr-FR"/>
        </w:rPr>
        <w:t xml:space="preserve"> le rapt</w:t>
      </w:r>
      <w:r w:rsidR="00DD7D27">
        <w:rPr>
          <w:rFonts w:ascii="Times New Roman" w:hAnsi="Times New Roman"/>
          <w:sz w:val="24"/>
          <w:szCs w:val="24"/>
          <w:lang w:val="fr-FR"/>
        </w:rPr>
        <w:t xml:space="preserve"> des futures mariées</w:t>
      </w:r>
      <w:r w:rsidR="00F6202D" w:rsidRPr="005F0D5E">
        <w:rPr>
          <w:rFonts w:ascii="Times New Roman" w:hAnsi="Times New Roman"/>
          <w:sz w:val="24"/>
          <w:szCs w:val="24"/>
          <w:lang w:val="fr-FR"/>
        </w:rPr>
        <w:t xml:space="preserve"> l’influence des médias et la faible accessibilité aux produits contraceptifs.</w:t>
      </w:r>
      <w:r w:rsidR="00C10C25" w:rsidRPr="005F0D5E">
        <w:rPr>
          <w:rFonts w:ascii="Times New Roman" w:hAnsi="Times New Roman"/>
          <w:sz w:val="24"/>
          <w:szCs w:val="24"/>
          <w:lang w:val="fr-FR"/>
        </w:rPr>
        <w:t xml:space="preserve"> </w:t>
      </w:r>
    </w:p>
    <w:p w14:paraId="3C86F5D0" w14:textId="77777777" w:rsidR="00211973" w:rsidRPr="005F0D5E" w:rsidRDefault="00211973" w:rsidP="003A7BA1">
      <w:pPr>
        <w:pStyle w:val="ListParagraph"/>
        <w:spacing w:after="0" w:line="240" w:lineRule="auto"/>
        <w:ind w:left="360"/>
        <w:rPr>
          <w:rFonts w:ascii="Times New Roman" w:hAnsi="Times New Roman"/>
          <w:sz w:val="24"/>
          <w:szCs w:val="24"/>
          <w:lang w:val="fr-FR"/>
        </w:rPr>
      </w:pPr>
    </w:p>
    <w:p w14:paraId="4A421810" w14:textId="77777777" w:rsidR="005333D6" w:rsidRPr="009B3B15" w:rsidRDefault="005333D6" w:rsidP="009B3B15">
      <w:pPr>
        <w:rPr>
          <w:lang w:val="fr-FR"/>
        </w:rPr>
      </w:pPr>
    </w:p>
    <w:p w14:paraId="34C0722D" w14:textId="2FB17282" w:rsidR="005333D6" w:rsidRPr="005F0D5E" w:rsidRDefault="009B3B15" w:rsidP="005333D6">
      <w:pPr>
        <w:spacing w:after="200"/>
        <w:rPr>
          <w:b/>
          <w:lang w:val="fr-FR"/>
        </w:rPr>
      </w:pPr>
      <w:r>
        <w:rPr>
          <w:b/>
          <w:lang w:val="fr-FR"/>
        </w:rPr>
        <w:t>M</w:t>
      </w:r>
      <w:r w:rsidR="005333D6" w:rsidRPr="005F0D5E">
        <w:rPr>
          <w:b/>
          <w:lang w:val="fr-FR"/>
        </w:rPr>
        <w:t>ariage précoce</w:t>
      </w:r>
    </w:p>
    <w:p w14:paraId="55E90303" w14:textId="2209186C" w:rsidR="005333D6" w:rsidRPr="005F0D5E" w:rsidRDefault="005333D6" w:rsidP="00C45022">
      <w:pPr>
        <w:pStyle w:val="ListParagraph"/>
        <w:numPr>
          <w:ilvl w:val="0"/>
          <w:numId w:val="20"/>
        </w:numPr>
        <w:shd w:val="clear" w:color="auto" w:fill="FFFFFF"/>
        <w:spacing w:after="0" w:line="240" w:lineRule="auto"/>
        <w:ind w:left="360"/>
        <w:rPr>
          <w:sz w:val="24"/>
          <w:szCs w:val="24"/>
          <w:lang w:val="fr-FR"/>
        </w:rPr>
      </w:pPr>
      <w:r w:rsidRPr="005F0D5E">
        <w:rPr>
          <w:rFonts w:ascii="Times New Roman" w:hAnsi="Times New Roman"/>
          <w:color w:val="222222"/>
          <w:sz w:val="24"/>
          <w:szCs w:val="24"/>
          <w:shd w:val="clear" w:color="auto" w:fill="FFFFFF"/>
          <w:lang w:val="fr-FR"/>
        </w:rPr>
        <w:t>Le Code des personnes et</w:t>
      </w:r>
      <w:r w:rsidR="009B3B15">
        <w:rPr>
          <w:rFonts w:ascii="Times New Roman" w:hAnsi="Times New Roman"/>
          <w:color w:val="222222"/>
          <w:sz w:val="24"/>
          <w:szCs w:val="24"/>
          <w:shd w:val="clear" w:color="auto" w:fill="FFFFFF"/>
          <w:lang w:val="fr-FR"/>
        </w:rPr>
        <w:t xml:space="preserve"> </w:t>
      </w:r>
      <w:r w:rsidRPr="005F0D5E">
        <w:rPr>
          <w:rFonts w:ascii="Times New Roman" w:hAnsi="Times New Roman"/>
          <w:bCs/>
          <w:color w:val="222222"/>
          <w:sz w:val="24"/>
          <w:szCs w:val="24"/>
          <w:shd w:val="clear" w:color="auto" w:fill="FFFFFF"/>
          <w:lang w:val="fr-FR"/>
        </w:rPr>
        <w:t>de</w:t>
      </w:r>
      <w:r w:rsidR="009B3B15">
        <w:rPr>
          <w:rFonts w:ascii="Times New Roman" w:hAnsi="Times New Roman"/>
          <w:bCs/>
          <w:color w:val="222222"/>
          <w:sz w:val="24"/>
          <w:szCs w:val="24"/>
          <w:shd w:val="clear" w:color="auto" w:fill="FFFFFF"/>
          <w:lang w:val="fr-FR"/>
        </w:rPr>
        <w:t xml:space="preserve"> </w:t>
      </w:r>
      <w:r w:rsidRPr="005F0D5E">
        <w:rPr>
          <w:rFonts w:ascii="Times New Roman" w:hAnsi="Times New Roman"/>
          <w:color w:val="222222"/>
          <w:sz w:val="24"/>
          <w:szCs w:val="24"/>
          <w:shd w:val="clear" w:color="auto" w:fill="FFFFFF"/>
          <w:lang w:val="fr-FR"/>
        </w:rPr>
        <w:t xml:space="preserve">la famille du Burkina Faso, autorise </w:t>
      </w:r>
      <w:r w:rsidRPr="005F0D5E">
        <w:rPr>
          <w:rFonts w:ascii="Times New Roman" w:hAnsi="Times New Roman"/>
          <w:bCs/>
          <w:color w:val="222222"/>
          <w:sz w:val="24"/>
          <w:szCs w:val="24"/>
          <w:shd w:val="clear" w:color="auto" w:fill="FFFFFF"/>
          <w:lang w:val="fr-FR"/>
        </w:rPr>
        <w:t>le mariage</w:t>
      </w:r>
      <w:r w:rsidR="009B3B15">
        <w:rPr>
          <w:rFonts w:ascii="Times New Roman" w:hAnsi="Times New Roman"/>
          <w:bCs/>
          <w:color w:val="222222"/>
          <w:sz w:val="24"/>
          <w:szCs w:val="24"/>
          <w:shd w:val="clear" w:color="auto" w:fill="FFFFFF"/>
          <w:lang w:val="fr-FR"/>
        </w:rPr>
        <w:t xml:space="preserve"> </w:t>
      </w:r>
      <w:r w:rsidRPr="005F0D5E">
        <w:rPr>
          <w:rFonts w:ascii="Times New Roman" w:hAnsi="Times New Roman"/>
          <w:color w:val="222222"/>
          <w:sz w:val="24"/>
          <w:szCs w:val="24"/>
          <w:shd w:val="clear" w:color="auto" w:fill="FFFFFF"/>
          <w:lang w:val="fr-FR"/>
        </w:rPr>
        <w:t>des filles à partir</w:t>
      </w:r>
      <w:r w:rsidR="009B3B15">
        <w:rPr>
          <w:rFonts w:ascii="Times New Roman" w:hAnsi="Times New Roman"/>
          <w:color w:val="222222"/>
          <w:sz w:val="24"/>
          <w:szCs w:val="24"/>
          <w:shd w:val="clear" w:color="auto" w:fill="FFFFFF"/>
          <w:lang w:val="fr-FR"/>
        </w:rPr>
        <w:t xml:space="preserve"> </w:t>
      </w:r>
      <w:r w:rsidRPr="005F0D5E">
        <w:rPr>
          <w:rFonts w:ascii="Times New Roman" w:hAnsi="Times New Roman"/>
          <w:bCs/>
          <w:color w:val="222222"/>
          <w:sz w:val="24"/>
          <w:szCs w:val="24"/>
          <w:shd w:val="clear" w:color="auto" w:fill="FFFFFF"/>
          <w:lang w:val="fr-FR"/>
        </w:rPr>
        <w:t>de</w:t>
      </w:r>
      <w:r w:rsidR="009B3B15">
        <w:rPr>
          <w:rFonts w:ascii="Times New Roman" w:hAnsi="Times New Roman"/>
          <w:bCs/>
          <w:color w:val="222222"/>
          <w:sz w:val="24"/>
          <w:szCs w:val="24"/>
          <w:shd w:val="clear" w:color="auto" w:fill="FFFFFF"/>
          <w:lang w:val="fr-FR"/>
        </w:rPr>
        <w:t xml:space="preserve"> </w:t>
      </w:r>
      <w:r w:rsidRPr="005F0D5E">
        <w:rPr>
          <w:rFonts w:ascii="Times New Roman" w:hAnsi="Times New Roman"/>
          <w:color w:val="222222"/>
          <w:sz w:val="24"/>
          <w:szCs w:val="24"/>
          <w:shd w:val="clear" w:color="auto" w:fill="FFFFFF"/>
          <w:lang w:val="fr-FR"/>
        </w:rPr>
        <w:t>17 ans</w:t>
      </w:r>
      <w:r w:rsidRPr="005F0D5E">
        <w:rPr>
          <w:rFonts w:ascii="Times New Roman" w:hAnsi="Times New Roman"/>
          <w:sz w:val="24"/>
          <w:szCs w:val="24"/>
          <w:lang w:val="fr-FR"/>
        </w:rPr>
        <w:t xml:space="preserve">. </w:t>
      </w:r>
    </w:p>
    <w:p w14:paraId="67255BAF" w14:textId="71046FA6" w:rsidR="005333D6" w:rsidRPr="005F0D5E" w:rsidRDefault="005333D6" w:rsidP="00C45022">
      <w:pPr>
        <w:pStyle w:val="ListParagraph"/>
        <w:numPr>
          <w:ilvl w:val="0"/>
          <w:numId w:val="20"/>
        </w:numPr>
        <w:spacing w:after="0" w:line="240" w:lineRule="auto"/>
        <w:ind w:left="360"/>
        <w:rPr>
          <w:rFonts w:ascii="Times New Roman" w:hAnsi="Times New Roman"/>
          <w:sz w:val="24"/>
          <w:szCs w:val="24"/>
          <w:lang w:val="fr-FR"/>
        </w:rPr>
      </w:pPr>
      <w:r w:rsidRPr="005F0D5E">
        <w:rPr>
          <w:rFonts w:ascii="Times New Roman" w:hAnsi="Times New Roman"/>
          <w:sz w:val="24"/>
          <w:szCs w:val="24"/>
          <w:lang w:val="fr-FR"/>
        </w:rPr>
        <w:t>Au Burkina Faso, une fille sur deux est mariée avant l’âge de 18 ans et une sur 10 avant l’âge de 15 ans</w:t>
      </w:r>
      <w:r w:rsidR="00C45022">
        <w:rPr>
          <w:rFonts w:ascii="Times New Roman" w:hAnsi="Times New Roman"/>
          <w:sz w:val="24"/>
          <w:szCs w:val="24"/>
          <w:lang w:val="fr-FR"/>
        </w:rPr>
        <w:t>.</w:t>
      </w:r>
      <w:r w:rsidRPr="005F0D5E">
        <w:rPr>
          <w:rFonts w:ascii="Times New Roman" w:hAnsi="Times New Roman"/>
          <w:sz w:val="24"/>
          <w:szCs w:val="24"/>
          <w:lang w:val="fr-FR"/>
        </w:rPr>
        <w:t xml:space="preserve"> (</w:t>
      </w:r>
      <w:r w:rsidR="00125011">
        <w:rPr>
          <w:rFonts w:ascii="Times New Roman" w:hAnsi="Times New Roman"/>
          <w:sz w:val="24"/>
          <w:szCs w:val="24"/>
          <w:lang w:val="fr-FR"/>
        </w:rPr>
        <w:t>8</w:t>
      </w:r>
      <w:r w:rsidRPr="005F0D5E">
        <w:rPr>
          <w:rFonts w:ascii="Times New Roman" w:hAnsi="Times New Roman"/>
          <w:sz w:val="24"/>
          <w:szCs w:val="24"/>
          <w:lang w:val="fr-FR"/>
        </w:rPr>
        <w:t>)</w:t>
      </w:r>
      <w:r w:rsidRPr="005F0D5E">
        <w:rPr>
          <w:color w:val="000000"/>
          <w:spacing w:val="12"/>
          <w:sz w:val="24"/>
          <w:szCs w:val="24"/>
          <w:lang w:val="fr-FR"/>
        </w:rPr>
        <w:t xml:space="preserve"> </w:t>
      </w:r>
    </w:p>
    <w:p w14:paraId="1F3B415C" w14:textId="18D6E9B8" w:rsidR="005333D6" w:rsidRPr="005F0D5E" w:rsidRDefault="005333D6" w:rsidP="005333D6">
      <w:pPr>
        <w:pStyle w:val="ListParagraph"/>
        <w:numPr>
          <w:ilvl w:val="0"/>
          <w:numId w:val="20"/>
        </w:numPr>
        <w:shd w:val="clear" w:color="auto" w:fill="FFFFFF"/>
        <w:spacing w:line="240" w:lineRule="auto"/>
        <w:ind w:left="360"/>
        <w:textAlignment w:val="baseline"/>
        <w:rPr>
          <w:rFonts w:ascii="Times New Roman" w:hAnsi="Times New Roman"/>
          <w:sz w:val="24"/>
          <w:szCs w:val="24"/>
          <w:lang w:val="fr-FR"/>
        </w:rPr>
      </w:pPr>
      <w:r w:rsidRPr="005F0D5E">
        <w:rPr>
          <w:rFonts w:ascii="Times New Roman" w:hAnsi="Times New Roman"/>
          <w:sz w:val="24"/>
          <w:szCs w:val="24"/>
          <w:lang w:val="fr-FR"/>
        </w:rPr>
        <w:t>1,6</w:t>
      </w:r>
      <w:r w:rsidR="009B3B15">
        <w:rPr>
          <w:rFonts w:ascii="Times New Roman" w:hAnsi="Times New Roman"/>
          <w:sz w:val="24"/>
          <w:szCs w:val="24"/>
          <w:lang w:val="fr-FR"/>
        </w:rPr>
        <w:t xml:space="preserve"> </w:t>
      </w:r>
      <w:r w:rsidRPr="005F0D5E">
        <w:rPr>
          <w:rFonts w:ascii="Times New Roman" w:hAnsi="Times New Roman"/>
          <w:sz w:val="24"/>
          <w:szCs w:val="24"/>
          <w:lang w:val="fr-FR"/>
        </w:rPr>
        <w:t>% de garçons et 2,5</w:t>
      </w:r>
      <w:r w:rsidR="009B3B15">
        <w:rPr>
          <w:rFonts w:ascii="Times New Roman" w:hAnsi="Times New Roman"/>
          <w:sz w:val="24"/>
          <w:szCs w:val="24"/>
          <w:lang w:val="fr-FR"/>
        </w:rPr>
        <w:t xml:space="preserve"> </w:t>
      </w:r>
      <w:r w:rsidRPr="005F0D5E">
        <w:rPr>
          <w:rFonts w:ascii="Times New Roman" w:hAnsi="Times New Roman"/>
          <w:sz w:val="24"/>
          <w:szCs w:val="24"/>
          <w:lang w:val="fr-FR"/>
        </w:rPr>
        <w:t>% de filles dans les régions du Sahel et de l’Est</w:t>
      </w:r>
      <w:r w:rsidR="009B3B15">
        <w:rPr>
          <w:rFonts w:ascii="Times New Roman" w:hAnsi="Times New Roman"/>
          <w:sz w:val="24"/>
          <w:szCs w:val="24"/>
          <w:lang w:val="fr-FR"/>
        </w:rPr>
        <w:t xml:space="preserve"> sont mariés. Ce sont</w:t>
      </w:r>
      <w:r w:rsidRPr="005F0D5E">
        <w:rPr>
          <w:rFonts w:ascii="Times New Roman" w:hAnsi="Times New Roman"/>
          <w:sz w:val="24"/>
          <w:szCs w:val="24"/>
          <w:lang w:val="fr-FR"/>
        </w:rPr>
        <w:t xml:space="preserve"> les deux régions les plus touchées par le mariage précoce.  </w:t>
      </w:r>
    </w:p>
    <w:p w14:paraId="3F4738C5" w14:textId="0FBC7ACC" w:rsidR="005333D6" w:rsidRPr="009B3B15" w:rsidRDefault="009B3B15" w:rsidP="005333D6">
      <w:pPr>
        <w:spacing w:after="200"/>
        <w:rPr>
          <w:iCs/>
          <w:lang w:val="fr-FR"/>
        </w:rPr>
      </w:pPr>
      <w:r>
        <w:rPr>
          <w:iCs/>
          <w:lang w:val="fr-FR"/>
        </w:rPr>
        <w:t>Les</w:t>
      </w:r>
      <w:r w:rsidR="005333D6" w:rsidRPr="00B00E9E">
        <w:rPr>
          <w:iCs/>
          <w:lang w:val="fr-FR"/>
        </w:rPr>
        <w:t xml:space="preserve"> effets néfastes d</w:t>
      </w:r>
      <w:r>
        <w:rPr>
          <w:iCs/>
          <w:lang w:val="fr-FR"/>
        </w:rPr>
        <w:t>e la</w:t>
      </w:r>
      <w:r w:rsidR="005333D6" w:rsidRPr="00B00E9E">
        <w:rPr>
          <w:iCs/>
          <w:lang w:val="fr-FR"/>
        </w:rPr>
        <w:t xml:space="preserve"> </w:t>
      </w:r>
      <w:r w:rsidR="005333D6" w:rsidRPr="009B3B15">
        <w:rPr>
          <w:iCs/>
          <w:lang w:val="fr-FR"/>
        </w:rPr>
        <w:t>précocité de</w:t>
      </w:r>
      <w:r>
        <w:rPr>
          <w:iCs/>
          <w:lang w:val="fr-FR"/>
        </w:rPr>
        <w:t>s</w:t>
      </w:r>
      <w:r w:rsidR="005333D6" w:rsidRPr="009B3B15">
        <w:rPr>
          <w:iCs/>
          <w:lang w:val="fr-FR"/>
        </w:rPr>
        <w:t xml:space="preserve"> mariage</w:t>
      </w:r>
      <w:r>
        <w:rPr>
          <w:iCs/>
          <w:lang w:val="fr-FR"/>
        </w:rPr>
        <w:t>s</w:t>
      </w:r>
      <w:r w:rsidR="005333D6" w:rsidRPr="009B3B15">
        <w:rPr>
          <w:iCs/>
          <w:lang w:val="fr-FR"/>
        </w:rPr>
        <w:t xml:space="preserve"> et de</w:t>
      </w:r>
      <w:r>
        <w:rPr>
          <w:iCs/>
          <w:lang w:val="fr-FR"/>
        </w:rPr>
        <w:t>s</w:t>
      </w:r>
      <w:r w:rsidR="005333D6" w:rsidRPr="009B3B15">
        <w:rPr>
          <w:iCs/>
          <w:lang w:val="fr-FR"/>
        </w:rPr>
        <w:t xml:space="preserve"> grossesse</w:t>
      </w:r>
      <w:r>
        <w:rPr>
          <w:iCs/>
          <w:lang w:val="fr-FR"/>
        </w:rPr>
        <w:t>s comprennent</w:t>
      </w:r>
      <w:r w:rsidR="005333D6" w:rsidRPr="009B3B15">
        <w:rPr>
          <w:iCs/>
          <w:lang w:val="fr-FR"/>
        </w:rPr>
        <w:t xml:space="preserve"> : </w:t>
      </w:r>
    </w:p>
    <w:p w14:paraId="2A59A8F2" w14:textId="4B0E01EA" w:rsidR="005333D6" w:rsidRPr="005F0D5E" w:rsidRDefault="005333D6" w:rsidP="00C45022">
      <w:pPr>
        <w:pStyle w:val="ListParagraph"/>
        <w:numPr>
          <w:ilvl w:val="0"/>
          <w:numId w:val="3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 déscolarisation</w:t>
      </w:r>
    </w:p>
    <w:p w14:paraId="4CB31B6A" w14:textId="08FA7A05" w:rsidR="005333D6" w:rsidRPr="005F0D5E" w:rsidRDefault="005333D6" w:rsidP="00C45022">
      <w:pPr>
        <w:pStyle w:val="ListParagraph"/>
        <w:numPr>
          <w:ilvl w:val="0"/>
          <w:numId w:val="3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La mortalité maternelle</w:t>
      </w:r>
    </w:p>
    <w:p w14:paraId="0E2F80A3" w14:textId="46B73C59" w:rsidR="005333D6" w:rsidRPr="005F0D5E" w:rsidRDefault="005333D6" w:rsidP="00C45022">
      <w:pPr>
        <w:pStyle w:val="ListParagraph"/>
        <w:numPr>
          <w:ilvl w:val="0"/>
          <w:numId w:val="38"/>
        </w:numPr>
        <w:spacing w:after="60" w:line="240" w:lineRule="auto"/>
        <w:rPr>
          <w:rFonts w:ascii="Times New Roman" w:hAnsi="Times New Roman"/>
          <w:sz w:val="24"/>
          <w:szCs w:val="24"/>
          <w:lang w:val="fr-FR"/>
        </w:rPr>
      </w:pPr>
      <w:r w:rsidRPr="005F0D5E">
        <w:rPr>
          <w:rFonts w:ascii="Times New Roman" w:hAnsi="Times New Roman"/>
          <w:sz w:val="24"/>
          <w:szCs w:val="24"/>
          <w:lang w:val="fr-FR"/>
        </w:rPr>
        <w:t>Les fistules obstétricales</w:t>
      </w:r>
      <w:r w:rsidR="009B3B15">
        <w:rPr>
          <w:rFonts w:ascii="Times New Roman" w:hAnsi="Times New Roman"/>
          <w:sz w:val="24"/>
          <w:szCs w:val="24"/>
          <w:lang w:val="fr-FR"/>
        </w:rPr>
        <w:t>*</w:t>
      </w:r>
    </w:p>
    <w:p w14:paraId="4F66997F" w14:textId="65639BDE" w:rsidR="005333D6" w:rsidRPr="005F0D5E" w:rsidRDefault="005333D6" w:rsidP="00C45022">
      <w:pPr>
        <w:pStyle w:val="ListParagraph"/>
        <w:numPr>
          <w:ilvl w:val="0"/>
          <w:numId w:val="38"/>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Les violences physiques et psychologiques </w:t>
      </w:r>
    </w:p>
    <w:p w14:paraId="2E1B8464" w14:textId="0C0AA77D" w:rsidR="005333D6" w:rsidRPr="005F0D5E" w:rsidRDefault="003664C0" w:rsidP="00C45022">
      <w:pPr>
        <w:pStyle w:val="ListParagraph"/>
        <w:numPr>
          <w:ilvl w:val="0"/>
          <w:numId w:val="38"/>
        </w:numPr>
        <w:spacing w:line="240" w:lineRule="auto"/>
        <w:rPr>
          <w:rFonts w:ascii="Times New Roman" w:hAnsi="Times New Roman"/>
          <w:sz w:val="24"/>
          <w:szCs w:val="24"/>
          <w:lang w:val="fr-FR"/>
        </w:rPr>
      </w:pPr>
      <w:r>
        <w:rPr>
          <w:rFonts w:ascii="Times New Roman" w:hAnsi="Times New Roman"/>
          <w:spacing w:val="15"/>
          <w:sz w:val="24"/>
          <w:szCs w:val="24"/>
          <w:lang w:val="fr-FR"/>
        </w:rPr>
        <w:t>P</w:t>
      </w:r>
      <w:r w:rsidR="005333D6" w:rsidRPr="005F0D5E">
        <w:rPr>
          <w:rFonts w:ascii="Times New Roman" w:hAnsi="Times New Roman"/>
          <w:spacing w:val="15"/>
          <w:sz w:val="24"/>
          <w:szCs w:val="24"/>
          <w:lang w:val="fr-FR"/>
        </w:rPr>
        <w:t>rès de 7</w:t>
      </w:r>
      <w:r w:rsidR="00DA6B3E">
        <w:rPr>
          <w:rFonts w:ascii="Times New Roman" w:hAnsi="Times New Roman"/>
          <w:spacing w:val="15"/>
          <w:sz w:val="24"/>
          <w:szCs w:val="24"/>
          <w:lang w:val="fr-FR"/>
        </w:rPr>
        <w:t> </w:t>
      </w:r>
      <w:r w:rsidR="005333D6" w:rsidRPr="005F0D5E">
        <w:rPr>
          <w:rFonts w:ascii="Times New Roman" w:hAnsi="Times New Roman"/>
          <w:spacing w:val="15"/>
          <w:sz w:val="24"/>
          <w:szCs w:val="24"/>
          <w:lang w:val="fr-FR"/>
        </w:rPr>
        <w:t>050 cas de grossesses ont été enregistrés en milieu scolaire</w:t>
      </w:r>
      <w:r>
        <w:rPr>
          <w:rFonts w:ascii="Times New Roman" w:hAnsi="Times New Roman"/>
          <w:spacing w:val="15"/>
          <w:sz w:val="24"/>
          <w:szCs w:val="24"/>
          <w:lang w:val="fr-FR"/>
        </w:rPr>
        <w:t xml:space="preserve"> durant l’année scolaire 2016-17,</w:t>
      </w:r>
      <w:r w:rsidR="005333D6" w:rsidRPr="005F0D5E">
        <w:rPr>
          <w:rFonts w:ascii="Times New Roman" w:hAnsi="Times New Roman"/>
          <w:spacing w:val="15"/>
          <w:sz w:val="24"/>
          <w:szCs w:val="24"/>
          <w:lang w:val="fr-FR"/>
        </w:rPr>
        <w:t xml:space="preserve"> dont plus de 600 au niveau du primaire</w:t>
      </w:r>
      <w:r w:rsidR="008B5F7A">
        <w:rPr>
          <w:rFonts w:ascii="Times New Roman" w:hAnsi="Times New Roman"/>
          <w:spacing w:val="15"/>
          <w:sz w:val="24"/>
          <w:szCs w:val="24"/>
          <w:lang w:val="fr-FR"/>
        </w:rPr>
        <w:t>.</w:t>
      </w:r>
      <w:r w:rsidR="005333D6" w:rsidRPr="005F0D5E">
        <w:rPr>
          <w:rFonts w:ascii="Times New Roman" w:hAnsi="Times New Roman"/>
          <w:spacing w:val="15"/>
          <w:sz w:val="24"/>
          <w:szCs w:val="24"/>
          <w:lang w:val="fr-FR"/>
        </w:rPr>
        <w:t xml:space="preserve"> </w:t>
      </w:r>
      <w:r w:rsidR="005333D6" w:rsidRPr="005F0D5E">
        <w:rPr>
          <w:rFonts w:ascii="Times New Roman" w:hAnsi="Times New Roman"/>
          <w:sz w:val="24"/>
          <w:szCs w:val="24"/>
          <w:lang w:val="fr-FR"/>
        </w:rPr>
        <w:t>(</w:t>
      </w:r>
      <w:r w:rsidR="00990EAF" w:rsidRPr="005F0D5E">
        <w:rPr>
          <w:rFonts w:ascii="Times New Roman" w:hAnsi="Times New Roman"/>
          <w:sz w:val="24"/>
          <w:szCs w:val="24"/>
          <w:lang w:val="fr-FR"/>
        </w:rPr>
        <w:t>1</w:t>
      </w:r>
      <w:r w:rsidR="00125011">
        <w:rPr>
          <w:rFonts w:ascii="Times New Roman" w:hAnsi="Times New Roman"/>
          <w:sz w:val="24"/>
          <w:szCs w:val="24"/>
          <w:lang w:val="fr-FR"/>
        </w:rPr>
        <w:t>0</w:t>
      </w:r>
      <w:r w:rsidR="005333D6" w:rsidRPr="005F0D5E">
        <w:rPr>
          <w:rFonts w:ascii="Times New Roman" w:hAnsi="Times New Roman"/>
          <w:sz w:val="24"/>
          <w:szCs w:val="24"/>
          <w:lang w:val="fr-FR"/>
        </w:rPr>
        <w:t xml:space="preserve">) </w:t>
      </w:r>
    </w:p>
    <w:p w14:paraId="3817C7E4" w14:textId="77777777" w:rsidR="00C45022" w:rsidRPr="00CE4BF8" w:rsidRDefault="00C45022" w:rsidP="0033000B">
      <w:pPr>
        <w:rPr>
          <w:b/>
          <w:lang w:val="fr-FR"/>
        </w:rPr>
      </w:pPr>
    </w:p>
    <w:p w14:paraId="2EEB3589" w14:textId="03EBCBC5" w:rsidR="0033000B" w:rsidRPr="00EB4732" w:rsidRDefault="00FD1831" w:rsidP="0033000B">
      <w:pPr>
        <w:rPr>
          <w:b/>
          <w:iCs/>
          <w:lang w:val="fr-FR"/>
        </w:rPr>
      </w:pPr>
      <w:r w:rsidRPr="00EB4732">
        <w:rPr>
          <w:b/>
          <w:iCs/>
          <w:lang w:val="fr-FR"/>
        </w:rPr>
        <w:t>Signes d'un comportement sexuel responsable chez les adolescent</w:t>
      </w:r>
      <w:r w:rsidR="007022AD">
        <w:rPr>
          <w:b/>
          <w:iCs/>
          <w:lang w:val="fr-FR"/>
        </w:rPr>
        <w:t>(e)</w:t>
      </w:r>
      <w:r w:rsidRPr="00EB4732">
        <w:rPr>
          <w:b/>
          <w:iCs/>
          <w:lang w:val="fr-FR"/>
        </w:rPr>
        <w:t>s</w:t>
      </w:r>
      <w:r w:rsidR="00FD25E4" w:rsidRPr="00EB4732">
        <w:rPr>
          <w:b/>
          <w:iCs/>
          <w:lang w:val="fr-FR"/>
        </w:rPr>
        <w:t xml:space="preserve"> </w:t>
      </w:r>
      <w:r w:rsidRPr="00EB4732">
        <w:rPr>
          <w:b/>
          <w:iCs/>
          <w:lang w:val="fr-FR"/>
        </w:rPr>
        <w:t>:</w:t>
      </w:r>
    </w:p>
    <w:p w14:paraId="750D59CB" w14:textId="77777777" w:rsidR="0033000B" w:rsidRPr="005F0D5E" w:rsidRDefault="0033000B" w:rsidP="0033000B">
      <w:pPr>
        <w:rPr>
          <w:b/>
          <w:i/>
          <w:lang w:val="fr-FR"/>
        </w:rPr>
      </w:pPr>
    </w:p>
    <w:p w14:paraId="783F79DE" w14:textId="5A0A2E37" w:rsidR="00E71ED8" w:rsidRPr="005F0D5E" w:rsidRDefault="00211973" w:rsidP="00C45022">
      <w:pPr>
        <w:pStyle w:val="ListParagraph"/>
        <w:numPr>
          <w:ilvl w:val="0"/>
          <w:numId w:val="5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Il</w:t>
      </w:r>
      <w:r w:rsidR="007022AD">
        <w:rPr>
          <w:rFonts w:ascii="Times New Roman" w:hAnsi="Times New Roman"/>
          <w:sz w:val="24"/>
          <w:szCs w:val="24"/>
          <w:lang w:val="fr-FR"/>
        </w:rPr>
        <w:t>s/elles</w:t>
      </w:r>
      <w:r w:rsidRPr="005F0D5E">
        <w:rPr>
          <w:rFonts w:ascii="Times New Roman" w:hAnsi="Times New Roman"/>
          <w:sz w:val="24"/>
          <w:szCs w:val="24"/>
          <w:lang w:val="fr-FR"/>
        </w:rPr>
        <w:t xml:space="preserve"> </w:t>
      </w:r>
      <w:r w:rsidR="007022AD">
        <w:rPr>
          <w:rFonts w:ascii="Times New Roman" w:hAnsi="Times New Roman"/>
          <w:sz w:val="24"/>
          <w:szCs w:val="24"/>
          <w:lang w:val="fr-FR"/>
        </w:rPr>
        <w:t>sont</w:t>
      </w:r>
      <w:r w:rsidRPr="005F0D5E">
        <w:rPr>
          <w:rFonts w:ascii="Times New Roman" w:hAnsi="Times New Roman"/>
          <w:sz w:val="24"/>
          <w:szCs w:val="24"/>
          <w:lang w:val="fr-FR"/>
        </w:rPr>
        <w:t xml:space="preserve"> ouvert</w:t>
      </w:r>
      <w:r w:rsidR="007022AD">
        <w:rPr>
          <w:rFonts w:ascii="Times New Roman" w:hAnsi="Times New Roman"/>
          <w:sz w:val="24"/>
          <w:szCs w:val="24"/>
          <w:lang w:val="fr-FR"/>
        </w:rPr>
        <w:t>s</w:t>
      </w:r>
      <w:r w:rsidRPr="005F0D5E">
        <w:rPr>
          <w:rFonts w:ascii="Times New Roman" w:hAnsi="Times New Roman"/>
          <w:sz w:val="24"/>
          <w:szCs w:val="24"/>
          <w:lang w:val="fr-FR"/>
        </w:rPr>
        <w:t xml:space="preserve"> </w:t>
      </w:r>
      <w:r w:rsidR="00B42E30" w:rsidRPr="005F0D5E">
        <w:rPr>
          <w:rFonts w:ascii="Times New Roman" w:hAnsi="Times New Roman"/>
          <w:sz w:val="24"/>
          <w:szCs w:val="24"/>
          <w:lang w:val="fr-FR"/>
        </w:rPr>
        <w:t>à l’éducation</w:t>
      </w:r>
      <w:r w:rsidRPr="005F0D5E">
        <w:rPr>
          <w:rFonts w:ascii="Times New Roman" w:hAnsi="Times New Roman"/>
          <w:sz w:val="24"/>
          <w:szCs w:val="24"/>
          <w:lang w:val="fr-FR"/>
        </w:rPr>
        <w:t xml:space="preserve"> sexuelle</w:t>
      </w:r>
      <w:r w:rsidR="00AA232C" w:rsidRPr="005F0D5E">
        <w:rPr>
          <w:rFonts w:ascii="Times New Roman" w:hAnsi="Times New Roman"/>
          <w:sz w:val="24"/>
          <w:szCs w:val="24"/>
          <w:lang w:val="fr-FR"/>
        </w:rPr>
        <w:t>.</w:t>
      </w:r>
      <w:r w:rsidRPr="005F0D5E">
        <w:rPr>
          <w:rFonts w:ascii="Times New Roman" w:hAnsi="Times New Roman"/>
          <w:sz w:val="24"/>
          <w:szCs w:val="24"/>
          <w:lang w:val="fr-FR"/>
        </w:rPr>
        <w:t xml:space="preserve"> </w:t>
      </w:r>
    </w:p>
    <w:p w14:paraId="36333AC0" w14:textId="1F94D087" w:rsidR="00E71ED8" w:rsidRPr="005F0D5E" w:rsidRDefault="001F1A76" w:rsidP="00C45022">
      <w:pPr>
        <w:pStyle w:val="ListParagraph"/>
        <w:numPr>
          <w:ilvl w:val="0"/>
          <w:numId w:val="1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w:t>
      </w:r>
      <w:r w:rsidR="00E71ED8" w:rsidRPr="005F0D5E">
        <w:rPr>
          <w:rFonts w:ascii="Times New Roman" w:hAnsi="Times New Roman"/>
          <w:sz w:val="24"/>
          <w:szCs w:val="24"/>
          <w:lang w:val="fr-FR"/>
        </w:rPr>
        <w:t>l</w:t>
      </w:r>
      <w:r w:rsidR="007022AD">
        <w:rPr>
          <w:rFonts w:ascii="Times New Roman" w:hAnsi="Times New Roman"/>
          <w:sz w:val="24"/>
          <w:szCs w:val="24"/>
          <w:lang w:val="fr-FR"/>
        </w:rPr>
        <w:t>s</w:t>
      </w:r>
      <w:r w:rsidR="00E71ED8" w:rsidRPr="005F0D5E">
        <w:rPr>
          <w:rFonts w:ascii="Times New Roman" w:hAnsi="Times New Roman"/>
          <w:sz w:val="24"/>
          <w:szCs w:val="24"/>
          <w:lang w:val="fr-FR"/>
        </w:rPr>
        <w:t xml:space="preserve"> s’abstien</w:t>
      </w:r>
      <w:r w:rsidR="007022AD">
        <w:rPr>
          <w:rFonts w:ascii="Times New Roman" w:hAnsi="Times New Roman"/>
          <w:sz w:val="24"/>
          <w:szCs w:val="24"/>
          <w:lang w:val="fr-FR"/>
        </w:rPr>
        <w:t>nent de</w:t>
      </w:r>
      <w:r w:rsidR="00E71ED8" w:rsidRPr="005F0D5E">
        <w:rPr>
          <w:rFonts w:ascii="Times New Roman" w:hAnsi="Times New Roman"/>
          <w:sz w:val="24"/>
          <w:szCs w:val="24"/>
          <w:lang w:val="fr-FR"/>
        </w:rPr>
        <w:t xml:space="preserve"> ou retarde</w:t>
      </w:r>
      <w:r w:rsidR="007022AD">
        <w:rPr>
          <w:rFonts w:ascii="Times New Roman" w:hAnsi="Times New Roman"/>
          <w:sz w:val="24"/>
          <w:szCs w:val="24"/>
          <w:lang w:val="fr-FR"/>
        </w:rPr>
        <w:t>nt</w:t>
      </w:r>
      <w:r w:rsidR="00E71ED8" w:rsidRPr="005F0D5E">
        <w:rPr>
          <w:rFonts w:ascii="Times New Roman" w:hAnsi="Times New Roman"/>
          <w:sz w:val="24"/>
          <w:szCs w:val="24"/>
          <w:lang w:val="fr-FR"/>
        </w:rPr>
        <w:t xml:space="preserve"> </w:t>
      </w:r>
      <w:r w:rsidR="007022AD">
        <w:rPr>
          <w:rFonts w:ascii="Times New Roman" w:hAnsi="Times New Roman"/>
          <w:sz w:val="24"/>
          <w:szCs w:val="24"/>
          <w:lang w:val="fr-FR"/>
        </w:rPr>
        <w:t>les</w:t>
      </w:r>
      <w:r w:rsidR="00E71ED8" w:rsidRPr="005F0D5E">
        <w:rPr>
          <w:rFonts w:ascii="Times New Roman" w:hAnsi="Times New Roman"/>
          <w:sz w:val="24"/>
          <w:szCs w:val="24"/>
          <w:lang w:val="fr-FR"/>
        </w:rPr>
        <w:t xml:space="preserve"> rapport</w:t>
      </w:r>
      <w:r w:rsidR="007022AD">
        <w:rPr>
          <w:rFonts w:ascii="Times New Roman" w:hAnsi="Times New Roman"/>
          <w:sz w:val="24"/>
          <w:szCs w:val="24"/>
          <w:lang w:val="fr-FR"/>
        </w:rPr>
        <w:t>s</w:t>
      </w:r>
      <w:r w:rsidR="00E71ED8" w:rsidRPr="005F0D5E">
        <w:rPr>
          <w:rFonts w:ascii="Times New Roman" w:hAnsi="Times New Roman"/>
          <w:sz w:val="24"/>
          <w:szCs w:val="24"/>
          <w:lang w:val="fr-FR"/>
        </w:rPr>
        <w:t xml:space="preserve"> sexuel</w:t>
      </w:r>
      <w:r w:rsidR="007022AD">
        <w:rPr>
          <w:rFonts w:ascii="Times New Roman" w:hAnsi="Times New Roman"/>
          <w:sz w:val="24"/>
          <w:szCs w:val="24"/>
          <w:lang w:val="fr-FR"/>
        </w:rPr>
        <w:t>s</w:t>
      </w:r>
      <w:r w:rsidR="00AA232C" w:rsidRPr="005F0D5E">
        <w:rPr>
          <w:rFonts w:ascii="Times New Roman" w:hAnsi="Times New Roman"/>
          <w:sz w:val="24"/>
          <w:szCs w:val="24"/>
          <w:lang w:val="fr-FR"/>
        </w:rPr>
        <w:t>.</w:t>
      </w:r>
      <w:r w:rsidR="00E71ED8" w:rsidRPr="005F0D5E">
        <w:rPr>
          <w:rFonts w:ascii="Times New Roman" w:hAnsi="Times New Roman"/>
          <w:sz w:val="24"/>
          <w:szCs w:val="24"/>
          <w:lang w:val="fr-FR"/>
        </w:rPr>
        <w:t xml:space="preserve"> </w:t>
      </w:r>
    </w:p>
    <w:p w14:paraId="6661B063" w14:textId="4F019C77" w:rsidR="00E71ED8" w:rsidRPr="005F0D5E" w:rsidRDefault="001F1A76" w:rsidP="00C45022">
      <w:pPr>
        <w:pStyle w:val="ListParagraph"/>
        <w:numPr>
          <w:ilvl w:val="0"/>
          <w:numId w:val="1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w:t>
      </w:r>
      <w:r w:rsidR="00E71ED8" w:rsidRPr="005F0D5E">
        <w:rPr>
          <w:rFonts w:ascii="Times New Roman" w:hAnsi="Times New Roman"/>
          <w:sz w:val="24"/>
          <w:szCs w:val="24"/>
          <w:lang w:val="fr-FR"/>
        </w:rPr>
        <w:t>l</w:t>
      </w:r>
      <w:r w:rsidR="007022AD">
        <w:rPr>
          <w:rFonts w:ascii="Times New Roman" w:hAnsi="Times New Roman"/>
          <w:sz w:val="24"/>
          <w:szCs w:val="24"/>
          <w:lang w:val="fr-FR"/>
        </w:rPr>
        <w:t>s/elles</w:t>
      </w:r>
      <w:r w:rsidR="00E71ED8" w:rsidRPr="005F0D5E">
        <w:rPr>
          <w:rFonts w:ascii="Times New Roman" w:hAnsi="Times New Roman"/>
          <w:sz w:val="24"/>
          <w:szCs w:val="24"/>
          <w:lang w:val="fr-FR"/>
        </w:rPr>
        <w:t xml:space="preserve"> utilise</w:t>
      </w:r>
      <w:r w:rsidR="007022AD">
        <w:rPr>
          <w:rFonts w:ascii="Times New Roman" w:hAnsi="Times New Roman"/>
          <w:sz w:val="24"/>
          <w:szCs w:val="24"/>
          <w:lang w:val="fr-FR"/>
        </w:rPr>
        <w:t>nt</w:t>
      </w:r>
      <w:r w:rsidR="00E71ED8" w:rsidRPr="005F0D5E">
        <w:rPr>
          <w:rFonts w:ascii="Times New Roman" w:hAnsi="Times New Roman"/>
          <w:sz w:val="24"/>
          <w:szCs w:val="24"/>
          <w:lang w:val="fr-FR"/>
        </w:rPr>
        <w:t xml:space="preserve"> une méthode contraceptive, principalement le condom</w:t>
      </w:r>
      <w:r w:rsidR="00AA232C" w:rsidRPr="005F0D5E">
        <w:rPr>
          <w:rFonts w:ascii="Times New Roman" w:hAnsi="Times New Roman"/>
          <w:sz w:val="24"/>
          <w:szCs w:val="24"/>
          <w:lang w:val="fr-FR"/>
        </w:rPr>
        <w:t>.</w:t>
      </w:r>
      <w:r w:rsidR="00E71ED8" w:rsidRPr="005F0D5E">
        <w:rPr>
          <w:rFonts w:ascii="Times New Roman" w:hAnsi="Times New Roman"/>
          <w:sz w:val="24"/>
          <w:szCs w:val="24"/>
          <w:lang w:val="fr-FR"/>
        </w:rPr>
        <w:t xml:space="preserve"> </w:t>
      </w:r>
    </w:p>
    <w:p w14:paraId="4CB8C199" w14:textId="0B5DEFB8" w:rsidR="00E71ED8" w:rsidRPr="005F0D5E" w:rsidRDefault="001F1A76" w:rsidP="00C45022">
      <w:pPr>
        <w:pStyle w:val="ListParagraph"/>
        <w:numPr>
          <w:ilvl w:val="0"/>
          <w:numId w:val="1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w:t>
      </w:r>
      <w:r w:rsidR="00E71ED8" w:rsidRPr="005F0D5E">
        <w:rPr>
          <w:rFonts w:ascii="Times New Roman" w:hAnsi="Times New Roman"/>
          <w:sz w:val="24"/>
          <w:szCs w:val="24"/>
          <w:lang w:val="fr-FR"/>
        </w:rPr>
        <w:t>l</w:t>
      </w:r>
      <w:r w:rsidR="007022AD">
        <w:rPr>
          <w:rFonts w:ascii="Times New Roman" w:hAnsi="Times New Roman"/>
          <w:sz w:val="24"/>
          <w:szCs w:val="24"/>
          <w:lang w:val="fr-FR"/>
        </w:rPr>
        <w:t>s/elles</w:t>
      </w:r>
      <w:r w:rsidR="00E71ED8" w:rsidRPr="005F0D5E">
        <w:rPr>
          <w:rFonts w:ascii="Times New Roman" w:hAnsi="Times New Roman"/>
          <w:sz w:val="24"/>
          <w:szCs w:val="24"/>
          <w:lang w:val="fr-FR"/>
        </w:rPr>
        <w:t xml:space="preserve"> fréquente</w:t>
      </w:r>
      <w:r w:rsidR="0020329C">
        <w:rPr>
          <w:rFonts w:ascii="Times New Roman" w:hAnsi="Times New Roman"/>
          <w:sz w:val="24"/>
          <w:szCs w:val="24"/>
          <w:lang w:val="fr-FR"/>
        </w:rPr>
        <w:t>nt</w:t>
      </w:r>
      <w:r w:rsidR="00E71ED8" w:rsidRPr="005F0D5E">
        <w:rPr>
          <w:rFonts w:ascii="Times New Roman" w:hAnsi="Times New Roman"/>
          <w:sz w:val="24"/>
          <w:szCs w:val="24"/>
          <w:lang w:val="fr-FR"/>
        </w:rPr>
        <w:t xml:space="preserve"> les centres de santé pour s’informer ou se traiter</w:t>
      </w:r>
      <w:r w:rsidR="00AA232C" w:rsidRPr="005F0D5E">
        <w:rPr>
          <w:rFonts w:ascii="Times New Roman" w:hAnsi="Times New Roman"/>
          <w:sz w:val="24"/>
          <w:szCs w:val="24"/>
          <w:lang w:val="fr-FR"/>
        </w:rPr>
        <w:t>.</w:t>
      </w:r>
      <w:r w:rsidR="00E71ED8" w:rsidRPr="005F0D5E">
        <w:rPr>
          <w:rFonts w:ascii="Times New Roman" w:hAnsi="Times New Roman"/>
          <w:sz w:val="24"/>
          <w:szCs w:val="24"/>
          <w:lang w:val="fr-FR"/>
        </w:rPr>
        <w:t xml:space="preserve"> </w:t>
      </w:r>
    </w:p>
    <w:p w14:paraId="55C2CA8F" w14:textId="22D03012" w:rsidR="004D2C48" w:rsidRPr="005F0D5E" w:rsidRDefault="007022AD" w:rsidP="00C45022">
      <w:pPr>
        <w:pStyle w:val="ListParagraph"/>
        <w:numPr>
          <w:ilvl w:val="0"/>
          <w:numId w:val="14"/>
        </w:numPr>
        <w:spacing w:after="60" w:line="240" w:lineRule="auto"/>
        <w:rPr>
          <w:rFonts w:ascii="Times New Roman" w:hAnsi="Times New Roman"/>
          <w:sz w:val="24"/>
          <w:szCs w:val="24"/>
          <w:lang w:val="fr-FR"/>
        </w:rPr>
      </w:pPr>
      <w:r>
        <w:rPr>
          <w:rFonts w:ascii="Times New Roman" w:hAnsi="Times New Roman"/>
          <w:sz w:val="24"/>
          <w:szCs w:val="24"/>
          <w:lang w:val="fr-FR"/>
        </w:rPr>
        <w:t>Ils/elles</w:t>
      </w:r>
      <w:r w:rsidR="001F1A76" w:rsidRPr="005F0D5E">
        <w:rPr>
          <w:rFonts w:ascii="Times New Roman" w:hAnsi="Times New Roman"/>
          <w:sz w:val="24"/>
          <w:szCs w:val="24"/>
          <w:lang w:val="fr-FR"/>
        </w:rPr>
        <w:t xml:space="preserve"> </w:t>
      </w:r>
      <w:r w:rsidR="00FD25E4" w:rsidRPr="005F0D5E">
        <w:rPr>
          <w:rFonts w:ascii="Times New Roman" w:hAnsi="Times New Roman"/>
          <w:sz w:val="24"/>
          <w:szCs w:val="24"/>
          <w:lang w:val="fr-FR"/>
        </w:rPr>
        <w:t>ne sont</w:t>
      </w:r>
      <w:r w:rsidR="001F1A76" w:rsidRPr="005F0D5E">
        <w:rPr>
          <w:rFonts w:ascii="Times New Roman" w:hAnsi="Times New Roman"/>
          <w:sz w:val="24"/>
          <w:szCs w:val="24"/>
          <w:lang w:val="fr-FR"/>
        </w:rPr>
        <w:t xml:space="preserve"> pas</w:t>
      </w:r>
      <w:r w:rsidR="00AA232C" w:rsidRPr="005F0D5E">
        <w:rPr>
          <w:rFonts w:ascii="Times New Roman" w:hAnsi="Times New Roman"/>
          <w:sz w:val="24"/>
          <w:szCs w:val="24"/>
          <w:lang w:val="fr-FR"/>
        </w:rPr>
        <w:t xml:space="preserve"> trop</w:t>
      </w:r>
      <w:r w:rsidR="001F1A76" w:rsidRPr="005F0D5E">
        <w:rPr>
          <w:rFonts w:ascii="Times New Roman" w:hAnsi="Times New Roman"/>
          <w:sz w:val="24"/>
          <w:szCs w:val="24"/>
          <w:lang w:val="fr-FR"/>
        </w:rPr>
        <w:t xml:space="preserve"> influencés</w:t>
      </w:r>
      <w:r w:rsidR="00CC16AD" w:rsidRPr="005F0D5E">
        <w:rPr>
          <w:rFonts w:ascii="Times New Roman" w:hAnsi="Times New Roman"/>
          <w:sz w:val="24"/>
          <w:szCs w:val="24"/>
          <w:lang w:val="fr-FR"/>
        </w:rPr>
        <w:t xml:space="preserve"> par</w:t>
      </w:r>
      <w:r w:rsidR="001F1A76" w:rsidRPr="005F0D5E">
        <w:rPr>
          <w:rFonts w:ascii="Times New Roman" w:hAnsi="Times New Roman"/>
          <w:sz w:val="24"/>
          <w:szCs w:val="24"/>
          <w:lang w:val="fr-FR"/>
        </w:rPr>
        <w:t xml:space="preserve"> </w:t>
      </w:r>
      <w:r w:rsidR="00CC16AD" w:rsidRPr="005F0D5E">
        <w:rPr>
          <w:rFonts w:ascii="Times New Roman" w:hAnsi="Times New Roman"/>
          <w:sz w:val="24"/>
          <w:szCs w:val="24"/>
          <w:lang w:val="fr-FR"/>
        </w:rPr>
        <w:t xml:space="preserve">les </w:t>
      </w:r>
      <w:r w:rsidR="00E71ED8" w:rsidRPr="005F0D5E">
        <w:rPr>
          <w:rFonts w:ascii="Times New Roman" w:hAnsi="Times New Roman"/>
          <w:sz w:val="24"/>
          <w:szCs w:val="24"/>
          <w:lang w:val="fr-FR"/>
        </w:rPr>
        <w:t>médias (Internet, TV</w:t>
      </w:r>
      <w:r w:rsidR="00DA6B3E">
        <w:rPr>
          <w:rFonts w:ascii="Times New Roman" w:hAnsi="Times New Roman"/>
          <w:sz w:val="24"/>
          <w:szCs w:val="24"/>
          <w:lang w:val="fr-FR"/>
        </w:rPr>
        <w:t>, etc.</w:t>
      </w:r>
      <w:r w:rsidR="00E71ED8" w:rsidRPr="005F0D5E">
        <w:rPr>
          <w:rFonts w:ascii="Times New Roman" w:hAnsi="Times New Roman"/>
          <w:sz w:val="24"/>
          <w:szCs w:val="24"/>
          <w:lang w:val="fr-FR"/>
        </w:rPr>
        <w:t>)</w:t>
      </w:r>
      <w:r w:rsidR="00AA232C" w:rsidRPr="005F0D5E">
        <w:rPr>
          <w:rFonts w:ascii="Times New Roman" w:hAnsi="Times New Roman"/>
          <w:sz w:val="24"/>
          <w:szCs w:val="24"/>
          <w:lang w:val="fr-FR"/>
        </w:rPr>
        <w:t>.</w:t>
      </w:r>
      <w:r w:rsidR="00E71ED8" w:rsidRPr="005F0D5E">
        <w:rPr>
          <w:rFonts w:ascii="Times New Roman" w:hAnsi="Times New Roman"/>
          <w:sz w:val="24"/>
          <w:szCs w:val="24"/>
          <w:lang w:val="fr-FR"/>
        </w:rPr>
        <w:t xml:space="preserve"> </w:t>
      </w:r>
    </w:p>
    <w:p w14:paraId="66E7D92E" w14:textId="5FCDE706" w:rsidR="00E71ED8" w:rsidRPr="005F0D5E" w:rsidRDefault="001F1A76" w:rsidP="00C45022">
      <w:pPr>
        <w:pStyle w:val="ListParagraph"/>
        <w:numPr>
          <w:ilvl w:val="0"/>
          <w:numId w:val="1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w:t>
      </w:r>
      <w:r w:rsidR="004D2C48" w:rsidRPr="005F0D5E">
        <w:rPr>
          <w:rFonts w:ascii="Times New Roman" w:hAnsi="Times New Roman"/>
          <w:sz w:val="24"/>
          <w:szCs w:val="24"/>
          <w:lang w:val="fr-FR"/>
        </w:rPr>
        <w:t>l</w:t>
      </w:r>
      <w:r w:rsidR="007022AD">
        <w:rPr>
          <w:rFonts w:ascii="Times New Roman" w:hAnsi="Times New Roman"/>
          <w:sz w:val="24"/>
          <w:szCs w:val="24"/>
          <w:lang w:val="fr-FR"/>
        </w:rPr>
        <w:t>s/elles</w:t>
      </w:r>
      <w:r w:rsidR="004D2C48" w:rsidRPr="005F0D5E">
        <w:rPr>
          <w:rFonts w:ascii="Times New Roman" w:hAnsi="Times New Roman"/>
          <w:sz w:val="24"/>
          <w:szCs w:val="24"/>
          <w:lang w:val="fr-FR"/>
        </w:rPr>
        <w:t xml:space="preserve"> </w:t>
      </w:r>
      <w:r w:rsidR="007022AD">
        <w:rPr>
          <w:rFonts w:ascii="Times New Roman" w:hAnsi="Times New Roman"/>
          <w:sz w:val="24"/>
          <w:szCs w:val="24"/>
          <w:lang w:val="fr-FR"/>
        </w:rPr>
        <w:t>sont</w:t>
      </w:r>
      <w:r w:rsidR="004D2C48" w:rsidRPr="005F0D5E">
        <w:rPr>
          <w:rFonts w:ascii="Times New Roman" w:hAnsi="Times New Roman"/>
          <w:sz w:val="24"/>
          <w:szCs w:val="24"/>
          <w:lang w:val="fr-FR"/>
        </w:rPr>
        <w:t xml:space="preserve"> moins perméable à l’influence de</w:t>
      </w:r>
      <w:r w:rsidR="00E71ED8" w:rsidRPr="005F0D5E">
        <w:rPr>
          <w:rFonts w:ascii="Times New Roman" w:hAnsi="Times New Roman"/>
          <w:sz w:val="24"/>
          <w:szCs w:val="24"/>
          <w:lang w:val="fr-FR"/>
        </w:rPr>
        <w:t xml:space="preserve"> </w:t>
      </w:r>
      <w:r w:rsidR="007022AD">
        <w:rPr>
          <w:rFonts w:ascii="Times New Roman" w:hAnsi="Times New Roman"/>
          <w:sz w:val="24"/>
          <w:szCs w:val="24"/>
          <w:lang w:val="fr-FR"/>
        </w:rPr>
        <w:t>leur</w:t>
      </w:r>
      <w:r w:rsidR="00E71ED8" w:rsidRPr="005F0D5E">
        <w:rPr>
          <w:rFonts w:ascii="Times New Roman" w:hAnsi="Times New Roman"/>
          <w:sz w:val="24"/>
          <w:szCs w:val="24"/>
          <w:lang w:val="fr-FR"/>
        </w:rPr>
        <w:t xml:space="preserve"> </w:t>
      </w:r>
      <w:r w:rsidR="00FD098C" w:rsidRPr="005F0D5E">
        <w:rPr>
          <w:rFonts w:ascii="Times New Roman" w:hAnsi="Times New Roman"/>
          <w:sz w:val="24"/>
          <w:szCs w:val="24"/>
          <w:lang w:val="fr-FR"/>
        </w:rPr>
        <w:t>entourage sur</w:t>
      </w:r>
      <w:r w:rsidR="00E71ED8" w:rsidRPr="005F0D5E">
        <w:rPr>
          <w:rFonts w:ascii="Times New Roman" w:hAnsi="Times New Roman"/>
          <w:sz w:val="24"/>
          <w:szCs w:val="24"/>
          <w:lang w:val="fr-FR"/>
        </w:rPr>
        <w:t xml:space="preserve"> le plan sexuel</w:t>
      </w:r>
      <w:r w:rsidR="004D2C48" w:rsidRPr="005F0D5E">
        <w:rPr>
          <w:rFonts w:ascii="Times New Roman" w:hAnsi="Times New Roman"/>
          <w:sz w:val="24"/>
          <w:szCs w:val="24"/>
          <w:lang w:val="fr-FR"/>
        </w:rPr>
        <w:t xml:space="preserve"> </w:t>
      </w:r>
      <w:r w:rsidR="00211973" w:rsidRPr="005F0D5E">
        <w:rPr>
          <w:rFonts w:ascii="Times New Roman" w:hAnsi="Times New Roman"/>
          <w:sz w:val="24"/>
          <w:szCs w:val="24"/>
          <w:lang w:val="fr-FR"/>
        </w:rPr>
        <w:t>(</w:t>
      </w:r>
      <w:r w:rsidR="007022AD">
        <w:rPr>
          <w:rFonts w:ascii="Times New Roman" w:hAnsi="Times New Roman"/>
          <w:sz w:val="24"/>
          <w:szCs w:val="24"/>
          <w:lang w:val="fr-FR"/>
        </w:rPr>
        <w:t xml:space="preserve">y compris la </w:t>
      </w:r>
      <w:r w:rsidR="00211973" w:rsidRPr="005F0D5E">
        <w:rPr>
          <w:rFonts w:ascii="Times New Roman" w:hAnsi="Times New Roman"/>
          <w:sz w:val="24"/>
          <w:szCs w:val="24"/>
          <w:lang w:val="fr-FR"/>
        </w:rPr>
        <w:t>précocité)</w:t>
      </w:r>
      <w:r w:rsidR="00AA232C" w:rsidRPr="005F0D5E">
        <w:rPr>
          <w:rFonts w:ascii="Times New Roman" w:hAnsi="Times New Roman"/>
          <w:sz w:val="24"/>
          <w:szCs w:val="24"/>
          <w:lang w:val="fr-FR"/>
        </w:rPr>
        <w:t>.</w:t>
      </w:r>
    </w:p>
    <w:p w14:paraId="50BD4A8A" w14:textId="665E42AD" w:rsidR="007779D8" w:rsidRPr="005F0D5E" w:rsidRDefault="007779D8" w:rsidP="00C45022">
      <w:pPr>
        <w:pStyle w:val="ListParagraph"/>
        <w:numPr>
          <w:ilvl w:val="0"/>
          <w:numId w:val="14"/>
        </w:numPr>
        <w:spacing w:after="60" w:line="240" w:lineRule="auto"/>
        <w:rPr>
          <w:rFonts w:ascii="Times New Roman" w:hAnsi="Times New Roman"/>
          <w:sz w:val="24"/>
          <w:szCs w:val="24"/>
          <w:lang w:val="fr-FR"/>
        </w:rPr>
      </w:pPr>
      <w:r w:rsidRPr="005F0D5E">
        <w:rPr>
          <w:rFonts w:ascii="Times New Roman" w:hAnsi="Times New Roman"/>
          <w:sz w:val="24"/>
          <w:szCs w:val="24"/>
          <w:lang w:val="fr-FR"/>
        </w:rPr>
        <w:t>Il</w:t>
      </w:r>
      <w:r w:rsidR="007022AD">
        <w:rPr>
          <w:rFonts w:ascii="Times New Roman" w:hAnsi="Times New Roman"/>
          <w:sz w:val="24"/>
          <w:szCs w:val="24"/>
          <w:lang w:val="fr-FR"/>
        </w:rPr>
        <w:t>s/elles</w:t>
      </w:r>
      <w:r w:rsidRPr="005F0D5E">
        <w:rPr>
          <w:rFonts w:ascii="Times New Roman" w:hAnsi="Times New Roman"/>
          <w:sz w:val="24"/>
          <w:szCs w:val="24"/>
          <w:lang w:val="fr-FR"/>
        </w:rPr>
        <w:t xml:space="preserve"> garde</w:t>
      </w:r>
      <w:r w:rsidR="007022AD">
        <w:rPr>
          <w:rFonts w:ascii="Times New Roman" w:hAnsi="Times New Roman"/>
          <w:sz w:val="24"/>
          <w:szCs w:val="24"/>
          <w:lang w:val="fr-FR"/>
        </w:rPr>
        <w:t>nt</w:t>
      </w:r>
      <w:r w:rsidRPr="005F0D5E">
        <w:rPr>
          <w:rFonts w:ascii="Times New Roman" w:hAnsi="Times New Roman"/>
          <w:sz w:val="24"/>
          <w:szCs w:val="24"/>
          <w:lang w:val="fr-FR"/>
        </w:rPr>
        <w:t xml:space="preserve"> à l’esprit les conséquences</w:t>
      </w:r>
      <w:r w:rsidR="007022AD">
        <w:rPr>
          <w:rFonts w:ascii="Times New Roman" w:hAnsi="Times New Roman"/>
          <w:sz w:val="24"/>
          <w:szCs w:val="24"/>
          <w:lang w:val="fr-FR"/>
        </w:rPr>
        <w:t xml:space="preserve"> éventuelles</w:t>
      </w:r>
      <w:r w:rsidRPr="005F0D5E">
        <w:rPr>
          <w:rFonts w:ascii="Times New Roman" w:hAnsi="Times New Roman"/>
          <w:sz w:val="24"/>
          <w:szCs w:val="24"/>
          <w:lang w:val="fr-FR"/>
        </w:rPr>
        <w:t xml:space="preserve"> d’une sexualité précoce</w:t>
      </w:r>
      <w:r w:rsidR="00C45022">
        <w:rPr>
          <w:rFonts w:ascii="Times New Roman" w:hAnsi="Times New Roman"/>
          <w:sz w:val="24"/>
          <w:szCs w:val="24"/>
          <w:lang w:val="fr-FR"/>
        </w:rPr>
        <w:t>.</w:t>
      </w:r>
    </w:p>
    <w:p w14:paraId="7987010A" w14:textId="36726DA8" w:rsidR="007779D8" w:rsidRPr="005F0D5E" w:rsidRDefault="0020329C" w:rsidP="00C45022">
      <w:pPr>
        <w:pStyle w:val="ListParagraph"/>
        <w:numPr>
          <w:ilvl w:val="0"/>
          <w:numId w:val="14"/>
        </w:numPr>
        <w:spacing w:after="60" w:line="240" w:lineRule="auto"/>
        <w:rPr>
          <w:rFonts w:ascii="Times New Roman" w:hAnsi="Times New Roman"/>
          <w:sz w:val="24"/>
          <w:szCs w:val="24"/>
          <w:lang w:val="fr-FR"/>
        </w:rPr>
      </w:pPr>
      <w:r>
        <w:rPr>
          <w:rFonts w:ascii="Times New Roman" w:hAnsi="Times New Roman"/>
          <w:sz w:val="24"/>
          <w:szCs w:val="24"/>
          <w:lang w:val="fr-FR"/>
        </w:rPr>
        <w:t>Ils/elles ont la c</w:t>
      </w:r>
      <w:r w:rsidR="007022AD">
        <w:rPr>
          <w:rFonts w:ascii="Times New Roman" w:hAnsi="Times New Roman"/>
          <w:sz w:val="24"/>
          <w:szCs w:val="24"/>
          <w:lang w:val="fr-FR"/>
        </w:rPr>
        <w:t xml:space="preserve">apacité </w:t>
      </w:r>
      <w:r>
        <w:rPr>
          <w:rFonts w:ascii="Times New Roman" w:hAnsi="Times New Roman"/>
          <w:sz w:val="24"/>
          <w:szCs w:val="24"/>
          <w:lang w:val="fr-FR"/>
        </w:rPr>
        <w:t>de</w:t>
      </w:r>
      <w:r w:rsidR="007022AD">
        <w:rPr>
          <w:rFonts w:ascii="Times New Roman" w:hAnsi="Times New Roman"/>
          <w:sz w:val="24"/>
          <w:szCs w:val="24"/>
          <w:lang w:val="fr-FR"/>
        </w:rPr>
        <w:t xml:space="preserve"> dire</w:t>
      </w:r>
      <w:r w:rsidR="007779D8" w:rsidRPr="005F0D5E">
        <w:rPr>
          <w:rFonts w:ascii="Times New Roman" w:hAnsi="Times New Roman"/>
          <w:sz w:val="24"/>
          <w:szCs w:val="24"/>
          <w:lang w:val="fr-FR"/>
        </w:rPr>
        <w:t xml:space="preserve"> non aux </w:t>
      </w:r>
      <w:r w:rsidR="00DA6B3E">
        <w:rPr>
          <w:rFonts w:ascii="Times New Roman" w:hAnsi="Times New Roman"/>
          <w:sz w:val="24"/>
          <w:szCs w:val="24"/>
          <w:lang w:val="fr-FR"/>
        </w:rPr>
        <w:t>tentatives de séduction</w:t>
      </w:r>
      <w:r w:rsidR="007779D8" w:rsidRPr="005F0D5E">
        <w:rPr>
          <w:rFonts w:ascii="Times New Roman" w:hAnsi="Times New Roman"/>
          <w:sz w:val="24"/>
          <w:szCs w:val="24"/>
          <w:lang w:val="fr-FR"/>
        </w:rPr>
        <w:t xml:space="preserve"> sexuelle</w:t>
      </w:r>
      <w:r w:rsidR="00C45022">
        <w:rPr>
          <w:rFonts w:ascii="Times New Roman" w:hAnsi="Times New Roman"/>
          <w:sz w:val="24"/>
          <w:szCs w:val="24"/>
          <w:lang w:val="fr-FR"/>
        </w:rPr>
        <w:t>.</w:t>
      </w:r>
    </w:p>
    <w:p w14:paraId="2D75EDF0" w14:textId="279AF5BE" w:rsidR="007779D8" w:rsidRPr="005F0D5E" w:rsidRDefault="0020329C" w:rsidP="00C45022">
      <w:pPr>
        <w:pStyle w:val="ListParagraph"/>
        <w:numPr>
          <w:ilvl w:val="0"/>
          <w:numId w:val="14"/>
        </w:numPr>
        <w:spacing w:after="60" w:line="240" w:lineRule="auto"/>
        <w:rPr>
          <w:rFonts w:ascii="Times New Roman" w:hAnsi="Times New Roman"/>
          <w:sz w:val="24"/>
          <w:szCs w:val="24"/>
          <w:lang w:val="fr-FR"/>
        </w:rPr>
      </w:pPr>
      <w:r>
        <w:rPr>
          <w:rFonts w:ascii="Times New Roman" w:hAnsi="Times New Roman"/>
          <w:sz w:val="24"/>
          <w:szCs w:val="24"/>
          <w:lang w:val="fr-FR"/>
        </w:rPr>
        <w:t>Ils/elles é</w:t>
      </w:r>
      <w:r w:rsidR="007779D8" w:rsidRPr="005F0D5E">
        <w:rPr>
          <w:rFonts w:ascii="Times New Roman" w:hAnsi="Times New Roman"/>
          <w:sz w:val="24"/>
          <w:szCs w:val="24"/>
          <w:lang w:val="fr-FR"/>
        </w:rPr>
        <w:t>vit</w:t>
      </w:r>
      <w:r w:rsidR="003375C2">
        <w:rPr>
          <w:rFonts w:ascii="Times New Roman" w:hAnsi="Times New Roman"/>
          <w:sz w:val="24"/>
          <w:szCs w:val="24"/>
          <w:lang w:val="fr-FR"/>
        </w:rPr>
        <w:t>e</w:t>
      </w:r>
      <w:r>
        <w:rPr>
          <w:rFonts w:ascii="Times New Roman" w:hAnsi="Times New Roman"/>
          <w:sz w:val="24"/>
          <w:szCs w:val="24"/>
          <w:lang w:val="fr-FR"/>
        </w:rPr>
        <w:t>nt</w:t>
      </w:r>
      <w:r w:rsidR="007779D8" w:rsidRPr="005F0D5E">
        <w:rPr>
          <w:rFonts w:ascii="Times New Roman" w:hAnsi="Times New Roman"/>
          <w:sz w:val="24"/>
          <w:szCs w:val="24"/>
          <w:lang w:val="fr-FR"/>
        </w:rPr>
        <w:t xml:space="preserve"> </w:t>
      </w:r>
      <w:r w:rsidR="00DF6C8C">
        <w:rPr>
          <w:rFonts w:ascii="Times New Roman" w:hAnsi="Times New Roman"/>
          <w:sz w:val="24"/>
          <w:szCs w:val="24"/>
          <w:lang w:val="fr-FR"/>
        </w:rPr>
        <w:t>l</w:t>
      </w:r>
      <w:r w:rsidR="007779D8" w:rsidRPr="005F0D5E">
        <w:rPr>
          <w:rFonts w:ascii="Times New Roman" w:hAnsi="Times New Roman"/>
          <w:sz w:val="24"/>
          <w:szCs w:val="24"/>
          <w:lang w:val="fr-FR"/>
        </w:rPr>
        <w:t xml:space="preserve">es </w:t>
      </w:r>
      <w:r>
        <w:rPr>
          <w:rFonts w:ascii="Times New Roman" w:hAnsi="Times New Roman"/>
          <w:sz w:val="24"/>
          <w:szCs w:val="24"/>
          <w:lang w:val="fr-FR"/>
        </w:rPr>
        <w:t>« </w:t>
      </w:r>
      <w:r w:rsidR="007779D8" w:rsidRPr="005F0D5E">
        <w:rPr>
          <w:rFonts w:ascii="Times New Roman" w:hAnsi="Times New Roman"/>
          <w:sz w:val="24"/>
          <w:szCs w:val="24"/>
          <w:lang w:val="fr-FR"/>
        </w:rPr>
        <w:t>jeux</w:t>
      </w:r>
      <w:r>
        <w:rPr>
          <w:rFonts w:ascii="Times New Roman" w:hAnsi="Times New Roman"/>
          <w:sz w:val="24"/>
          <w:szCs w:val="24"/>
          <w:lang w:val="fr-FR"/>
        </w:rPr>
        <w:t> »</w:t>
      </w:r>
      <w:r w:rsidR="007779D8" w:rsidRPr="005F0D5E">
        <w:rPr>
          <w:rFonts w:ascii="Times New Roman" w:hAnsi="Times New Roman"/>
          <w:sz w:val="24"/>
          <w:szCs w:val="24"/>
          <w:lang w:val="fr-FR"/>
        </w:rPr>
        <w:t xml:space="preserve"> sexuels avec ou sans pénétration. </w:t>
      </w:r>
    </w:p>
    <w:p w14:paraId="2035D38D" w14:textId="492E0CD0" w:rsidR="007779D8" w:rsidRPr="005F0D5E" w:rsidRDefault="0020329C" w:rsidP="00C45022">
      <w:pPr>
        <w:pStyle w:val="ListParagraph"/>
        <w:numPr>
          <w:ilvl w:val="0"/>
          <w:numId w:val="14"/>
        </w:numPr>
        <w:spacing w:after="60" w:line="240" w:lineRule="auto"/>
        <w:rPr>
          <w:rFonts w:ascii="Times New Roman" w:hAnsi="Times New Roman"/>
          <w:sz w:val="24"/>
          <w:szCs w:val="24"/>
          <w:lang w:val="fr-FR"/>
        </w:rPr>
      </w:pPr>
      <w:r>
        <w:rPr>
          <w:rFonts w:ascii="Times New Roman" w:hAnsi="Times New Roman"/>
          <w:sz w:val="24"/>
          <w:szCs w:val="24"/>
          <w:lang w:val="fr-FR"/>
        </w:rPr>
        <w:t>Ils/elles r</w:t>
      </w:r>
      <w:r w:rsidR="007779D8" w:rsidRPr="005F0D5E">
        <w:rPr>
          <w:rFonts w:ascii="Times New Roman" w:hAnsi="Times New Roman"/>
          <w:sz w:val="24"/>
          <w:szCs w:val="24"/>
          <w:lang w:val="fr-FR"/>
        </w:rPr>
        <w:t>efuse</w:t>
      </w:r>
      <w:r>
        <w:rPr>
          <w:rFonts w:ascii="Times New Roman" w:hAnsi="Times New Roman"/>
          <w:sz w:val="24"/>
          <w:szCs w:val="24"/>
          <w:lang w:val="fr-FR"/>
        </w:rPr>
        <w:t>nt clairement</w:t>
      </w:r>
      <w:r w:rsidR="007779D8" w:rsidRPr="005F0D5E">
        <w:rPr>
          <w:rFonts w:ascii="Times New Roman" w:hAnsi="Times New Roman"/>
          <w:sz w:val="24"/>
          <w:szCs w:val="24"/>
          <w:lang w:val="fr-FR"/>
        </w:rPr>
        <w:t xml:space="preserve"> un rapport sexuel non désiré</w:t>
      </w:r>
      <w:r w:rsidR="00C45022">
        <w:rPr>
          <w:rFonts w:ascii="Times New Roman" w:hAnsi="Times New Roman"/>
          <w:sz w:val="24"/>
          <w:szCs w:val="24"/>
          <w:lang w:val="fr-FR"/>
        </w:rPr>
        <w:t>.</w:t>
      </w:r>
    </w:p>
    <w:p w14:paraId="4C018703" w14:textId="70DF46E4" w:rsidR="007779D8" w:rsidRPr="005F0D5E" w:rsidRDefault="0020329C" w:rsidP="00C45022">
      <w:pPr>
        <w:pStyle w:val="ListParagraph"/>
        <w:numPr>
          <w:ilvl w:val="0"/>
          <w:numId w:val="14"/>
        </w:numPr>
        <w:spacing w:after="60" w:line="240" w:lineRule="auto"/>
        <w:rPr>
          <w:rFonts w:ascii="Times New Roman" w:hAnsi="Times New Roman"/>
          <w:sz w:val="24"/>
          <w:szCs w:val="24"/>
          <w:lang w:val="fr-FR"/>
        </w:rPr>
      </w:pPr>
      <w:r>
        <w:rPr>
          <w:rFonts w:ascii="Times New Roman" w:hAnsi="Times New Roman"/>
          <w:sz w:val="24"/>
          <w:szCs w:val="24"/>
          <w:lang w:val="fr-FR"/>
        </w:rPr>
        <w:t>Ils/elles i</w:t>
      </w:r>
      <w:r w:rsidR="007779D8" w:rsidRPr="005F0D5E">
        <w:rPr>
          <w:rFonts w:ascii="Times New Roman" w:hAnsi="Times New Roman"/>
          <w:sz w:val="24"/>
          <w:szCs w:val="24"/>
          <w:lang w:val="fr-FR"/>
        </w:rPr>
        <w:t>mpose</w:t>
      </w:r>
      <w:r>
        <w:rPr>
          <w:rFonts w:ascii="Times New Roman" w:hAnsi="Times New Roman"/>
          <w:sz w:val="24"/>
          <w:szCs w:val="24"/>
          <w:lang w:val="fr-FR"/>
        </w:rPr>
        <w:t>nt</w:t>
      </w:r>
      <w:r w:rsidR="007779D8" w:rsidRPr="005F0D5E">
        <w:rPr>
          <w:rFonts w:ascii="Times New Roman" w:hAnsi="Times New Roman"/>
          <w:sz w:val="24"/>
          <w:szCs w:val="24"/>
          <w:lang w:val="fr-FR"/>
        </w:rPr>
        <w:t xml:space="preserve"> l'utilisation du préservatif lors des rapports sexuels.</w:t>
      </w:r>
    </w:p>
    <w:p w14:paraId="40212C5A" w14:textId="2B049FDD" w:rsidR="007779D8" w:rsidRPr="005F0D5E" w:rsidRDefault="0020329C" w:rsidP="007779D8">
      <w:pPr>
        <w:pStyle w:val="ListParagraph"/>
        <w:numPr>
          <w:ilvl w:val="0"/>
          <w:numId w:val="14"/>
        </w:numPr>
        <w:spacing w:line="240" w:lineRule="auto"/>
        <w:rPr>
          <w:rFonts w:ascii="Times New Roman" w:hAnsi="Times New Roman"/>
          <w:sz w:val="24"/>
          <w:szCs w:val="24"/>
          <w:lang w:val="fr-FR"/>
        </w:rPr>
      </w:pPr>
      <w:r>
        <w:rPr>
          <w:rFonts w:ascii="Times New Roman" w:hAnsi="Times New Roman"/>
          <w:sz w:val="24"/>
          <w:szCs w:val="24"/>
          <w:lang w:val="fr-FR"/>
        </w:rPr>
        <w:lastRenderedPageBreak/>
        <w:t>Ils/elles p</w:t>
      </w:r>
      <w:r w:rsidR="007779D8" w:rsidRPr="005F0D5E">
        <w:rPr>
          <w:rFonts w:ascii="Times New Roman" w:hAnsi="Times New Roman"/>
          <w:sz w:val="24"/>
          <w:szCs w:val="24"/>
          <w:lang w:val="fr-FR"/>
        </w:rPr>
        <w:t>ratique</w:t>
      </w:r>
      <w:r>
        <w:rPr>
          <w:rFonts w:ascii="Times New Roman" w:hAnsi="Times New Roman"/>
          <w:sz w:val="24"/>
          <w:szCs w:val="24"/>
          <w:lang w:val="fr-FR"/>
        </w:rPr>
        <w:t>nt</w:t>
      </w:r>
      <w:r w:rsidR="007779D8" w:rsidRPr="005F0D5E">
        <w:rPr>
          <w:rFonts w:ascii="Times New Roman" w:hAnsi="Times New Roman"/>
          <w:sz w:val="24"/>
          <w:szCs w:val="24"/>
          <w:lang w:val="fr-FR"/>
        </w:rPr>
        <w:t xml:space="preserve"> l’abstinence</w:t>
      </w:r>
      <w:r w:rsidR="00C45022">
        <w:rPr>
          <w:rFonts w:ascii="Times New Roman" w:hAnsi="Times New Roman"/>
          <w:sz w:val="24"/>
          <w:szCs w:val="24"/>
          <w:lang w:val="fr-FR"/>
        </w:rPr>
        <w:t>.</w:t>
      </w:r>
    </w:p>
    <w:p w14:paraId="1A17B087" w14:textId="11317649" w:rsidR="00C10C25" w:rsidRPr="0020329C" w:rsidRDefault="00E61E22" w:rsidP="00A960A5">
      <w:pPr>
        <w:rPr>
          <w:b/>
          <w:i/>
          <w:iCs/>
          <w:lang w:val="fr-FR"/>
        </w:rPr>
      </w:pPr>
      <w:r w:rsidRPr="0020329C">
        <w:rPr>
          <w:i/>
          <w:iCs/>
          <w:lang w:val="fr-FR"/>
        </w:rPr>
        <w:t>Pour plus d’informations</w:t>
      </w:r>
      <w:r w:rsidR="0020329C" w:rsidRPr="0020329C">
        <w:rPr>
          <w:i/>
          <w:iCs/>
          <w:lang w:val="fr-FR"/>
        </w:rPr>
        <w:t>, consultez</w:t>
      </w:r>
      <w:r w:rsidRPr="0020329C">
        <w:rPr>
          <w:i/>
          <w:iCs/>
          <w:lang w:val="fr-FR"/>
        </w:rPr>
        <w:t xml:space="preserve"> les documents </w:t>
      </w:r>
      <w:r w:rsidR="00125011" w:rsidRPr="00125011">
        <w:rPr>
          <w:i/>
          <w:lang w:val="fr-FR"/>
        </w:rPr>
        <w:t xml:space="preserve">2, 3, 6, 8, 10, 18 </w:t>
      </w:r>
      <w:r w:rsidR="00DA6B3E">
        <w:rPr>
          <w:i/>
          <w:iCs/>
          <w:lang w:val="fr-FR"/>
        </w:rPr>
        <w:t>et 2</w:t>
      </w:r>
      <w:r w:rsidR="00A8679A">
        <w:rPr>
          <w:i/>
          <w:iCs/>
          <w:lang w:val="fr-FR"/>
        </w:rPr>
        <w:t>3</w:t>
      </w:r>
      <w:r w:rsidR="0020329C" w:rsidRPr="0020329C">
        <w:rPr>
          <w:i/>
          <w:iCs/>
          <w:lang w:val="fr-FR"/>
        </w:rPr>
        <w:t>.</w:t>
      </w:r>
    </w:p>
    <w:p w14:paraId="4C0315D0" w14:textId="77777777" w:rsidR="0033000B" w:rsidRPr="005F0D5E" w:rsidRDefault="0033000B" w:rsidP="003A7BA1">
      <w:pPr>
        <w:spacing w:after="200"/>
        <w:textAlignment w:val="baseline"/>
        <w:rPr>
          <w:b/>
          <w:bCs/>
          <w:color w:val="222222"/>
          <w:kern w:val="36"/>
          <w:lang w:val="fr-FR" w:eastAsia="fr-FR"/>
        </w:rPr>
      </w:pPr>
    </w:p>
    <w:p w14:paraId="47D32E19" w14:textId="06DC49AD" w:rsidR="00E71ED8" w:rsidRPr="005F0D5E" w:rsidRDefault="00E71ED8" w:rsidP="003A7BA1">
      <w:pPr>
        <w:spacing w:after="200"/>
        <w:textAlignment w:val="baseline"/>
        <w:rPr>
          <w:b/>
          <w:bCs/>
          <w:color w:val="000000"/>
          <w:bdr w:val="none" w:sz="0" w:space="0" w:color="auto" w:frame="1"/>
          <w:lang w:val="fr-FR" w:eastAsia="fr-FR"/>
        </w:rPr>
      </w:pPr>
      <w:r w:rsidRPr="005F0D5E">
        <w:rPr>
          <w:b/>
          <w:bCs/>
          <w:color w:val="222222"/>
          <w:kern w:val="36"/>
          <w:lang w:val="fr-FR" w:eastAsia="fr-FR"/>
        </w:rPr>
        <w:t>Avortement au Burkina Faso</w:t>
      </w:r>
      <w:r w:rsidRPr="005F0D5E">
        <w:rPr>
          <w:b/>
          <w:bCs/>
          <w:color w:val="000000"/>
          <w:bdr w:val="none" w:sz="0" w:space="0" w:color="auto" w:frame="1"/>
          <w:lang w:val="fr-FR" w:eastAsia="fr-FR"/>
        </w:rPr>
        <w:t xml:space="preserve"> </w:t>
      </w:r>
    </w:p>
    <w:p w14:paraId="0B9C5837" w14:textId="406664CC" w:rsidR="00E71ED8" w:rsidRPr="005F0D5E" w:rsidRDefault="00D32926" w:rsidP="003A7BA1">
      <w:pPr>
        <w:spacing w:after="200"/>
        <w:textAlignment w:val="baseline"/>
        <w:rPr>
          <w:color w:val="000000"/>
          <w:lang w:val="fr-FR" w:eastAsia="fr-FR"/>
        </w:rPr>
      </w:pPr>
      <w:r>
        <w:rPr>
          <w:b/>
          <w:bCs/>
          <w:color w:val="000000"/>
          <w:bdr w:val="none" w:sz="0" w:space="0" w:color="auto" w:frame="1"/>
          <w:lang w:val="fr-FR" w:eastAsia="fr-FR"/>
        </w:rPr>
        <w:t>Incidence de</w:t>
      </w:r>
      <w:r w:rsidR="00E71ED8" w:rsidRPr="005F0D5E">
        <w:rPr>
          <w:b/>
          <w:bCs/>
          <w:color w:val="000000"/>
          <w:bdr w:val="none" w:sz="0" w:space="0" w:color="auto" w:frame="1"/>
          <w:lang w:val="fr-FR" w:eastAsia="fr-FR"/>
        </w:rPr>
        <w:t xml:space="preserve"> l’avortement</w:t>
      </w:r>
    </w:p>
    <w:p w14:paraId="3DE80C44" w14:textId="5C17AFFF" w:rsidR="00931B45" w:rsidRPr="005F0D5E" w:rsidRDefault="00931B45" w:rsidP="00C45022">
      <w:pPr>
        <w:pStyle w:val="ListParagraph"/>
        <w:numPr>
          <w:ilvl w:val="0"/>
          <w:numId w:val="45"/>
        </w:numPr>
        <w:spacing w:after="60" w:line="240" w:lineRule="auto"/>
        <w:rPr>
          <w:rFonts w:ascii="Times New Roman" w:hAnsi="Times New Roman"/>
          <w:sz w:val="24"/>
          <w:szCs w:val="24"/>
          <w:lang w:val="fr-FR"/>
        </w:rPr>
      </w:pPr>
      <w:r w:rsidRPr="005F0D5E">
        <w:rPr>
          <w:rFonts w:ascii="Times New Roman" w:hAnsi="Times New Roman"/>
          <w:color w:val="222F3A"/>
          <w:sz w:val="24"/>
          <w:szCs w:val="24"/>
          <w:shd w:val="clear" w:color="auto" w:fill="FFFFFF"/>
          <w:lang w:val="fr-FR"/>
        </w:rPr>
        <w:t>Selon une étude réalisée par l’Institut supérieur en sciences de la population de l’Université de Ouagadougou, le taux d’avortements clandestins est de 25 pour 1000 habitants par an. 41</w:t>
      </w:r>
      <w:r w:rsidR="003375C2">
        <w:rPr>
          <w:rFonts w:ascii="Times New Roman" w:hAnsi="Times New Roman"/>
          <w:color w:val="222F3A"/>
          <w:sz w:val="24"/>
          <w:szCs w:val="24"/>
          <w:shd w:val="clear" w:color="auto" w:fill="FFFFFF"/>
          <w:lang w:val="fr-FR"/>
        </w:rPr>
        <w:t xml:space="preserve"> </w:t>
      </w:r>
      <w:r w:rsidRPr="005F0D5E">
        <w:rPr>
          <w:rFonts w:ascii="Times New Roman" w:hAnsi="Times New Roman"/>
          <w:color w:val="222F3A"/>
          <w:sz w:val="24"/>
          <w:szCs w:val="24"/>
          <w:shd w:val="clear" w:color="auto" w:fill="FFFFFF"/>
          <w:lang w:val="fr-FR"/>
        </w:rPr>
        <w:t>% de ces avortements sont faits par des tradipraticiens.</w:t>
      </w:r>
      <w:r w:rsidR="00325F3A" w:rsidRPr="005F0D5E">
        <w:rPr>
          <w:rFonts w:ascii="Times New Roman" w:hAnsi="Times New Roman"/>
          <w:color w:val="222F3A"/>
          <w:sz w:val="24"/>
          <w:szCs w:val="24"/>
          <w:shd w:val="clear" w:color="auto" w:fill="FFFFFF"/>
          <w:lang w:val="fr-FR"/>
        </w:rPr>
        <w:t xml:space="preserve"> </w:t>
      </w:r>
      <w:r w:rsidR="007137A7" w:rsidRPr="005F0D5E">
        <w:rPr>
          <w:rFonts w:ascii="Times New Roman" w:hAnsi="Times New Roman"/>
          <w:color w:val="222F3A"/>
          <w:sz w:val="24"/>
          <w:szCs w:val="24"/>
          <w:shd w:val="clear" w:color="auto" w:fill="FFFFFF"/>
          <w:lang w:val="fr-FR"/>
        </w:rPr>
        <w:t>(</w:t>
      </w:r>
      <w:r w:rsidR="005333D6" w:rsidRPr="005F0D5E">
        <w:rPr>
          <w:rFonts w:ascii="Times New Roman" w:hAnsi="Times New Roman"/>
          <w:color w:val="222F3A"/>
          <w:sz w:val="24"/>
          <w:szCs w:val="24"/>
          <w:shd w:val="clear" w:color="auto" w:fill="FFFFFF"/>
          <w:lang w:val="fr-FR"/>
        </w:rPr>
        <w:t>1</w:t>
      </w:r>
      <w:r w:rsidR="00125011">
        <w:rPr>
          <w:rFonts w:ascii="Times New Roman" w:hAnsi="Times New Roman"/>
          <w:color w:val="222F3A"/>
          <w:sz w:val="24"/>
          <w:szCs w:val="24"/>
          <w:shd w:val="clear" w:color="auto" w:fill="FFFFFF"/>
          <w:lang w:val="fr-FR"/>
        </w:rPr>
        <w:t>0</w:t>
      </w:r>
      <w:r w:rsidR="007137A7" w:rsidRPr="005F0D5E">
        <w:rPr>
          <w:rFonts w:ascii="Times New Roman" w:hAnsi="Times New Roman"/>
          <w:color w:val="222F3A"/>
          <w:sz w:val="24"/>
          <w:szCs w:val="24"/>
          <w:shd w:val="clear" w:color="auto" w:fill="FFFFFF"/>
          <w:lang w:val="fr-FR"/>
        </w:rPr>
        <w:t>)</w:t>
      </w:r>
    </w:p>
    <w:p w14:paraId="54EE532F" w14:textId="7A6A15EC" w:rsidR="00931B45" w:rsidRPr="005F0D5E" w:rsidRDefault="0065581B" w:rsidP="00C45022">
      <w:pPr>
        <w:pStyle w:val="ListParagraph"/>
        <w:numPr>
          <w:ilvl w:val="0"/>
          <w:numId w:val="16"/>
        </w:numPr>
        <w:shd w:val="clear" w:color="auto" w:fill="FFFFFF"/>
        <w:spacing w:after="60" w:line="240" w:lineRule="auto"/>
        <w:ind w:left="360"/>
        <w:textAlignment w:val="baseline"/>
        <w:rPr>
          <w:rFonts w:ascii="Times New Roman" w:hAnsi="Times New Roman"/>
          <w:sz w:val="24"/>
          <w:szCs w:val="24"/>
          <w:lang w:val="fr-FR"/>
        </w:rPr>
      </w:pPr>
      <w:r w:rsidRPr="005F0D5E">
        <w:rPr>
          <w:rFonts w:ascii="Times New Roman" w:hAnsi="Times New Roman"/>
          <w:color w:val="000000"/>
          <w:sz w:val="24"/>
          <w:szCs w:val="24"/>
          <w:shd w:val="clear" w:color="auto" w:fill="FFFFFF"/>
          <w:lang w:val="fr-FR"/>
        </w:rPr>
        <w:t>L’une des causes principales</w:t>
      </w:r>
      <w:r w:rsidR="003375C2">
        <w:rPr>
          <w:rFonts w:ascii="Times New Roman" w:hAnsi="Times New Roman"/>
          <w:color w:val="000000"/>
          <w:sz w:val="24"/>
          <w:szCs w:val="24"/>
          <w:shd w:val="clear" w:color="auto" w:fill="FFFFFF"/>
          <w:lang w:val="fr-FR"/>
        </w:rPr>
        <w:t xml:space="preserve"> des avortement</w:t>
      </w:r>
      <w:r w:rsidR="00C322B9">
        <w:rPr>
          <w:rFonts w:ascii="Times New Roman" w:hAnsi="Times New Roman"/>
          <w:color w:val="000000"/>
          <w:sz w:val="24"/>
          <w:szCs w:val="24"/>
          <w:shd w:val="clear" w:color="auto" w:fill="FFFFFF"/>
          <w:lang w:val="fr-FR"/>
        </w:rPr>
        <w:t>s</w:t>
      </w:r>
      <w:r w:rsidR="003375C2">
        <w:rPr>
          <w:rFonts w:ascii="Times New Roman" w:hAnsi="Times New Roman"/>
          <w:color w:val="000000"/>
          <w:sz w:val="24"/>
          <w:szCs w:val="24"/>
          <w:shd w:val="clear" w:color="auto" w:fill="FFFFFF"/>
          <w:lang w:val="fr-FR"/>
        </w:rPr>
        <w:t xml:space="preserve"> clandestins</w:t>
      </w:r>
      <w:r w:rsidRPr="005F0D5E">
        <w:rPr>
          <w:rFonts w:ascii="Times New Roman" w:hAnsi="Times New Roman"/>
          <w:color w:val="000000"/>
          <w:sz w:val="24"/>
          <w:szCs w:val="24"/>
          <w:shd w:val="clear" w:color="auto" w:fill="FFFFFF"/>
          <w:lang w:val="fr-FR"/>
        </w:rPr>
        <w:t xml:space="preserve"> est la longueur de la procédure judiciaire pour aboutir à un avortement sécurisé avant les 14 semaines.</w:t>
      </w:r>
      <w:r w:rsidR="007779D8" w:rsidRPr="005F0D5E">
        <w:rPr>
          <w:rFonts w:ascii="Times New Roman" w:hAnsi="Times New Roman"/>
          <w:color w:val="000000"/>
          <w:sz w:val="24"/>
          <w:szCs w:val="24"/>
          <w:shd w:val="clear" w:color="auto" w:fill="FFFFFF"/>
          <w:lang w:val="fr-FR"/>
        </w:rPr>
        <w:t xml:space="preserve"> </w:t>
      </w:r>
      <w:r w:rsidR="00325F3A" w:rsidRPr="005F0D5E">
        <w:rPr>
          <w:rFonts w:ascii="Times New Roman" w:hAnsi="Times New Roman"/>
          <w:color w:val="000000"/>
          <w:sz w:val="24"/>
          <w:szCs w:val="24"/>
          <w:shd w:val="clear" w:color="auto" w:fill="FFFFFF"/>
          <w:lang w:val="fr-FR"/>
        </w:rPr>
        <w:t>De nombreuse</w:t>
      </w:r>
      <w:r w:rsidR="00931B45" w:rsidRPr="005F0D5E">
        <w:rPr>
          <w:rFonts w:ascii="Times New Roman" w:hAnsi="Times New Roman"/>
          <w:color w:val="000000"/>
          <w:sz w:val="24"/>
          <w:szCs w:val="24"/>
          <w:shd w:val="clear" w:color="auto" w:fill="FFFFFF"/>
          <w:lang w:val="fr-FR"/>
        </w:rPr>
        <w:t>s personnes avec des grossesses</w:t>
      </w:r>
      <w:r w:rsidR="00325F3A" w:rsidRPr="005F0D5E">
        <w:rPr>
          <w:rFonts w:ascii="Times New Roman" w:hAnsi="Times New Roman"/>
          <w:color w:val="000000"/>
          <w:sz w:val="24"/>
          <w:szCs w:val="24"/>
          <w:shd w:val="clear" w:color="auto" w:fill="FFFFFF"/>
          <w:lang w:val="fr-FR"/>
        </w:rPr>
        <w:t xml:space="preserve"> à risque</w:t>
      </w:r>
      <w:r w:rsidR="00DA6B3E">
        <w:rPr>
          <w:rFonts w:ascii="Times New Roman" w:hAnsi="Times New Roman"/>
          <w:color w:val="000000"/>
          <w:sz w:val="24"/>
          <w:szCs w:val="24"/>
          <w:shd w:val="clear" w:color="auto" w:fill="FFFFFF"/>
          <w:lang w:val="fr-FR"/>
        </w:rPr>
        <w:t>, des femmes qui tombent enceint</w:t>
      </w:r>
      <w:r w:rsidR="00C322B9">
        <w:rPr>
          <w:rFonts w:ascii="Times New Roman" w:hAnsi="Times New Roman"/>
          <w:color w:val="000000"/>
          <w:sz w:val="24"/>
          <w:szCs w:val="24"/>
          <w:shd w:val="clear" w:color="auto" w:fill="FFFFFF"/>
          <w:lang w:val="fr-FR"/>
        </w:rPr>
        <w:t>es</w:t>
      </w:r>
      <w:r w:rsidR="00DA6B3E">
        <w:rPr>
          <w:rFonts w:ascii="Times New Roman" w:hAnsi="Times New Roman"/>
          <w:color w:val="000000"/>
          <w:sz w:val="24"/>
          <w:szCs w:val="24"/>
          <w:shd w:val="clear" w:color="auto" w:fill="FFFFFF"/>
          <w:lang w:val="fr-FR"/>
        </w:rPr>
        <w:t xml:space="preserve"> après un </w:t>
      </w:r>
      <w:r w:rsidR="00325F3A" w:rsidRPr="005F0D5E">
        <w:rPr>
          <w:rFonts w:ascii="Times New Roman" w:hAnsi="Times New Roman"/>
          <w:color w:val="000000"/>
          <w:sz w:val="24"/>
          <w:szCs w:val="24"/>
          <w:shd w:val="clear" w:color="auto" w:fill="FFFFFF"/>
          <w:lang w:val="fr-FR"/>
        </w:rPr>
        <w:t>inceste ou</w:t>
      </w:r>
      <w:r w:rsidR="00DA6B3E">
        <w:rPr>
          <w:rFonts w:ascii="Times New Roman" w:hAnsi="Times New Roman"/>
          <w:color w:val="000000"/>
          <w:sz w:val="24"/>
          <w:szCs w:val="24"/>
          <w:shd w:val="clear" w:color="auto" w:fill="FFFFFF"/>
          <w:lang w:val="fr-FR"/>
        </w:rPr>
        <w:t xml:space="preserve"> un viol, et des femmes, dont le fœtus à une</w:t>
      </w:r>
      <w:r w:rsidR="00325F3A" w:rsidRPr="005F0D5E">
        <w:rPr>
          <w:rFonts w:ascii="Times New Roman" w:hAnsi="Times New Roman"/>
          <w:color w:val="000000"/>
          <w:sz w:val="24"/>
          <w:szCs w:val="24"/>
          <w:shd w:val="clear" w:color="auto" w:fill="FFFFFF"/>
          <w:lang w:val="fr-FR"/>
        </w:rPr>
        <w:t xml:space="preserve"> malformation</w:t>
      </w:r>
      <w:r w:rsidR="00DA6B3E">
        <w:rPr>
          <w:rFonts w:ascii="Times New Roman" w:hAnsi="Times New Roman"/>
          <w:color w:val="000000"/>
          <w:sz w:val="24"/>
          <w:szCs w:val="24"/>
          <w:shd w:val="clear" w:color="auto" w:fill="FFFFFF"/>
          <w:lang w:val="fr-FR"/>
        </w:rPr>
        <w:t xml:space="preserve"> génétique</w:t>
      </w:r>
      <w:r w:rsidR="00322AD9">
        <w:rPr>
          <w:rFonts w:ascii="Times New Roman" w:hAnsi="Times New Roman"/>
          <w:color w:val="000000"/>
          <w:sz w:val="24"/>
          <w:szCs w:val="24"/>
          <w:shd w:val="clear" w:color="auto" w:fill="FFFFFF"/>
          <w:lang w:val="fr-FR"/>
        </w:rPr>
        <w:t>,</w:t>
      </w:r>
      <w:r w:rsidR="00325F3A" w:rsidRPr="005F0D5E">
        <w:rPr>
          <w:rFonts w:ascii="Times New Roman" w:hAnsi="Times New Roman"/>
          <w:color w:val="000000"/>
          <w:sz w:val="24"/>
          <w:szCs w:val="24"/>
          <w:shd w:val="clear" w:color="auto" w:fill="FFFFFF"/>
          <w:lang w:val="fr-FR"/>
        </w:rPr>
        <w:t xml:space="preserve"> ont vu leur demande </w:t>
      </w:r>
      <w:r w:rsidR="00931B45" w:rsidRPr="005F0D5E">
        <w:rPr>
          <w:rFonts w:ascii="Times New Roman" w:hAnsi="Times New Roman"/>
          <w:color w:val="000000"/>
          <w:sz w:val="24"/>
          <w:szCs w:val="24"/>
          <w:shd w:val="clear" w:color="auto" w:fill="FFFFFF"/>
          <w:lang w:val="fr-FR"/>
        </w:rPr>
        <w:t xml:space="preserve">rejetée </w:t>
      </w:r>
      <w:r w:rsidR="00325F3A" w:rsidRPr="005F0D5E">
        <w:rPr>
          <w:rFonts w:ascii="Times New Roman" w:hAnsi="Times New Roman"/>
          <w:color w:val="000000"/>
          <w:sz w:val="24"/>
          <w:szCs w:val="24"/>
          <w:shd w:val="clear" w:color="auto" w:fill="FFFFFF"/>
          <w:lang w:val="fr-FR"/>
        </w:rPr>
        <w:t xml:space="preserve">à l’expiration du délai réglementaire. </w:t>
      </w:r>
    </w:p>
    <w:p w14:paraId="06C4420C" w14:textId="433F9CAB" w:rsidR="00E53B25" w:rsidRPr="005F0D5E" w:rsidRDefault="00D02880" w:rsidP="00B64834">
      <w:pPr>
        <w:pStyle w:val="ListParagraph"/>
        <w:numPr>
          <w:ilvl w:val="0"/>
          <w:numId w:val="16"/>
        </w:numPr>
        <w:spacing w:line="240" w:lineRule="auto"/>
        <w:ind w:left="360"/>
        <w:rPr>
          <w:rFonts w:ascii="Times New Roman" w:hAnsi="Times New Roman"/>
          <w:sz w:val="24"/>
          <w:szCs w:val="24"/>
          <w:lang w:val="fr-FR"/>
        </w:rPr>
      </w:pPr>
      <w:r w:rsidRPr="005F0D5E">
        <w:rPr>
          <w:rFonts w:ascii="Times New Roman" w:hAnsi="Times New Roman"/>
          <w:sz w:val="24"/>
          <w:szCs w:val="24"/>
          <w:lang w:val="fr-FR"/>
        </w:rPr>
        <w:t>Ce taux</w:t>
      </w:r>
      <w:r w:rsidR="0080256F">
        <w:rPr>
          <w:rFonts w:ascii="Times New Roman" w:hAnsi="Times New Roman"/>
          <w:sz w:val="24"/>
          <w:szCs w:val="24"/>
          <w:lang w:val="fr-FR"/>
        </w:rPr>
        <w:t xml:space="preserve"> d’avortement</w:t>
      </w:r>
      <w:r w:rsidRPr="005F0D5E">
        <w:rPr>
          <w:rFonts w:ascii="Times New Roman" w:hAnsi="Times New Roman"/>
          <w:sz w:val="24"/>
          <w:szCs w:val="24"/>
          <w:lang w:val="fr-FR"/>
        </w:rPr>
        <w:t xml:space="preserve"> est de 23 pour 1000 dans les zones rurales, et 28 pour 1000 à Ouagadougou. Il est plus élevé dans les zones urbaines autres que Ouagadougou (42 pour 1</w:t>
      </w:r>
      <w:r w:rsidR="00E53B25" w:rsidRPr="005F0D5E">
        <w:rPr>
          <w:rFonts w:ascii="Times New Roman" w:hAnsi="Times New Roman"/>
          <w:sz w:val="24"/>
          <w:szCs w:val="24"/>
          <w:lang w:val="fr-FR"/>
        </w:rPr>
        <w:t> </w:t>
      </w:r>
      <w:r w:rsidRPr="005F0D5E">
        <w:rPr>
          <w:rFonts w:ascii="Times New Roman" w:hAnsi="Times New Roman"/>
          <w:sz w:val="24"/>
          <w:szCs w:val="24"/>
          <w:lang w:val="fr-FR"/>
        </w:rPr>
        <w:t>000</w:t>
      </w:r>
      <w:r w:rsidR="00FD1831" w:rsidRPr="005F0D5E">
        <w:rPr>
          <w:rFonts w:ascii="Times New Roman" w:hAnsi="Times New Roman"/>
          <w:sz w:val="24"/>
          <w:szCs w:val="24"/>
          <w:lang w:val="fr-FR"/>
        </w:rPr>
        <w:t xml:space="preserve">) </w:t>
      </w:r>
      <w:r w:rsidR="0080256F">
        <w:rPr>
          <w:rFonts w:ascii="Times New Roman" w:hAnsi="Times New Roman"/>
          <w:sz w:val="24"/>
          <w:szCs w:val="24"/>
          <w:lang w:val="fr-FR"/>
        </w:rPr>
        <w:t>L</w:t>
      </w:r>
      <w:r w:rsidR="00E53B25" w:rsidRPr="005F0D5E">
        <w:rPr>
          <w:rFonts w:ascii="Times New Roman" w:hAnsi="Times New Roman"/>
          <w:sz w:val="24"/>
          <w:szCs w:val="24"/>
          <w:lang w:val="fr-FR"/>
        </w:rPr>
        <w:t xml:space="preserve">es femmes les plus susceptibles d’avoir récemment mis fin à une grossesse </w:t>
      </w:r>
      <w:r w:rsidR="0080256F">
        <w:rPr>
          <w:rFonts w:ascii="Times New Roman" w:hAnsi="Times New Roman"/>
          <w:sz w:val="24"/>
          <w:szCs w:val="24"/>
          <w:lang w:val="fr-FR"/>
        </w:rPr>
        <w:t>sont</w:t>
      </w:r>
      <w:r w:rsidR="00E53B25" w:rsidRPr="005F0D5E">
        <w:rPr>
          <w:rFonts w:ascii="Times New Roman" w:hAnsi="Times New Roman"/>
          <w:sz w:val="24"/>
          <w:szCs w:val="24"/>
          <w:lang w:val="fr-FR"/>
        </w:rPr>
        <w:t xml:space="preserve"> celles âgées de 15 à 24 </w:t>
      </w:r>
      <w:r w:rsidR="00FD25E4" w:rsidRPr="005F0D5E">
        <w:rPr>
          <w:rFonts w:ascii="Times New Roman" w:hAnsi="Times New Roman"/>
          <w:sz w:val="24"/>
          <w:szCs w:val="24"/>
          <w:lang w:val="fr-FR"/>
        </w:rPr>
        <w:t>ans :</w:t>
      </w:r>
      <w:r w:rsidR="00E53B25" w:rsidRPr="005F0D5E">
        <w:rPr>
          <w:rFonts w:ascii="Times New Roman" w:hAnsi="Times New Roman"/>
          <w:sz w:val="24"/>
          <w:szCs w:val="24"/>
          <w:lang w:val="fr-FR"/>
        </w:rPr>
        <w:t xml:space="preserve"> 5,7</w:t>
      </w:r>
      <w:r w:rsidR="00962F04">
        <w:rPr>
          <w:rFonts w:ascii="Times New Roman" w:hAnsi="Times New Roman"/>
          <w:sz w:val="24"/>
          <w:szCs w:val="24"/>
          <w:lang w:val="fr-FR"/>
        </w:rPr>
        <w:t xml:space="preserve"> </w:t>
      </w:r>
      <w:r w:rsidR="00E53B25" w:rsidRPr="005F0D5E">
        <w:rPr>
          <w:rFonts w:ascii="Times New Roman" w:hAnsi="Times New Roman"/>
          <w:sz w:val="24"/>
          <w:szCs w:val="24"/>
          <w:lang w:val="fr-FR"/>
        </w:rPr>
        <w:t xml:space="preserve">% ont confié à une amie proche ou un membre de la famille </w:t>
      </w:r>
      <w:r w:rsidR="007C7B4B" w:rsidRPr="005F0D5E">
        <w:rPr>
          <w:rFonts w:ascii="Times New Roman" w:hAnsi="Times New Roman"/>
          <w:sz w:val="24"/>
          <w:szCs w:val="24"/>
          <w:lang w:val="fr-FR"/>
        </w:rPr>
        <w:t>avoir eu recours à l’avortement.</w:t>
      </w:r>
    </w:p>
    <w:p w14:paraId="7CDF9071" w14:textId="4529EAF0" w:rsidR="00E71ED8" w:rsidRPr="00A8679A" w:rsidRDefault="00E71ED8" w:rsidP="003A7BA1">
      <w:pPr>
        <w:spacing w:after="200"/>
        <w:rPr>
          <w:i/>
          <w:lang w:val="fr-FR"/>
        </w:rPr>
      </w:pPr>
      <w:r w:rsidRPr="00A8679A">
        <w:rPr>
          <w:i/>
          <w:lang w:val="fr-FR"/>
        </w:rPr>
        <w:t xml:space="preserve">Les types d’avortements </w:t>
      </w:r>
    </w:p>
    <w:p w14:paraId="27B53D3B" w14:textId="2AF6763A" w:rsidR="00E71ED8" w:rsidRPr="00A8679A" w:rsidRDefault="00D04EB5" w:rsidP="003A7BA1">
      <w:pPr>
        <w:pStyle w:val="NormalWeb"/>
        <w:shd w:val="clear" w:color="auto" w:fill="FFFFFF"/>
        <w:spacing w:before="0" w:beforeAutospacing="0" w:after="200" w:afterAutospacing="0"/>
        <w:textAlignment w:val="baseline"/>
        <w:rPr>
          <w:color w:val="000000"/>
          <w:lang w:val="fr-FR"/>
        </w:rPr>
      </w:pPr>
      <w:r w:rsidRPr="00A8679A">
        <w:rPr>
          <w:color w:val="000000"/>
          <w:lang w:val="fr-FR"/>
        </w:rPr>
        <w:t xml:space="preserve">D’un </w:t>
      </w:r>
      <w:r w:rsidR="00C322B9" w:rsidRPr="00A8679A">
        <w:rPr>
          <w:color w:val="000000"/>
          <w:lang w:val="fr-FR"/>
        </w:rPr>
        <w:t>point de vue juridique au Burkina</w:t>
      </w:r>
      <w:r w:rsidR="00996EE5" w:rsidRPr="00A8679A">
        <w:rPr>
          <w:color w:val="000000"/>
          <w:lang w:val="fr-FR"/>
        </w:rPr>
        <w:t xml:space="preserve"> Faso</w:t>
      </w:r>
      <w:r w:rsidR="00E71ED8" w:rsidRPr="00A8679A">
        <w:rPr>
          <w:color w:val="000000"/>
          <w:lang w:val="fr-FR"/>
        </w:rPr>
        <w:t xml:space="preserve"> </w:t>
      </w:r>
      <w:r w:rsidR="0080256F" w:rsidRPr="00A8679A">
        <w:rPr>
          <w:color w:val="000000"/>
          <w:lang w:val="fr-FR"/>
        </w:rPr>
        <w:t xml:space="preserve">il </w:t>
      </w:r>
      <w:r w:rsidR="00E71ED8" w:rsidRPr="00A8679A">
        <w:rPr>
          <w:color w:val="000000"/>
          <w:lang w:val="fr-FR"/>
        </w:rPr>
        <w:t xml:space="preserve">existe </w:t>
      </w:r>
      <w:r w:rsidR="00FA6844" w:rsidRPr="00A8679A">
        <w:rPr>
          <w:color w:val="000000"/>
          <w:lang w:val="fr-FR"/>
        </w:rPr>
        <w:t>quatre</w:t>
      </w:r>
      <w:r w:rsidR="00E71ED8" w:rsidRPr="00A8679A">
        <w:rPr>
          <w:color w:val="000000"/>
          <w:lang w:val="fr-FR"/>
        </w:rPr>
        <w:t xml:space="preserve"> types d’avortement :</w:t>
      </w:r>
    </w:p>
    <w:p w14:paraId="6EFAD5C6" w14:textId="55A50B4A" w:rsidR="00E71ED8" w:rsidRPr="005F0D5E" w:rsidRDefault="00FD25E4" w:rsidP="00C45022">
      <w:pPr>
        <w:pStyle w:val="NormalWeb"/>
        <w:numPr>
          <w:ilvl w:val="0"/>
          <w:numId w:val="17"/>
        </w:numPr>
        <w:shd w:val="clear" w:color="auto" w:fill="FFFFFF"/>
        <w:spacing w:before="0" w:beforeAutospacing="0" w:after="60" w:afterAutospacing="0"/>
        <w:textAlignment w:val="baseline"/>
        <w:rPr>
          <w:color w:val="000000"/>
          <w:lang w:val="fr-FR"/>
        </w:rPr>
      </w:pPr>
      <w:r w:rsidRPr="005F0D5E">
        <w:rPr>
          <w:color w:val="000000"/>
          <w:lang w:val="fr-FR"/>
        </w:rPr>
        <w:t>L’avortement</w:t>
      </w:r>
      <w:r w:rsidR="00E71ED8" w:rsidRPr="005F0D5E">
        <w:rPr>
          <w:color w:val="000000"/>
          <w:lang w:val="fr-FR"/>
        </w:rPr>
        <w:t xml:space="preserve"> spontané qui se fait de lui-même sans intervention extérieure</w:t>
      </w:r>
      <w:r w:rsidR="00AC3A5E" w:rsidRPr="005F0D5E">
        <w:rPr>
          <w:color w:val="000000"/>
          <w:lang w:val="fr-FR"/>
        </w:rPr>
        <w:t>.</w:t>
      </w:r>
      <w:r w:rsidR="00E71ED8" w:rsidRPr="005F0D5E">
        <w:rPr>
          <w:color w:val="000000"/>
          <w:lang w:val="fr-FR"/>
        </w:rPr>
        <w:t xml:space="preserve"> </w:t>
      </w:r>
    </w:p>
    <w:p w14:paraId="27E808DD" w14:textId="5ACCD61B" w:rsidR="00E71ED8" w:rsidRPr="005F0D5E" w:rsidRDefault="00FD25E4" w:rsidP="00C45022">
      <w:pPr>
        <w:pStyle w:val="NormalWeb"/>
        <w:numPr>
          <w:ilvl w:val="0"/>
          <w:numId w:val="17"/>
        </w:numPr>
        <w:shd w:val="clear" w:color="auto" w:fill="FFFFFF"/>
        <w:spacing w:before="0" w:beforeAutospacing="0" w:after="60" w:afterAutospacing="0"/>
        <w:textAlignment w:val="baseline"/>
        <w:rPr>
          <w:color w:val="000000"/>
          <w:lang w:val="fr-FR"/>
        </w:rPr>
      </w:pPr>
      <w:r w:rsidRPr="005F0D5E">
        <w:rPr>
          <w:color w:val="000000"/>
          <w:lang w:val="fr-FR"/>
        </w:rPr>
        <w:t>L’avortement</w:t>
      </w:r>
      <w:r w:rsidR="00E71ED8" w:rsidRPr="005F0D5E">
        <w:rPr>
          <w:color w:val="000000"/>
          <w:lang w:val="fr-FR"/>
        </w:rPr>
        <w:t xml:space="preserve"> criminel (Interruption </w:t>
      </w:r>
      <w:r w:rsidR="00C322B9">
        <w:rPr>
          <w:color w:val="000000"/>
          <w:lang w:val="fr-FR"/>
        </w:rPr>
        <w:t>V</w:t>
      </w:r>
      <w:r w:rsidR="00E71ED8" w:rsidRPr="005F0D5E">
        <w:rPr>
          <w:color w:val="000000"/>
          <w:lang w:val="fr-FR"/>
        </w:rPr>
        <w:t xml:space="preserve">olontaire de </w:t>
      </w:r>
      <w:r w:rsidR="00C322B9">
        <w:rPr>
          <w:color w:val="000000"/>
          <w:lang w:val="fr-FR"/>
        </w:rPr>
        <w:t>G</w:t>
      </w:r>
      <w:r w:rsidR="00E71ED8" w:rsidRPr="005F0D5E">
        <w:rPr>
          <w:color w:val="000000"/>
          <w:lang w:val="fr-FR"/>
        </w:rPr>
        <w:t xml:space="preserve">rossesse </w:t>
      </w:r>
      <w:r w:rsidR="00A9710E" w:rsidRPr="005F0D5E">
        <w:rPr>
          <w:color w:val="000000"/>
          <w:lang w:val="fr-FR"/>
        </w:rPr>
        <w:t xml:space="preserve">ou </w:t>
      </w:r>
      <w:r w:rsidR="00E71ED8" w:rsidRPr="005F0D5E">
        <w:rPr>
          <w:color w:val="000000"/>
          <w:lang w:val="fr-FR"/>
        </w:rPr>
        <w:t>IVG)</w:t>
      </w:r>
      <w:r w:rsidR="00AC3A5E" w:rsidRPr="005F0D5E">
        <w:rPr>
          <w:color w:val="000000"/>
          <w:lang w:val="fr-FR"/>
        </w:rPr>
        <w:t>.</w:t>
      </w:r>
    </w:p>
    <w:p w14:paraId="0BA8CA8C" w14:textId="56AA7A40" w:rsidR="00E71ED8" w:rsidRPr="005F0D5E" w:rsidRDefault="00FD25E4" w:rsidP="00C45022">
      <w:pPr>
        <w:pStyle w:val="NormalWeb"/>
        <w:numPr>
          <w:ilvl w:val="0"/>
          <w:numId w:val="17"/>
        </w:numPr>
        <w:shd w:val="clear" w:color="auto" w:fill="FFFFFF"/>
        <w:spacing w:before="0" w:beforeAutospacing="0" w:after="60" w:afterAutospacing="0"/>
        <w:textAlignment w:val="baseline"/>
        <w:rPr>
          <w:color w:val="000000"/>
          <w:lang w:val="fr-FR"/>
        </w:rPr>
      </w:pPr>
      <w:r w:rsidRPr="005F0D5E">
        <w:rPr>
          <w:color w:val="000000"/>
          <w:lang w:val="fr-FR"/>
        </w:rPr>
        <w:t>Celui</w:t>
      </w:r>
      <w:r w:rsidR="00E71ED8" w:rsidRPr="005F0D5E">
        <w:rPr>
          <w:color w:val="000000"/>
          <w:lang w:val="fr-FR"/>
        </w:rPr>
        <w:t xml:space="preserve"> provoqué qui se pratique dans les pays où la loi l’autorise pour soustraire la mère d’un quelconque danger qu’elle peut encourir ou quand le fœtus comporte une tare ou une malformation. </w:t>
      </w:r>
    </w:p>
    <w:p w14:paraId="656F228A" w14:textId="4A01CA3C" w:rsidR="00E71ED8" w:rsidRPr="005F0D5E" w:rsidRDefault="00FD25E4" w:rsidP="003A7BA1">
      <w:pPr>
        <w:pStyle w:val="NormalWeb"/>
        <w:numPr>
          <w:ilvl w:val="0"/>
          <w:numId w:val="17"/>
        </w:numPr>
        <w:shd w:val="clear" w:color="auto" w:fill="FFFFFF"/>
        <w:spacing w:before="0" w:beforeAutospacing="0" w:after="200" w:afterAutospacing="0"/>
        <w:textAlignment w:val="baseline"/>
        <w:rPr>
          <w:color w:val="000000"/>
          <w:lang w:val="fr-FR"/>
        </w:rPr>
      </w:pPr>
      <w:r w:rsidRPr="005F0D5E">
        <w:rPr>
          <w:color w:val="000000"/>
          <w:lang w:val="fr-FR"/>
        </w:rPr>
        <w:t>L’avortement</w:t>
      </w:r>
      <w:r w:rsidR="00E71ED8" w:rsidRPr="005F0D5E">
        <w:rPr>
          <w:color w:val="000000"/>
          <w:lang w:val="fr-FR"/>
        </w:rPr>
        <w:t xml:space="preserve"> d’ordre social lié aux cas d’incestes ou de viols.</w:t>
      </w:r>
    </w:p>
    <w:p w14:paraId="041861D5" w14:textId="03FE24F3" w:rsidR="00E71ED8" w:rsidRPr="00125011" w:rsidRDefault="00E71ED8" w:rsidP="003A7BA1">
      <w:pPr>
        <w:pStyle w:val="NormalWeb"/>
        <w:shd w:val="clear" w:color="auto" w:fill="FFFFFF"/>
        <w:spacing w:before="0" w:beforeAutospacing="0" w:after="200" w:afterAutospacing="0"/>
        <w:textAlignment w:val="baseline"/>
        <w:rPr>
          <w:rStyle w:val="Strong"/>
          <w:i/>
          <w:color w:val="000000"/>
          <w:bdr w:val="none" w:sz="0" w:space="0" w:color="auto" w:frame="1"/>
          <w:lang w:val="fr-FR"/>
        </w:rPr>
      </w:pPr>
      <w:r w:rsidRPr="00125011">
        <w:rPr>
          <w:i/>
          <w:lang w:val="fr-FR"/>
        </w:rPr>
        <w:t xml:space="preserve">Que </w:t>
      </w:r>
      <w:r w:rsidR="00B7243F" w:rsidRPr="00125011">
        <w:rPr>
          <w:i/>
          <w:lang w:val="fr-FR"/>
        </w:rPr>
        <w:t xml:space="preserve">dit </w:t>
      </w:r>
      <w:r w:rsidRPr="00125011">
        <w:rPr>
          <w:i/>
          <w:lang w:val="fr-FR"/>
        </w:rPr>
        <w:t>la loi à propos de l’avortement au Burkina Faso</w:t>
      </w:r>
      <w:r w:rsidRPr="00125011">
        <w:rPr>
          <w:rStyle w:val="Strong"/>
          <w:i/>
          <w:color w:val="000000"/>
          <w:bdr w:val="none" w:sz="0" w:space="0" w:color="auto" w:frame="1"/>
          <w:lang w:val="fr-FR"/>
        </w:rPr>
        <w:t> ?</w:t>
      </w:r>
      <w:r w:rsidR="00A9710E" w:rsidRPr="00125011">
        <w:rPr>
          <w:rStyle w:val="Strong"/>
          <w:i/>
          <w:color w:val="000000"/>
          <w:bdr w:val="none" w:sz="0" w:space="0" w:color="auto" w:frame="1"/>
          <w:lang w:val="fr-FR"/>
        </w:rPr>
        <w:t xml:space="preserve"> </w:t>
      </w:r>
    </w:p>
    <w:p w14:paraId="149B0060" w14:textId="19B41983" w:rsidR="00FB55A8" w:rsidRPr="005F0D5E" w:rsidRDefault="00E71ED8" w:rsidP="003A7BA1">
      <w:pPr>
        <w:pStyle w:val="NormalWeb"/>
        <w:shd w:val="clear" w:color="auto" w:fill="FFFFFF"/>
        <w:spacing w:before="0" w:beforeAutospacing="0" w:after="200" w:afterAutospacing="0"/>
        <w:textAlignment w:val="baseline"/>
        <w:rPr>
          <w:lang w:val="fr-FR"/>
        </w:rPr>
      </w:pPr>
      <w:r w:rsidRPr="005F0D5E">
        <w:rPr>
          <w:lang w:val="fr-FR"/>
        </w:rPr>
        <w:t xml:space="preserve">Au Burkina Faso, l’avortement est </w:t>
      </w:r>
      <w:r w:rsidR="00FB55A8" w:rsidRPr="005F0D5E">
        <w:rPr>
          <w:lang w:val="fr-FR"/>
        </w:rPr>
        <w:t xml:space="preserve">interdit et puni par des </w:t>
      </w:r>
      <w:r w:rsidR="00D04EB5" w:rsidRPr="005F0D5E">
        <w:rPr>
          <w:lang w:val="fr-FR"/>
        </w:rPr>
        <w:t>peines d’emprisonnement</w:t>
      </w:r>
      <w:r w:rsidR="00FB55A8" w:rsidRPr="005F0D5E">
        <w:rPr>
          <w:lang w:val="fr-FR"/>
        </w:rPr>
        <w:t xml:space="preserve"> et des amendes</w:t>
      </w:r>
      <w:r w:rsidR="00B43B1D" w:rsidRPr="005F0D5E">
        <w:rPr>
          <w:lang w:val="fr-FR"/>
        </w:rPr>
        <w:t xml:space="preserve">. </w:t>
      </w:r>
      <w:r w:rsidR="00FB55A8" w:rsidRPr="005F0D5E">
        <w:rPr>
          <w:lang w:val="fr-FR"/>
        </w:rPr>
        <w:t xml:space="preserve"> </w:t>
      </w:r>
    </w:p>
    <w:p w14:paraId="767BB0A2" w14:textId="459BE4ED" w:rsidR="00FB55A8" w:rsidRPr="005F0D5E" w:rsidRDefault="00B47A17" w:rsidP="00C45022">
      <w:pPr>
        <w:pStyle w:val="NormalWeb"/>
        <w:numPr>
          <w:ilvl w:val="0"/>
          <w:numId w:val="1"/>
        </w:numPr>
        <w:shd w:val="clear" w:color="auto" w:fill="FFFFFF"/>
        <w:spacing w:before="0" w:beforeAutospacing="0" w:after="60" w:afterAutospacing="0"/>
        <w:textAlignment w:val="baseline"/>
        <w:rPr>
          <w:lang w:val="fr-FR"/>
        </w:rPr>
      </w:pPr>
      <w:r>
        <w:rPr>
          <w:lang w:val="fr-FR"/>
        </w:rPr>
        <w:t>Toute personne de quel âge ou fonction qui encourage une femme à</w:t>
      </w:r>
      <w:r w:rsidR="00996EE5">
        <w:rPr>
          <w:lang w:val="fr-FR"/>
        </w:rPr>
        <w:t xml:space="preserve"> se faire</w:t>
      </w:r>
      <w:r>
        <w:rPr>
          <w:lang w:val="fr-FR"/>
        </w:rPr>
        <w:t xml:space="preserve"> avorter </w:t>
      </w:r>
      <w:r w:rsidR="00996EE5">
        <w:rPr>
          <w:lang w:val="fr-FR"/>
        </w:rPr>
        <w:t>illégalement</w:t>
      </w:r>
      <w:r>
        <w:rPr>
          <w:lang w:val="fr-FR"/>
        </w:rPr>
        <w:t xml:space="preserve"> </w:t>
      </w:r>
      <w:r w:rsidR="00FB55A8" w:rsidRPr="005F0D5E">
        <w:rPr>
          <w:lang w:val="fr-FR"/>
        </w:rPr>
        <w:t xml:space="preserve">est </w:t>
      </w:r>
      <w:r w:rsidR="00996EE5">
        <w:rPr>
          <w:lang w:val="fr-FR"/>
        </w:rPr>
        <w:t>passible</w:t>
      </w:r>
      <w:r w:rsidR="00FB55A8" w:rsidRPr="005F0D5E">
        <w:rPr>
          <w:lang w:val="fr-FR"/>
        </w:rPr>
        <w:t xml:space="preserve"> d’une amende de 250 000 à un million de francs CFA</w:t>
      </w:r>
      <w:r w:rsidR="00AC3A5E" w:rsidRPr="005F0D5E">
        <w:rPr>
          <w:lang w:val="fr-FR"/>
        </w:rPr>
        <w:t>.</w:t>
      </w:r>
    </w:p>
    <w:p w14:paraId="02343988" w14:textId="33FE54BB" w:rsidR="00FB55A8" w:rsidRPr="005F0D5E" w:rsidRDefault="00FB55A8" w:rsidP="00C45022">
      <w:pPr>
        <w:pStyle w:val="NormalWeb"/>
        <w:numPr>
          <w:ilvl w:val="0"/>
          <w:numId w:val="1"/>
        </w:numPr>
        <w:shd w:val="clear" w:color="auto" w:fill="FFFFFF"/>
        <w:spacing w:before="0" w:beforeAutospacing="0" w:after="60" w:afterAutospacing="0"/>
        <w:textAlignment w:val="baseline"/>
        <w:rPr>
          <w:lang w:val="fr-FR"/>
        </w:rPr>
      </w:pPr>
      <w:r w:rsidRPr="005F0D5E">
        <w:rPr>
          <w:lang w:val="fr-FR"/>
        </w:rPr>
        <w:t>La tentative</w:t>
      </w:r>
      <w:r w:rsidR="0080256F">
        <w:rPr>
          <w:lang w:val="fr-FR"/>
        </w:rPr>
        <w:t xml:space="preserve"> d’avortement</w:t>
      </w:r>
      <w:r w:rsidRPr="005F0D5E">
        <w:rPr>
          <w:lang w:val="fr-FR"/>
        </w:rPr>
        <w:t xml:space="preserve"> ou la complicité d’une amende d’un à deux millions</w:t>
      </w:r>
      <w:r w:rsidR="009E1F56">
        <w:rPr>
          <w:lang w:val="fr-FR"/>
        </w:rPr>
        <w:t xml:space="preserve"> de francs CFA</w:t>
      </w:r>
      <w:r w:rsidRPr="005F0D5E">
        <w:rPr>
          <w:lang w:val="fr-FR"/>
        </w:rPr>
        <w:t xml:space="preserve"> et d’une peine d’un à </w:t>
      </w:r>
      <w:r w:rsidR="008256CD">
        <w:rPr>
          <w:lang w:val="fr-FR"/>
        </w:rPr>
        <w:t>cinq</w:t>
      </w:r>
      <w:r w:rsidRPr="005F0D5E">
        <w:rPr>
          <w:lang w:val="fr-FR"/>
        </w:rPr>
        <w:t xml:space="preserve"> ans de prison ferme. </w:t>
      </w:r>
    </w:p>
    <w:p w14:paraId="288FC17E" w14:textId="22D34797" w:rsidR="00FB55A8" w:rsidRPr="005F0D5E" w:rsidRDefault="00FB55A8" w:rsidP="00C45022">
      <w:pPr>
        <w:pStyle w:val="NormalWeb"/>
        <w:numPr>
          <w:ilvl w:val="0"/>
          <w:numId w:val="1"/>
        </w:numPr>
        <w:shd w:val="clear" w:color="auto" w:fill="FFFFFF"/>
        <w:spacing w:before="0" w:beforeAutospacing="0" w:after="60" w:afterAutospacing="0"/>
        <w:textAlignment w:val="baseline"/>
        <w:rPr>
          <w:lang w:val="fr-FR"/>
        </w:rPr>
      </w:pPr>
      <w:r w:rsidRPr="005F0D5E">
        <w:rPr>
          <w:lang w:val="fr-FR"/>
        </w:rPr>
        <w:t>Les peines s’alourdissent selon que les auteurs sont complices ou récidivistes.</w:t>
      </w:r>
    </w:p>
    <w:p w14:paraId="76B6A4C8" w14:textId="18F5A6A5" w:rsidR="004D2C48" w:rsidRPr="005F0D5E" w:rsidRDefault="009E1F56" w:rsidP="00AC43E6">
      <w:pPr>
        <w:pStyle w:val="ListParagraph"/>
        <w:numPr>
          <w:ilvl w:val="0"/>
          <w:numId w:val="37"/>
        </w:numPr>
        <w:shd w:val="clear" w:color="auto" w:fill="FFFFFF"/>
        <w:spacing w:after="240" w:line="240" w:lineRule="auto"/>
        <w:rPr>
          <w:rFonts w:ascii="Times New Roman" w:hAnsi="Times New Roman"/>
          <w:b/>
          <w:bCs/>
          <w:color w:val="000000"/>
          <w:sz w:val="24"/>
          <w:szCs w:val="24"/>
          <w:bdr w:val="none" w:sz="0" w:space="0" w:color="auto" w:frame="1"/>
          <w:lang w:val="fr-FR"/>
        </w:rPr>
      </w:pPr>
      <w:r>
        <w:rPr>
          <w:rFonts w:ascii="Times New Roman" w:hAnsi="Times New Roman"/>
          <w:sz w:val="24"/>
          <w:szCs w:val="24"/>
          <w:lang w:val="fr-FR"/>
        </w:rPr>
        <w:t>En 2018,</w:t>
      </w:r>
      <w:r w:rsidR="00FB55A8" w:rsidRPr="005F0D5E">
        <w:rPr>
          <w:rFonts w:ascii="Times New Roman" w:hAnsi="Times New Roman"/>
          <w:sz w:val="24"/>
          <w:szCs w:val="24"/>
          <w:lang w:val="fr-FR"/>
        </w:rPr>
        <w:t xml:space="preserve"> </w:t>
      </w:r>
      <w:r w:rsidR="00FB55A8" w:rsidRPr="005F0D5E">
        <w:rPr>
          <w:rFonts w:ascii="Times New Roman" w:hAnsi="Times New Roman"/>
          <w:color w:val="000000"/>
          <w:sz w:val="24"/>
          <w:szCs w:val="24"/>
          <w:lang w:val="fr-FR"/>
        </w:rPr>
        <w:t>le code pénal</w:t>
      </w:r>
      <w:r>
        <w:rPr>
          <w:rFonts w:ascii="Times New Roman" w:hAnsi="Times New Roman"/>
          <w:color w:val="000000"/>
          <w:sz w:val="24"/>
          <w:szCs w:val="24"/>
          <w:lang w:val="fr-FR"/>
        </w:rPr>
        <w:t xml:space="preserve"> a été</w:t>
      </w:r>
      <w:r w:rsidR="00FB55A8" w:rsidRPr="005F0D5E">
        <w:rPr>
          <w:rFonts w:ascii="Times New Roman" w:hAnsi="Times New Roman"/>
          <w:color w:val="000000"/>
          <w:sz w:val="24"/>
          <w:szCs w:val="24"/>
          <w:lang w:val="fr-FR"/>
        </w:rPr>
        <w:t xml:space="preserve"> révisé</w:t>
      </w:r>
      <w:r>
        <w:rPr>
          <w:rFonts w:ascii="Times New Roman" w:hAnsi="Times New Roman"/>
          <w:color w:val="000000"/>
          <w:sz w:val="24"/>
          <w:szCs w:val="24"/>
          <w:lang w:val="fr-FR"/>
        </w:rPr>
        <w:t xml:space="preserve"> pour</w:t>
      </w:r>
      <w:r w:rsidR="00FB55A8" w:rsidRPr="005F0D5E">
        <w:rPr>
          <w:rFonts w:ascii="Times New Roman" w:hAnsi="Times New Roman"/>
          <w:color w:val="000000"/>
          <w:sz w:val="24"/>
          <w:szCs w:val="24"/>
          <w:lang w:val="fr-FR"/>
        </w:rPr>
        <w:t xml:space="preserve"> autorise</w:t>
      </w:r>
      <w:r>
        <w:rPr>
          <w:rFonts w:ascii="Times New Roman" w:hAnsi="Times New Roman"/>
          <w:color w:val="000000"/>
          <w:sz w:val="24"/>
          <w:szCs w:val="24"/>
          <w:lang w:val="fr-FR"/>
        </w:rPr>
        <w:t>r</w:t>
      </w:r>
      <w:r w:rsidR="00FB55A8" w:rsidRPr="005F0D5E">
        <w:rPr>
          <w:rFonts w:ascii="Times New Roman" w:hAnsi="Times New Roman"/>
          <w:color w:val="000000"/>
          <w:sz w:val="24"/>
          <w:szCs w:val="24"/>
          <w:lang w:val="fr-FR"/>
        </w:rPr>
        <w:t xml:space="preserve"> l’avortement sous certaines conditions</w:t>
      </w:r>
      <w:r>
        <w:rPr>
          <w:rFonts w:ascii="Times New Roman" w:hAnsi="Times New Roman"/>
          <w:color w:val="000000"/>
          <w:sz w:val="24"/>
          <w:szCs w:val="24"/>
          <w:lang w:val="fr-FR"/>
        </w:rPr>
        <w:t xml:space="preserve"> </w:t>
      </w:r>
      <w:r w:rsidR="00B43B1D" w:rsidRPr="005F0D5E">
        <w:rPr>
          <w:rFonts w:ascii="Times New Roman" w:hAnsi="Times New Roman"/>
          <w:sz w:val="24"/>
          <w:szCs w:val="24"/>
          <w:lang w:val="fr-FR"/>
        </w:rPr>
        <w:t xml:space="preserve">avant </w:t>
      </w:r>
      <w:r>
        <w:rPr>
          <w:rFonts w:ascii="Times New Roman" w:hAnsi="Times New Roman"/>
          <w:sz w:val="24"/>
          <w:szCs w:val="24"/>
          <w:lang w:val="fr-FR"/>
        </w:rPr>
        <w:t>la 14</w:t>
      </w:r>
      <w:r w:rsidRPr="00F61408">
        <w:rPr>
          <w:rFonts w:ascii="Times New Roman" w:hAnsi="Times New Roman"/>
          <w:sz w:val="24"/>
          <w:szCs w:val="24"/>
          <w:vertAlign w:val="superscript"/>
          <w:lang w:val="fr-FR"/>
        </w:rPr>
        <w:t>e</w:t>
      </w:r>
      <w:r w:rsidR="00B43B1D" w:rsidRPr="005F0D5E">
        <w:rPr>
          <w:rFonts w:ascii="Times New Roman" w:hAnsi="Times New Roman"/>
          <w:sz w:val="24"/>
          <w:szCs w:val="24"/>
          <w:lang w:val="fr-FR"/>
        </w:rPr>
        <w:t xml:space="preserve"> semaine de vie du fœtus</w:t>
      </w:r>
      <w:r w:rsidR="00194B2C" w:rsidRPr="005F0D5E">
        <w:rPr>
          <w:rFonts w:ascii="Times New Roman" w:hAnsi="Times New Roman"/>
          <w:color w:val="000000"/>
          <w:sz w:val="24"/>
          <w:szCs w:val="24"/>
          <w:lang w:val="fr-FR"/>
        </w:rPr>
        <w:t xml:space="preserve"> </w:t>
      </w:r>
      <w:r w:rsidR="008256CD">
        <w:rPr>
          <w:rFonts w:ascii="Times New Roman" w:hAnsi="Times New Roman"/>
          <w:color w:val="000000"/>
          <w:sz w:val="24"/>
          <w:szCs w:val="24"/>
          <w:lang w:val="fr-FR"/>
        </w:rPr>
        <w:t>dans</w:t>
      </w:r>
      <w:r w:rsidR="00B47A17">
        <w:rPr>
          <w:rFonts w:ascii="Times New Roman" w:hAnsi="Times New Roman"/>
          <w:color w:val="000000"/>
          <w:sz w:val="24"/>
          <w:szCs w:val="24"/>
          <w:lang w:val="fr-FR"/>
        </w:rPr>
        <w:t xml:space="preserve"> les cas </w:t>
      </w:r>
      <w:r w:rsidR="00C94BBF">
        <w:rPr>
          <w:rFonts w:ascii="Times New Roman" w:hAnsi="Times New Roman"/>
          <w:sz w:val="24"/>
          <w:szCs w:val="24"/>
          <w:lang w:val="fr-FR"/>
        </w:rPr>
        <w:t>d’</w:t>
      </w:r>
      <w:r w:rsidR="00B43B1D" w:rsidRPr="005F0D5E">
        <w:rPr>
          <w:rFonts w:ascii="Times New Roman" w:hAnsi="Times New Roman"/>
          <w:sz w:val="24"/>
          <w:szCs w:val="24"/>
          <w:lang w:val="fr-FR"/>
        </w:rPr>
        <w:t>inceste,</w:t>
      </w:r>
      <w:r w:rsidR="001C7CA5" w:rsidRPr="005F0D5E">
        <w:rPr>
          <w:rFonts w:ascii="Times New Roman" w:hAnsi="Times New Roman"/>
          <w:sz w:val="24"/>
          <w:szCs w:val="24"/>
          <w:lang w:val="fr-FR"/>
        </w:rPr>
        <w:t xml:space="preserve"> </w:t>
      </w:r>
      <w:r w:rsidR="00C94BBF">
        <w:rPr>
          <w:rFonts w:ascii="Times New Roman" w:hAnsi="Times New Roman"/>
          <w:sz w:val="24"/>
          <w:szCs w:val="24"/>
          <w:lang w:val="fr-FR"/>
        </w:rPr>
        <w:t xml:space="preserve">de </w:t>
      </w:r>
      <w:r w:rsidR="00B43B1D" w:rsidRPr="005F0D5E">
        <w:rPr>
          <w:rFonts w:ascii="Times New Roman" w:hAnsi="Times New Roman"/>
          <w:sz w:val="24"/>
          <w:szCs w:val="24"/>
          <w:lang w:val="fr-FR"/>
        </w:rPr>
        <w:t xml:space="preserve">viol, </w:t>
      </w:r>
      <w:r w:rsidR="00C94BBF">
        <w:rPr>
          <w:rFonts w:ascii="Times New Roman" w:hAnsi="Times New Roman"/>
          <w:sz w:val="24"/>
          <w:szCs w:val="24"/>
          <w:lang w:val="fr-FR"/>
        </w:rPr>
        <w:t xml:space="preserve">de </w:t>
      </w:r>
      <w:r w:rsidR="00B43B1D" w:rsidRPr="005F0D5E">
        <w:rPr>
          <w:rFonts w:ascii="Times New Roman" w:hAnsi="Times New Roman"/>
          <w:sz w:val="24"/>
          <w:szCs w:val="24"/>
          <w:lang w:val="fr-FR"/>
        </w:rPr>
        <w:t>grave malformation</w:t>
      </w:r>
      <w:r>
        <w:rPr>
          <w:rFonts w:ascii="Times New Roman" w:hAnsi="Times New Roman"/>
          <w:sz w:val="24"/>
          <w:szCs w:val="24"/>
          <w:lang w:val="fr-FR"/>
        </w:rPr>
        <w:t xml:space="preserve"> et </w:t>
      </w:r>
      <w:r w:rsidR="00C94BBF">
        <w:rPr>
          <w:rFonts w:ascii="Times New Roman" w:hAnsi="Times New Roman"/>
          <w:sz w:val="24"/>
          <w:szCs w:val="24"/>
          <w:lang w:val="fr-FR"/>
        </w:rPr>
        <w:t>d’</w:t>
      </w:r>
      <w:r>
        <w:rPr>
          <w:rFonts w:ascii="Times New Roman" w:hAnsi="Times New Roman"/>
          <w:sz w:val="24"/>
          <w:szCs w:val="24"/>
          <w:lang w:val="fr-FR"/>
        </w:rPr>
        <w:t>un</w:t>
      </w:r>
      <w:r w:rsidR="001C7CA5" w:rsidRPr="005F0D5E">
        <w:rPr>
          <w:rFonts w:ascii="Times New Roman" w:hAnsi="Times New Roman"/>
          <w:sz w:val="24"/>
          <w:szCs w:val="24"/>
          <w:lang w:val="fr-FR"/>
        </w:rPr>
        <w:t xml:space="preserve"> </w:t>
      </w:r>
      <w:r w:rsidR="00B43B1D" w:rsidRPr="005F0D5E">
        <w:rPr>
          <w:rFonts w:ascii="Times New Roman" w:hAnsi="Times New Roman"/>
          <w:sz w:val="24"/>
          <w:szCs w:val="24"/>
          <w:lang w:val="fr-FR"/>
        </w:rPr>
        <w:t>danger pour la maman</w:t>
      </w:r>
      <w:r w:rsidR="00C45022">
        <w:rPr>
          <w:rFonts w:ascii="Times New Roman" w:hAnsi="Times New Roman"/>
          <w:sz w:val="24"/>
          <w:szCs w:val="24"/>
          <w:lang w:val="fr-FR"/>
        </w:rPr>
        <w:t>.</w:t>
      </w:r>
      <w:r w:rsidR="00C94BBF">
        <w:rPr>
          <w:rFonts w:ascii="Times New Roman" w:hAnsi="Times New Roman"/>
          <w:sz w:val="24"/>
          <w:szCs w:val="24"/>
          <w:lang w:val="fr-FR"/>
        </w:rPr>
        <w:t xml:space="preserve"> </w:t>
      </w:r>
      <w:r w:rsidR="00990EAF" w:rsidRPr="005F0D5E">
        <w:rPr>
          <w:rFonts w:ascii="Times New Roman" w:hAnsi="Times New Roman"/>
          <w:sz w:val="24"/>
          <w:szCs w:val="24"/>
          <w:lang w:val="fr-FR"/>
        </w:rPr>
        <w:t>(</w:t>
      </w:r>
      <w:r w:rsidR="00125011">
        <w:rPr>
          <w:rFonts w:ascii="Times New Roman" w:hAnsi="Times New Roman"/>
          <w:sz w:val="24"/>
          <w:szCs w:val="24"/>
          <w:lang w:val="fr-FR"/>
        </w:rPr>
        <w:t>20</w:t>
      </w:r>
      <w:r w:rsidR="007137A7" w:rsidRPr="005F0D5E">
        <w:rPr>
          <w:rFonts w:ascii="Times New Roman" w:hAnsi="Times New Roman"/>
          <w:sz w:val="24"/>
          <w:szCs w:val="24"/>
          <w:lang w:val="fr-FR"/>
        </w:rPr>
        <w:t>)</w:t>
      </w:r>
      <w:r w:rsidR="00B443E3" w:rsidRPr="005F0D5E">
        <w:rPr>
          <w:rFonts w:ascii="Times New Roman" w:hAnsi="Times New Roman"/>
          <w:sz w:val="24"/>
          <w:szCs w:val="24"/>
          <w:lang w:val="fr-FR"/>
        </w:rPr>
        <w:t xml:space="preserve"> </w:t>
      </w:r>
    </w:p>
    <w:p w14:paraId="4AE17631" w14:textId="253DF208" w:rsidR="00E71ED8" w:rsidRPr="005F0D5E" w:rsidRDefault="00E71ED8" w:rsidP="003A7BA1">
      <w:pPr>
        <w:pStyle w:val="NormalWeb"/>
        <w:widowControl w:val="0"/>
        <w:shd w:val="clear" w:color="auto" w:fill="FFFFFF"/>
        <w:spacing w:before="0" w:beforeAutospacing="0" w:after="200" w:afterAutospacing="0"/>
        <w:textAlignment w:val="baseline"/>
        <w:rPr>
          <w:color w:val="000000"/>
          <w:lang w:val="fr-FR"/>
        </w:rPr>
      </w:pPr>
      <w:r w:rsidRPr="005F0D5E">
        <w:rPr>
          <w:color w:val="000000"/>
          <w:lang w:val="fr-FR"/>
        </w:rPr>
        <w:t>Outre</w:t>
      </w:r>
      <w:r w:rsidR="009E1F56">
        <w:rPr>
          <w:color w:val="000000"/>
          <w:lang w:val="fr-FR"/>
        </w:rPr>
        <w:t xml:space="preserve"> une demande d’un avis médical appuyant un dossier d’avortement</w:t>
      </w:r>
      <w:r w:rsidRPr="005F0D5E">
        <w:rPr>
          <w:color w:val="000000"/>
          <w:lang w:val="fr-FR"/>
        </w:rPr>
        <w:t>, la loi précise que pour les cas de viols ou d’incestes, c’est au procureur d’établir que la détresse de la victime nécessite un avortement. En dehors de ces cadres, l’avortement est puni par la loi.</w:t>
      </w:r>
    </w:p>
    <w:p w14:paraId="46801C9A" w14:textId="09C0CCF0" w:rsidR="00E71ED8" w:rsidRPr="00F61408" w:rsidRDefault="00E71ED8" w:rsidP="003A7BA1">
      <w:pPr>
        <w:pStyle w:val="NormalWeb"/>
        <w:widowControl w:val="0"/>
        <w:shd w:val="clear" w:color="auto" w:fill="FFFFFF"/>
        <w:spacing w:before="0" w:beforeAutospacing="0" w:after="200" w:afterAutospacing="0"/>
        <w:textAlignment w:val="baseline"/>
        <w:rPr>
          <w:color w:val="000000"/>
          <w:lang w:val="fr-CA"/>
        </w:rPr>
      </w:pPr>
      <w:r w:rsidRPr="005F0D5E">
        <w:rPr>
          <w:color w:val="000000"/>
          <w:lang w:val="fr-FR"/>
        </w:rPr>
        <w:lastRenderedPageBreak/>
        <w:t xml:space="preserve">Il est important que les </w:t>
      </w:r>
      <w:r w:rsidR="00160B49" w:rsidRPr="005F0D5E">
        <w:rPr>
          <w:color w:val="000000"/>
          <w:lang w:val="fr-FR"/>
        </w:rPr>
        <w:t>adolescent</w:t>
      </w:r>
      <w:r w:rsidR="009E1F56">
        <w:rPr>
          <w:color w:val="000000"/>
          <w:lang w:val="fr-FR"/>
        </w:rPr>
        <w:t>(e)</w:t>
      </w:r>
      <w:r w:rsidR="00160B49" w:rsidRPr="005F0D5E">
        <w:rPr>
          <w:color w:val="000000"/>
          <w:lang w:val="fr-FR"/>
        </w:rPr>
        <w:t>s mesurent les</w:t>
      </w:r>
      <w:r w:rsidRPr="005F0D5E">
        <w:rPr>
          <w:color w:val="000000"/>
          <w:lang w:val="fr-FR"/>
        </w:rPr>
        <w:t xml:space="preserve"> conséquences de l’avortement. Car même s</w:t>
      </w:r>
      <w:r w:rsidR="009E1F56">
        <w:rPr>
          <w:color w:val="000000"/>
          <w:lang w:val="fr-FR"/>
        </w:rPr>
        <w:t>’il</w:t>
      </w:r>
      <w:r w:rsidRPr="005F0D5E">
        <w:rPr>
          <w:color w:val="000000"/>
          <w:lang w:val="fr-FR"/>
        </w:rPr>
        <w:t xml:space="preserve"> est autorisé dans certaines conditions, l’avortement peut avoir des complications. </w:t>
      </w:r>
      <w:r w:rsidRPr="00F61408">
        <w:rPr>
          <w:color w:val="000000"/>
          <w:lang w:val="fr-CA"/>
        </w:rPr>
        <w:t>On peut citer</w:t>
      </w:r>
      <w:r w:rsidR="00F61408">
        <w:rPr>
          <w:color w:val="000000"/>
          <w:lang w:val="fr-CA"/>
        </w:rPr>
        <w:t xml:space="preserve"> </w:t>
      </w:r>
      <w:r w:rsidR="00B7243F" w:rsidRPr="00F61408">
        <w:rPr>
          <w:color w:val="000000"/>
          <w:lang w:val="fr-CA"/>
        </w:rPr>
        <w:t>:</w:t>
      </w:r>
      <w:r w:rsidRPr="00F61408">
        <w:rPr>
          <w:color w:val="000000"/>
          <w:lang w:val="fr-CA"/>
        </w:rPr>
        <w:t xml:space="preserve"> </w:t>
      </w:r>
    </w:p>
    <w:p w14:paraId="3BD621E1" w14:textId="0D83A433" w:rsidR="00E71ED8" w:rsidRPr="005F0D5E" w:rsidRDefault="00C45022" w:rsidP="003A7BA1">
      <w:pPr>
        <w:widowControl w:val="0"/>
        <w:numPr>
          <w:ilvl w:val="0"/>
          <w:numId w:val="19"/>
        </w:numPr>
        <w:shd w:val="clear" w:color="auto" w:fill="FFFFFF"/>
        <w:rPr>
          <w:color w:val="222222"/>
          <w:lang w:eastAsia="fr-FR"/>
        </w:rPr>
      </w:pPr>
      <w:r>
        <w:rPr>
          <w:color w:val="222222"/>
          <w:lang w:eastAsia="fr-FR"/>
        </w:rPr>
        <w:t>L</w:t>
      </w:r>
      <w:r w:rsidR="00E71ED8" w:rsidRPr="005F0D5E">
        <w:rPr>
          <w:color w:val="222222"/>
          <w:lang w:eastAsia="fr-FR"/>
        </w:rPr>
        <w:t xml:space="preserve">es </w:t>
      </w:r>
      <w:r w:rsidR="00120D4B" w:rsidRPr="005F0D5E">
        <w:rPr>
          <w:color w:val="222222"/>
          <w:lang w:eastAsia="fr-FR"/>
        </w:rPr>
        <w:t>h</w:t>
      </w:r>
      <w:r w:rsidR="00B47A17">
        <w:rPr>
          <w:color w:val="222222"/>
          <w:lang w:eastAsia="fr-FR"/>
        </w:rPr>
        <w:t>é</w:t>
      </w:r>
      <w:r w:rsidR="00120D4B" w:rsidRPr="005F0D5E">
        <w:rPr>
          <w:color w:val="222222"/>
          <w:lang w:eastAsia="fr-FR"/>
        </w:rPr>
        <w:t>morr</w:t>
      </w:r>
      <w:r w:rsidR="00B47A17">
        <w:rPr>
          <w:color w:val="222222"/>
          <w:lang w:eastAsia="fr-FR"/>
        </w:rPr>
        <w:t>a</w:t>
      </w:r>
      <w:r w:rsidR="00120D4B" w:rsidRPr="005F0D5E">
        <w:rPr>
          <w:color w:val="222222"/>
          <w:lang w:eastAsia="fr-FR"/>
        </w:rPr>
        <w:t>g</w:t>
      </w:r>
      <w:r w:rsidR="00B47A17">
        <w:rPr>
          <w:color w:val="222222"/>
          <w:lang w:eastAsia="fr-FR"/>
        </w:rPr>
        <w:t>i</w:t>
      </w:r>
      <w:r w:rsidR="00120D4B" w:rsidRPr="005F0D5E">
        <w:rPr>
          <w:color w:val="222222"/>
          <w:lang w:eastAsia="fr-FR"/>
        </w:rPr>
        <w:t>es</w:t>
      </w:r>
    </w:p>
    <w:p w14:paraId="20DE77BA" w14:textId="38424A6B" w:rsidR="00E71ED8" w:rsidRPr="005F0D5E" w:rsidRDefault="00C45022" w:rsidP="003A7BA1">
      <w:pPr>
        <w:widowControl w:val="0"/>
        <w:numPr>
          <w:ilvl w:val="0"/>
          <w:numId w:val="19"/>
        </w:numPr>
        <w:shd w:val="clear" w:color="auto" w:fill="FFFFFF"/>
        <w:rPr>
          <w:color w:val="222222"/>
          <w:lang w:eastAsia="fr-FR"/>
        </w:rPr>
      </w:pPr>
      <w:r>
        <w:rPr>
          <w:color w:val="222222"/>
          <w:lang w:eastAsia="fr-FR"/>
        </w:rPr>
        <w:t>L</w:t>
      </w:r>
      <w:r w:rsidR="00E71ED8" w:rsidRPr="005F0D5E">
        <w:rPr>
          <w:color w:val="222222"/>
          <w:lang w:eastAsia="fr-FR"/>
        </w:rPr>
        <w:t>es infections</w:t>
      </w:r>
    </w:p>
    <w:p w14:paraId="565D9A6C" w14:textId="6686A070" w:rsidR="00E71ED8" w:rsidRPr="005F0D5E" w:rsidRDefault="00FD25E4" w:rsidP="003A7BA1">
      <w:pPr>
        <w:widowControl w:val="0"/>
        <w:numPr>
          <w:ilvl w:val="0"/>
          <w:numId w:val="19"/>
        </w:numPr>
        <w:shd w:val="clear" w:color="auto" w:fill="FFFFFF"/>
        <w:rPr>
          <w:color w:val="222222"/>
          <w:lang w:val="fr-FR" w:eastAsia="fr-FR"/>
        </w:rPr>
      </w:pPr>
      <w:r w:rsidRPr="005F0D5E">
        <w:rPr>
          <w:color w:val="222222"/>
          <w:lang w:val="fr-FR" w:eastAsia="fr-FR"/>
        </w:rPr>
        <w:t>Les</w:t>
      </w:r>
      <w:r w:rsidR="00E71ED8" w:rsidRPr="005F0D5E">
        <w:rPr>
          <w:color w:val="222222"/>
          <w:lang w:val="fr-FR" w:eastAsia="fr-FR"/>
        </w:rPr>
        <w:t xml:space="preserve"> complications liées à l'anesthésie</w:t>
      </w:r>
    </w:p>
    <w:p w14:paraId="5FFA16A5" w14:textId="6E299A43" w:rsidR="00E71ED8" w:rsidRPr="005F0D5E" w:rsidRDefault="00FD25E4" w:rsidP="003A7BA1">
      <w:pPr>
        <w:widowControl w:val="0"/>
        <w:numPr>
          <w:ilvl w:val="0"/>
          <w:numId w:val="19"/>
        </w:numPr>
        <w:shd w:val="clear" w:color="auto" w:fill="FFFFFF"/>
        <w:rPr>
          <w:color w:val="222222"/>
          <w:lang w:val="fr-FR" w:eastAsia="fr-FR"/>
        </w:rPr>
      </w:pPr>
      <w:r w:rsidRPr="005F0D5E">
        <w:rPr>
          <w:color w:val="222222"/>
          <w:lang w:val="fr-FR" w:eastAsia="fr-FR"/>
        </w:rPr>
        <w:t>Les</w:t>
      </w:r>
      <w:r w:rsidR="00E71ED8" w:rsidRPr="005F0D5E">
        <w:rPr>
          <w:color w:val="222222"/>
          <w:lang w:val="fr-FR" w:eastAsia="fr-FR"/>
        </w:rPr>
        <w:t xml:space="preserve"> complications liées aux grossesses extra utérines qui n'auraient pas été diagnostiquées</w:t>
      </w:r>
    </w:p>
    <w:p w14:paraId="36081541" w14:textId="46E87E77" w:rsidR="00B443E3" w:rsidRPr="005F0D5E" w:rsidRDefault="00FD25E4" w:rsidP="003A7BA1">
      <w:pPr>
        <w:widowControl w:val="0"/>
        <w:numPr>
          <w:ilvl w:val="0"/>
          <w:numId w:val="19"/>
        </w:numPr>
        <w:shd w:val="clear" w:color="auto" w:fill="FFFFFF"/>
        <w:rPr>
          <w:color w:val="222222"/>
          <w:lang w:val="fr-FR" w:eastAsia="fr-FR"/>
        </w:rPr>
      </w:pPr>
      <w:r w:rsidRPr="005F0D5E">
        <w:rPr>
          <w:color w:val="222222"/>
          <w:lang w:val="fr-FR" w:eastAsia="fr-FR"/>
        </w:rPr>
        <w:t>Le</w:t>
      </w:r>
      <w:r w:rsidR="00B443E3" w:rsidRPr="005F0D5E">
        <w:rPr>
          <w:color w:val="222222"/>
          <w:lang w:val="fr-FR" w:eastAsia="fr-FR"/>
        </w:rPr>
        <w:t xml:space="preserve"> stress</w:t>
      </w:r>
    </w:p>
    <w:p w14:paraId="5B2950BA" w14:textId="39C13E16" w:rsidR="00B443E3" w:rsidRPr="005F0D5E" w:rsidRDefault="00FD25E4" w:rsidP="00D755AF">
      <w:pPr>
        <w:pStyle w:val="Heading1"/>
        <w:numPr>
          <w:ilvl w:val="0"/>
          <w:numId w:val="19"/>
        </w:numPr>
        <w:spacing w:after="375"/>
        <w:rPr>
          <w:b w:val="0"/>
          <w:bCs/>
          <w:color w:val="111111"/>
          <w:sz w:val="24"/>
          <w:szCs w:val="24"/>
          <w:lang w:val="fr-FR"/>
        </w:rPr>
      </w:pPr>
      <w:r w:rsidRPr="005F0D5E">
        <w:rPr>
          <w:b w:val="0"/>
          <w:color w:val="222222"/>
          <w:sz w:val="24"/>
          <w:szCs w:val="24"/>
          <w:lang w:val="fr-FR" w:eastAsia="fr-FR"/>
        </w:rPr>
        <w:t>La</w:t>
      </w:r>
      <w:r w:rsidR="00B443E3" w:rsidRPr="005F0D5E">
        <w:rPr>
          <w:b w:val="0"/>
          <w:color w:val="222222"/>
          <w:sz w:val="24"/>
          <w:szCs w:val="24"/>
          <w:lang w:val="fr-FR" w:eastAsia="fr-FR"/>
        </w:rPr>
        <w:t xml:space="preserve"> culpabilité après l’acte accompli</w:t>
      </w:r>
      <w:r w:rsidR="008747EA" w:rsidRPr="005F0D5E">
        <w:rPr>
          <w:b w:val="0"/>
          <w:bCs/>
          <w:color w:val="111111"/>
          <w:sz w:val="24"/>
          <w:szCs w:val="24"/>
          <w:lang w:val="fr-FR"/>
        </w:rPr>
        <w:t xml:space="preserve"> </w:t>
      </w:r>
      <w:r w:rsidR="002E2867" w:rsidRPr="005F0D5E">
        <w:rPr>
          <w:b w:val="0"/>
          <w:bCs/>
          <w:color w:val="111111"/>
          <w:sz w:val="24"/>
          <w:szCs w:val="24"/>
          <w:lang w:val="fr-FR"/>
        </w:rPr>
        <w:t>(</w:t>
      </w:r>
      <w:r w:rsidR="00125011">
        <w:rPr>
          <w:b w:val="0"/>
          <w:bCs/>
          <w:color w:val="111111"/>
          <w:sz w:val="24"/>
          <w:szCs w:val="24"/>
          <w:lang w:val="fr-FR"/>
        </w:rPr>
        <w:t>20</w:t>
      </w:r>
      <w:r w:rsidR="002E2867" w:rsidRPr="005F0D5E">
        <w:rPr>
          <w:b w:val="0"/>
          <w:bCs/>
          <w:color w:val="111111"/>
          <w:sz w:val="24"/>
          <w:szCs w:val="24"/>
          <w:lang w:val="fr-FR"/>
        </w:rPr>
        <w:t>)</w:t>
      </w:r>
    </w:p>
    <w:p w14:paraId="13A2E05E" w14:textId="2370DE5C" w:rsidR="00E70C1E" w:rsidRPr="00F61408" w:rsidRDefault="00E70C1E" w:rsidP="00E70C1E">
      <w:pPr>
        <w:rPr>
          <w:i/>
          <w:iCs/>
          <w:lang w:val="fr-FR"/>
        </w:rPr>
      </w:pPr>
      <w:r w:rsidRPr="00F61408">
        <w:rPr>
          <w:i/>
          <w:iCs/>
          <w:lang w:val="fr-FR"/>
        </w:rPr>
        <w:t xml:space="preserve">Pour plus d’informations, </w:t>
      </w:r>
      <w:r w:rsidR="00F61408" w:rsidRPr="00F61408">
        <w:rPr>
          <w:i/>
          <w:iCs/>
          <w:lang w:val="fr-FR"/>
        </w:rPr>
        <w:t>consultez</w:t>
      </w:r>
      <w:r w:rsidRPr="00F61408">
        <w:rPr>
          <w:i/>
          <w:iCs/>
          <w:lang w:val="fr-FR"/>
        </w:rPr>
        <w:t xml:space="preserve"> les documents</w:t>
      </w:r>
      <w:r w:rsidR="005333D6" w:rsidRPr="00F61408">
        <w:rPr>
          <w:i/>
          <w:iCs/>
          <w:lang w:val="fr-FR"/>
        </w:rPr>
        <w:t xml:space="preserve"> </w:t>
      </w:r>
      <w:r w:rsidR="00125011">
        <w:rPr>
          <w:i/>
          <w:iCs/>
          <w:lang w:val="fr-FR"/>
        </w:rPr>
        <w:t>10</w:t>
      </w:r>
      <w:r w:rsidR="00B64834" w:rsidRPr="00F61408">
        <w:rPr>
          <w:i/>
          <w:iCs/>
          <w:lang w:val="fr-FR"/>
        </w:rPr>
        <w:t xml:space="preserve"> </w:t>
      </w:r>
      <w:r w:rsidR="00DA0139">
        <w:rPr>
          <w:i/>
          <w:iCs/>
          <w:lang w:val="fr-FR"/>
        </w:rPr>
        <w:t xml:space="preserve">et </w:t>
      </w:r>
      <w:r w:rsidR="00125011">
        <w:rPr>
          <w:i/>
          <w:iCs/>
          <w:lang w:val="fr-FR"/>
        </w:rPr>
        <w:t>20</w:t>
      </w:r>
      <w:r w:rsidR="00990EAF" w:rsidRPr="00F61408">
        <w:rPr>
          <w:i/>
          <w:iCs/>
          <w:lang w:val="fr-FR"/>
        </w:rPr>
        <w:t>4</w:t>
      </w:r>
      <w:r w:rsidR="00225D71">
        <w:rPr>
          <w:i/>
          <w:iCs/>
          <w:lang w:val="fr-FR"/>
        </w:rPr>
        <w:t>.</w:t>
      </w:r>
      <w:r w:rsidR="00EA5B32" w:rsidRPr="00F61408">
        <w:rPr>
          <w:i/>
          <w:iCs/>
          <w:lang w:val="fr-FR"/>
        </w:rPr>
        <w:t xml:space="preserve"> </w:t>
      </w:r>
    </w:p>
    <w:p w14:paraId="4A4BDB7A" w14:textId="77777777" w:rsidR="00C45022" w:rsidRDefault="00C45022" w:rsidP="003A7BA1">
      <w:pPr>
        <w:spacing w:after="200"/>
        <w:rPr>
          <w:b/>
          <w:lang w:val="fr-FR"/>
        </w:rPr>
      </w:pPr>
    </w:p>
    <w:p w14:paraId="574823E7" w14:textId="61345501" w:rsidR="00E71ED8" w:rsidRPr="005F0D5E" w:rsidRDefault="00E71ED8" w:rsidP="003A7BA1">
      <w:pPr>
        <w:spacing w:after="200"/>
        <w:rPr>
          <w:b/>
          <w:lang w:val="fr-FR"/>
        </w:rPr>
      </w:pPr>
      <w:r w:rsidRPr="005F0D5E">
        <w:rPr>
          <w:b/>
          <w:lang w:val="fr-FR"/>
        </w:rPr>
        <w:t>La prévalence du VIH</w:t>
      </w:r>
      <w:r w:rsidR="00F61408">
        <w:rPr>
          <w:b/>
          <w:lang w:val="fr-FR"/>
        </w:rPr>
        <w:t xml:space="preserve"> et du sida</w:t>
      </w:r>
    </w:p>
    <w:p w14:paraId="08B5F6E2" w14:textId="6D65599F" w:rsidR="0033000B" w:rsidRPr="005F0D5E" w:rsidRDefault="00E71ED8" w:rsidP="00C45022">
      <w:pPr>
        <w:pStyle w:val="ListParagraph"/>
        <w:numPr>
          <w:ilvl w:val="0"/>
          <w:numId w:val="47"/>
        </w:numPr>
        <w:tabs>
          <w:tab w:val="left" w:pos="360"/>
        </w:tabs>
        <w:spacing w:after="60" w:line="240" w:lineRule="auto"/>
        <w:rPr>
          <w:rFonts w:ascii="Times New Roman" w:hAnsi="Times New Roman"/>
          <w:sz w:val="24"/>
          <w:szCs w:val="24"/>
          <w:lang w:val="fr-FR"/>
        </w:rPr>
      </w:pPr>
      <w:r w:rsidRPr="005F0D5E">
        <w:rPr>
          <w:rFonts w:ascii="Times New Roman" w:hAnsi="Times New Roman"/>
          <w:sz w:val="24"/>
          <w:szCs w:val="24"/>
          <w:lang w:val="fr-FR" w:eastAsia="fr-FR"/>
        </w:rPr>
        <w:t>En 2017, on dénombrait environ 94 </w:t>
      </w:r>
      <w:r w:rsidR="00160B49" w:rsidRPr="005F0D5E">
        <w:rPr>
          <w:rFonts w:ascii="Times New Roman" w:hAnsi="Times New Roman"/>
          <w:sz w:val="24"/>
          <w:szCs w:val="24"/>
          <w:lang w:val="fr-FR" w:eastAsia="fr-FR"/>
        </w:rPr>
        <w:t>000 personnes</w:t>
      </w:r>
      <w:r w:rsidRPr="005F0D5E">
        <w:rPr>
          <w:rFonts w:ascii="Times New Roman" w:hAnsi="Times New Roman"/>
          <w:sz w:val="24"/>
          <w:szCs w:val="24"/>
          <w:lang w:val="fr-FR" w:eastAsia="fr-FR"/>
        </w:rPr>
        <w:t xml:space="preserve"> vivant avec le VIH au Burkina Faso. Le taux de prévalence du VIH chez les adultes âgés de 15 à 49</w:t>
      </w:r>
      <w:r w:rsidR="00F61408">
        <w:rPr>
          <w:rFonts w:ascii="Times New Roman" w:hAnsi="Times New Roman"/>
          <w:sz w:val="24"/>
          <w:szCs w:val="24"/>
          <w:lang w:val="fr-FR" w:eastAsia="fr-FR"/>
        </w:rPr>
        <w:t xml:space="preserve"> </w:t>
      </w:r>
      <w:r w:rsidRPr="005F0D5E">
        <w:rPr>
          <w:rFonts w:ascii="Times New Roman" w:hAnsi="Times New Roman"/>
          <w:sz w:val="24"/>
          <w:szCs w:val="24"/>
          <w:lang w:val="fr-FR" w:eastAsia="fr-FR"/>
        </w:rPr>
        <w:t xml:space="preserve">ans était de 0,8 %. </w:t>
      </w:r>
      <w:r w:rsidR="003B67A7" w:rsidRPr="005F0D5E">
        <w:rPr>
          <w:rFonts w:ascii="Times New Roman" w:hAnsi="Times New Roman"/>
          <w:sz w:val="24"/>
          <w:szCs w:val="24"/>
          <w:lang w:val="fr-FR"/>
        </w:rPr>
        <w:t>(</w:t>
      </w:r>
      <w:r w:rsidR="005333D6" w:rsidRPr="005F0D5E">
        <w:rPr>
          <w:rFonts w:ascii="Times New Roman" w:hAnsi="Times New Roman"/>
          <w:sz w:val="24"/>
          <w:szCs w:val="24"/>
          <w:lang w:val="fr-FR"/>
        </w:rPr>
        <w:t>1</w:t>
      </w:r>
      <w:r w:rsidR="00125011">
        <w:rPr>
          <w:rFonts w:ascii="Times New Roman" w:hAnsi="Times New Roman"/>
          <w:sz w:val="24"/>
          <w:szCs w:val="24"/>
          <w:lang w:val="fr-FR"/>
        </w:rPr>
        <w:t>7</w:t>
      </w:r>
      <w:r w:rsidR="00EA5B32" w:rsidRPr="005F0D5E">
        <w:rPr>
          <w:rFonts w:ascii="Times New Roman" w:hAnsi="Times New Roman"/>
          <w:sz w:val="24"/>
          <w:szCs w:val="24"/>
          <w:lang w:val="fr-FR"/>
        </w:rPr>
        <w:t>)</w:t>
      </w:r>
      <w:r w:rsidR="00F61408">
        <w:rPr>
          <w:rFonts w:ascii="Times New Roman" w:hAnsi="Times New Roman"/>
          <w:sz w:val="24"/>
          <w:szCs w:val="24"/>
          <w:lang w:val="fr-FR"/>
        </w:rPr>
        <w:t>. Il est de 5,4 % chez les professionnelles du sexe, parmi lesquelles se trouvent plusieurs adolescentes.</w:t>
      </w:r>
    </w:p>
    <w:p w14:paraId="2ECBE604" w14:textId="601D27B1" w:rsidR="00D622B9" w:rsidRPr="005F0D5E" w:rsidRDefault="00AB08B2" w:rsidP="00C45022">
      <w:pPr>
        <w:pStyle w:val="ListParagraph"/>
        <w:numPr>
          <w:ilvl w:val="0"/>
          <w:numId w:val="47"/>
        </w:numPr>
        <w:tabs>
          <w:tab w:val="left" w:pos="360"/>
        </w:tabs>
        <w:spacing w:after="60" w:line="240" w:lineRule="auto"/>
        <w:rPr>
          <w:rFonts w:ascii="Times New Roman" w:hAnsi="Times New Roman"/>
          <w:sz w:val="24"/>
          <w:szCs w:val="24"/>
          <w:lang w:val="fr-FR"/>
        </w:rPr>
      </w:pPr>
      <w:r w:rsidRPr="005F0D5E">
        <w:rPr>
          <w:rStyle w:val="Hyperlink"/>
          <w:rFonts w:ascii="Times New Roman" w:hAnsi="Times New Roman"/>
          <w:color w:val="auto"/>
          <w:sz w:val="24"/>
          <w:szCs w:val="24"/>
          <w:u w:val="none"/>
          <w:lang w:val="fr-FR"/>
        </w:rPr>
        <w:t>S</w:t>
      </w:r>
      <w:r w:rsidR="001D4ADD" w:rsidRPr="005F0D5E">
        <w:rPr>
          <w:rFonts w:ascii="Times New Roman" w:hAnsi="Times New Roman"/>
          <w:sz w:val="24"/>
          <w:szCs w:val="24"/>
          <w:lang w:val="fr-FR" w:eastAsia="fr-FR"/>
        </w:rPr>
        <w:t xml:space="preserve">eulement 28 % [18 - 36 %] des enfants âgés </w:t>
      </w:r>
      <w:r w:rsidR="00B47A17">
        <w:rPr>
          <w:rFonts w:ascii="Times New Roman" w:hAnsi="Times New Roman"/>
          <w:sz w:val="24"/>
          <w:szCs w:val="24"/>
          <w:lang w:val="fr-FR" w:eastAsia="fr-FR"/>
        </w:rPr>
        <w:t xml:space="preserve">de </w:t>
      </w:r>
      <w:r w:rsidR="001D4ADD" w:rsidRPr="005F0D5E">
        <w:rPr>
          <w:rFonts w:ascii="Times New Roman" w:hAnsi="Times New Roman"/>
          <w:sz w:val="24"/>
          <w:szCs w:val="24"/>
          <w:lang w:val="fr-FR" w:eastAsia="fr-FR"/>
        </w:rPr>
        <w:t>14</w:t>
      </w:r>
      <w:r w:rsidR="00F61408">
        <w:rPr>
          <w:rFonts w:ascii="Times New Roman" w:hAnsi="Times New Roman"/>
          <w:sz w:val="24"/>
          <w:szCs w:val="24"/>
          <w:lang w:val="fr-FR" w:eastAsia="fr-FR"/>
        </w:rPr>
        <w:t xml:space="preserve"> </w:t>
      </w:r>
      <w:r w:rsidR="001D4ADD" w:rsidRPr="005F0D5E">
        <w:rPr>
          <w:rFonts w:ascii="Times New Roman" w:hAnsi="Times New Roman"/>
          <w:sz w:val="24"/>
          <w:szCs w:val="24"/>
          <w:lang w:val="fr-FR" w:eastAsia="fr-FR"/>
        </w:rPr>
        <w:t>ans</w:t>
      </w:r>
      <w:r w:rsidR="00B62804">
        <w:rPr>
          <w:rFonts w:ascii="Times New Roman" w:hAnsi="Times New Roman"/>
          <w:sz w:val="24"/>
          <w:szCs w:val="24"/>
          <w:lang w:val="fr-FR" w:eastAsia="fr-FR"/>
        </w:rPr>
        <w:t xml:space="preserve"> ou moins qui sont séropositifs</w:t>
      </w:r>
      <w:r w:rsidR="001D4ADD" w:rsidRPr="005F0D5E">
        <w:rPr>
          <w:rFonts w:ascii="Times New Roman" w:hAnsi="Times New Roman"/>
          <w:sz w:val="24"/>
          <w:szCs w:val="24"/>
          <w:lang w:val="fr-FR" w:eastAsia="fr-FR"/>
        </w:rPr>
        <w:t xml:space="preserve"> ont accès aux antirétroviraux.</w:t>
      </w:r>
      <w:r w:rsidR="001D4ADD" w:rsidRPr="005F0D5E">
        <w:rPr>
          <w:rFonts w:ascii="Times New Roman" w:hAnsi="Times New Roman"/>
          <w:sz w:val="24"/>
          <w:szCs w:val="24"/>
          <w:lang w:val="fr-FR"/>
        </w:rPr>
        <w:t xml:space="preserve"> (1</w:t>
      </w:r>
      <w:r w:rsidR="00125011">
        <w:rPr>
          <w:rFonts w:ascii="Times New Roman" w:hAnsi="Times New Roman"/>
          <w:sz w:val="24"/>
          <w:szCs w:val="24"/>
          <w:lang w:val="fr-FR"/>
        </w:rPr>
        <w:t>2</w:t>
      </w:r>
      <w:r w:rsidR="00ED41FE" w:rsidRPr="005F0D5E">
        <w:rPr>
          <w:rFonts w:ascii="Times New Roman" w:hAnsi="Times New Roman"/>
          <w:sz w:val="24"/>
          <w:szCs w:val="24"/>
          <w:lang w:val="fr-FR"/>
        </w:rPr>
        <w:t xml:space="preserve">) </w:t>
      </w:r>
    </w:p>
    <w:p w14:paraId="39D9A605" w14:textId="7330ED73" w:rsidR="00E53B25" w:rsidRPr="005F0D5E" w:rsidRDefault="00E53B25" w:rsidP="008726F4">
      <w:pPr>
        <w:pStyle w:val="ListParagraph"/>
        <w:numPr>
          <w:ilvl w:val="0"/>
          <w:numId w:val="36"/>
        </w:numPr>
        <w:tabs>
          <w:tab w:val="left" w:pos="360"/>
        </w:tabs>
        <w:ind w:left="360"/>
        <w:rPr>
          <w:rFonts w:ascii="Times New Roman" w:hAnsi="Times New Roman"/>
          <w:sz w:val="24"/>
          <w:szCs w:val="24"/>
          <w:lang w:val="fr-FR"/>
        </w:rPr>
      </w:pPr>
      <w:r w:rsidRPr="005F0D5E">
        <w:rPr>
          <w:rFonts w:ascii="Times New Roman" w:hAnsi="Times New Roman"/>
          <w:sz w:val="24"/>
          <w:szCs w:val="24"/>
          <w:lang w:val="fr-FR"/>
        </w:rPr>
        <w:t xml:space="preserve">Au Burkina Faso, </w:t>
      </w:r>
      <w:r w:rsidR="00D14EB3" w:rsidRPr="005F0D5E">
        <w:rPr>
          <w:rFonts w:ascii="Times New Roman" w:hAnsi="Times New Roman"/>
          <w:sz w:val="24"/>
          <w:szCs w:val="24"/>
          <w:lang w:val="fr-FR"/>
        </w:rPr>
        <w:t>s</w:t>
      </w:r>
      <w:r w:rsidRPr="005F0D5E">
        <w:rPr>
          <w:rFonts w:ascii="Times New Roman" w:hAnsi="Times New Roman"/>
          <w:sz w:val="24"/>
          <w:szCs w:val="24"/>
          <w:lang w:val="fr-FR"/>
        </w:rPr>
        <w:t>elon l’EDS IV</w:t>
      </w:r>
      <w:r w:rsidR="009166EA" w:rsidRPr="005F0D5E">
        <w:rPr>
          <w:rFonts w:ascii="Times New Roman" w:hAnsi="Times New Roman"/>
          <w:sz w:val="24"/>
          <w:szCs w:val="24"/>
          <w:lang w:val="fr-FR"/>
        </w:rPr>
        <w:t xml:space="preserve"> </w:t>
      </w:r>
      <w:r w:rsidR="00C02C5A" w:rsidRPr="005F0D5E">
        <w:rPr>
          <w:rFonts w:ascii="Times New Roman" w:hAnsi="Times New Roman"/>
          <w:sz w:val="24"/>
          <w:szCs w:val="24"/>
          <w:lang w:val="fr-FR"/>
        </w:rPr>
        <w:t>(2010)</w:t>
      </w:r>
      <w:r w:rsidRPr="005F0D5E">
        <w:rPr>
          <w:rFonts w:ascii="Times New Roman" w:hAnsi="Times New Roman"/>
          <w:sz w:val="24"/>
          <w:szCs w:val="24"/>
          <w:lang w:val="fr-FR"/>
        </w:rPr>
        <w:t>, la prévalence du VIH/SIDA est de 0,3</w:t>
      </w:r>
      <w:r w:rsidR="00424D2D">
        <w:rPr>
          <w:rFonts w:ascii="Times New Roman" w:hAnsi="Times New Roman"/>
          <w:sz w:val="24"/>
          <w:szCs w:val="24"/>
          <w:lang w:val="fr-FR"/>
        </w:rPr>
        <w:t xml:space="preserve"> </w:t>
      </w:r>
      <w:r w:rsidRPr="005F0D5E">
        <w:rPr>
          <w:rFonts w:ascii="Times New Roman" w:hAnsi="Times New Roman"/>
          <w:sz w:val="24"/>
          <w:szCs w:val="24"/>
          <w:lang w:val="fr-FR"/>
        </w:rPr>
        <w:t>% pour les 15-19 ans et de 0,4</w:t>
      </w:r>
      <w:r w:rsidR="00424D2D">
        <w:rPr>
          <w:rFonts w:ascii="Times New Roman" w:hAnsi="Times New Roman"/>
          <w:sz w:val="24"/>
          <w:szCs w:val="24"/>
          <w:lang w:val="fr-FR"/>
        </w:rPr>
        <w:t xml:space="preserve"> </w:t>
      </w:r>
      <w:r w:rsidRPr="005F0D5E">
        <w:rPr>
          <w:rFonts w:ascii="Times New Roman" w:hAnsi="Times New Roman"/>
          <w:sz w:val="24"/>
          <w:szCs w:val="24"/>
          <w:lang w:val="fr-FR"/>
        </w:rPr>
        <w:t>% pour les 20-24 ans.</w:t>
      </w:r>
      <w:r w:rsidR="00D50A09" w:rsidRPr="005F0D5E">
        <w:rPr>
          <w:rFonts w:ascii="Times New Roman" w:hAnsi="Times New Roman"/>
          <w:sz w:val="24"/>
          <w:szCs w:val="24"/>
          <w:lang w:val="fr-FR"/>
        </w:rPr>
        <w:t xml:space="preserve"> </w:t>
      </w:r>
      <w:r w:rsidR="00D622B9" w:rsidRPr="005F0D5E">
        <w:rPr>
          <w:rFonts w:ascii="Times New Roman" w:hAnsi="Times New Roman"/>
          <w:sz w:val="24"/>
          <w:szCs w:val="24"/>
          <w:lang w:val="fr-FR"/>
        </w:rPr>
        <w:t>(</w:t>
      </w:r>
      <w:r w:rsidR="005333D6" w:rsidRPr="005F0D5E">
        <w:rPr>
          <w:rFonts w:ascii="Times New Roman" w:hAnsi="Times New Roman"/>
          <w:sz w:val="24"/>
          <w:szCs w:val="24"/>
          <w:lang w:val="fr-FR"/>
        </w:rPr>
        <w:t>1</w:t>
      </w:r>
      <w:r w:rsidR="00125011">
        <w:rPr>
          <w:rFonts w:ascii="Times New Roman" w:hAnsi="Times New Roman"/>
          <w:sz w:val="24"/>
          <w:szCs w:val="24"/>
          <w:lang w:val="fr-FR"/>
        </w:rPr>
        <w:t>4</w:t>
      </w:r>
      <w:r w:rsidR="00ED41FE" w:rsidRPr="005F0D5E">
        <w:rPr>
          <w:rFonts w:ascii="Times New Roman" w:hAnsi="Times New Roman"/>
          <w:sz w:val="24"/>
          <w:szCs w:val="24"/>
          <w:lang w:val="fr-FR"/>
        </w:rPr>
        <w:t>)</w:t>
      </w:r>
      <w:r w:rsidR="00D622B9" w:rsidRPr="005F0D5E">
        <w:rPr>
          <w:rFonts w:ascii="Times New Roman" w:hAnsi="Times New Roman"/>
          <w:sz w:val="24"/>
          <w:szCs w:val="24"/>
          <w:lang w:val="fr-FR"/>
        </w:rPr>
        <w:t xml:space="preserve"> </w:t>
      </w:r>
    </w:p>
    <w:p w14:paraId="24B74AE3" w14:textId="77777777" w:rsidR="00225D71" w:rsidRDefault="00225D71" w:rsidP="0033000B">
      <w:pPr>
        <w:pStyle w:val="ListParagraph"/>
        <w:tabs>
          <w:tab w:val="left" w:pos="360"/>
        </w:tabs>
        <w:spacing w:after="0" w:line="240" w:lineRule="auto"/>
        <w:ind w:left="0"/>
        <w:rPr>
          <w:rFonts w:ascii="Times New Roman" w:hAnsi="Times New Roman"/>
          <w:color w:val="0A0A0A"/>
          <w:spacing w:val="4"/>
          <w:sz w:val="24"/>
          <w:szCs w:val="24"/>
          <w:shd w:val="clear" w:color="auto" w:fill="FEFEFE"/>
          <w:lang w:val="fr-FR"/>
        </w:rPr>
      </w:pPr>
    </w:p>
    <w:p w14:paraId="06AD868A" w14:textId="3E9E1785" w:rsidR="00E71ED8" w:rsidRPr="00E955D7" w:rsidRDefault="00E70C1E" w:rsidP="0033000B">
      <w:pPr>
        <w:pStyle w:val="ListParagraph"/>
        <w:tabs>
          <w:tab w:val="left" w:pos="360"/>
        </w:tabs>
        <w:spacing w:after="0" w:line="240" w:lineRule="auto"/>
        <w:ind w:left="0"/>
        <w:rPr>
          <w:rFonts w:ascii="Times New Roman" w:hAnsi="Times New Roman"/>
          <w:b/>
          <w:i/>
          <w:iCs/>
          <w:sz w:val="24"/>
          <w:szCs w:val="24"/>
          <w:lang w:val="fr-FR"/>
        </w:rPr>
      </w:pPr>
      <w:r w:rsidRPr="00E955D7">
        <w:rPr>
          <w:rFonts w:ascii="Times New Roman" w:hAnsi="Times New Roman"/>
          <w:i/>
          <w:iCs/>
          <w:color w:val="0A0A0A"/>
          <w:spacing w:val="4"/>
          <w:sz w:val="24"/>
          <w:szCs w:val="24"/>
          <w:shd w:val="clear" w:color="auto" w:fill="FEFEFE"/>
          <w:lang w:val="fr-FR"/>
        </w:rPr>
        <w:t xml:space="preserve">Pour plus d’informations, </w:t>
      </w:r>
      <w:r w:rsidR="005D791A">
        <w:rPr>
          <w:rFonts w:ascii="Times New Roman" w:hAnsi="Times New Roman"/>
          <w:i/>
          <w:iCs/>
          <w:color w:val="0A0A0A"/>
          <w:spacing w:val="4"/>
          <w:sz w:val="24"/>
          <w:szCs w:val="24"/>
          <w:shd w:val="clear" w:color="auto" w:fill="FEFEFE"/>
          <w:lang w:val="fr-FR"/>
        </w:rPr>
        <w:t>consultez</w:t>
      </w:r>
      <w:r w:rsidRPr="00E955D7">
        <w:rPr>
          <w:rFonts w:ascii="Times New Roman" w:hAnsi="Times New Roman"/>
          <w:i/>
          <w:iCs/>
          <w:color w:val="0A0A0A"/>
          <w:spacing w:val="4"/>
          <w:sz w:val="24"/>
          <w:szCs w:val="24"/>
          <w:shd w:val="clear" w:color="auto" w:fill="FEFEFE"/>
          <w:lang w:val="fr-FR"/>
        </w:rPr>
        <w:t xml:space="preserve"> les documents</w:t>
      </w:r>
      <w:r w:rsidR="00990EAF" w:rsidRPr="00E955D7">
        <w:rPr>
          <w:rFonts w:ascii="Times New Roman" w:hAnsi="Times New Roman"/>
          <w:i/>
          <w:iCs/>
          <w:color w:val="0A0A0A"/>
          <w:spacing w:val="4"/>
          <w:sz w:val="24"/>
          <w:szCs w:val="24"/>
          <w:shd w:val="clear" w:color="auto" w:fill="FEFEFE"/>
          <w:lang w:val="fr-FR"/>
        </w:rPr>
        <w:t xml:space="preserve"> </w:t>
      </w:r>
      <w:r w:rsidR="00125011">
        <w:rPr>
          <w:rFonts w:ascii="Times New Roman" w:hAnsi="Times New Roman"/>
          <w:i/>
          <w:iCs/>
          <w:color w:val="0A0A0A"/>
          <w:spacing w:val="4"/>
          <w:sz w:val="24"/>
          <w:szCs w:val="24"/>
          <w:shd w:val="clear" w:color="auto" w:fill="FEFEFE"/>
          <w:lang w:val="fr-FR"/>
        </w:rPr>
        <w:t>12</w:t>
      </w:r>
      <w:r w:rsidR="00990EAF" w:rsidRPr="00E955D7">
        <w:rPr>
          <w:rFonts w:ascii="Times New Roman" w:hAnsi="Times New Roman"/>
          <w:i/>
          <w:iCs/>
          <w:color w:val="0A0A0A"/>
          <w:spacing w:val="4"/>
          <w:sz w:val="24"/>
          <w:szCs w:val="24"/>
          <w:shd w:val="clear" w:color="auto" w:fill="FEFEFE"/>
          <w:lang w:val="fr-FR"/>
        </w:rPr>
        <w:t>,</w:t>
      </w:r>
      <w:r w:rsidR="00B64834" w:rsidRPr="00E955D7">
        <w:rPr>
          <w:rFonts w:ascii="Times New Roman" w:hAnsi="Times New Roman"/>
          <w:i/>
          <w:iCs/>
          <w:color w:val="0A0A0A"/>
          <w:spacing w:val="4"/>
          <w:sz w:val="24"/>
          <w:szCs w:val="24"/>
          <w:shd w:val="clear" w:color="auto" w:fill="FEFEFE"/>
          <w:lang w:val="fr-FR"/>
        </w:rPr>
        <w:t xml:space="preserve"> </w:t>
      </w:r>
      <w:r w:rsidR="00125011">
        <w:rPr>
          <w:rFonts w:ascii="Times New Roman" w:hAnsi="Times New Roman"/>
          <w:i/>
          <w:iCs/>
          <w:color w:val="0A0A0A"/>
          <w:spacing w:val="4"/>
          <w:sz w:val="24"/>
          <w:szCs w:val="24"/>
          <w:shd w:val="clear" w:color="auto" w:fill="FEFEFE"/>
          <w:lang w:val="fr-FR"/>
        </w:rPr>
        <w:t xml:space="preserve">14, et </w:t>
      </w:r>
      <w:r w:rsidR="00990EAF" w:rsidRPr="00E955D7">
        <w:rPr>
          <w:rFonts w:ascii="Times New Roman" w:hAnsi="Times New Roman"/>
          <w:i/>
          <w:iCs/>
          <w:color w:val="0A0A0A"/>
          <w:spacing w:val="4"/>
          <w:sz w:val="24"/>
          <w:szCs w:val="24"/>
          <w:shd w:val="clear" w:color="auto" w:fill="FEFEFE"/>
          <w:lang w:val="fr-FR"/>
        </w:rPr>
        <w:t>17</w:t>
      </w:r>
      <w:r w:rsidR="00225D71" w:rsidRPr="00E955D7">
        <w:rPr>
          <w:rFonts w:ascii="Times New Roman" w:hAnsi="Times New Roman"/>
          <w:i/>
          <w:iCs/>
          <w:color w:val="0A0A0A"/>
          <w:spacing w:val="4"/>
          <w:sz w:val="24"/>
          <w:szCs w:val="24"/>
          <w:shd w:val="clear" w:color="auto" w:fill="FEFEFE"/>
          <w:lang w:val="fr-FR"/>
        </w:rPr>
        <w:t>.</w:t>
      </w:r>
      <w:r w:rsidR="00ED41FE" w:rsidRPr="00E955D7">
        <w:rPr>
          <w:rFonts w:ascii="Times New Roman" w:hAnsi="Times New Roman"/>
          <w:i/>
          <w:iCs/>
          <w:color w:val="0A0A0A"/>
          <w:spacing w:val="4"/>
          <w:sz w:val="24"/>
          <w:szCs w:val="24"/>
          <w:shd w:val="clear" w:color="auto" w:fill="FEFEFE"/>
          <w:lang w:val="fr-FR"/>
        </w:rPr>
        <w:t xml:space="preserve"> </w:t>
      </w:r>
    </w:p>
    <w:p w14:paraId="05F495BE" w14:textId="77777777" w:rsidR="0033000B" w:rsidRPr="005F0D5E" w:rsidRDefault="0033000B" w:rsidP="003A7BA1">
      <w:pPr>
        <w:spacing w:after="200"/>
        <w:rPr>
          <w:b/>
          <w:lang w:val="fr-FR"/>
        </w:rPr>
      </w:pPr>
    </w:p>
    <w:p w14:paraId="4A0F003F" w14:textId="68C5E062" w:rsidR="00E71ED8" w:rsidRPr="005F0D5E" w:rsidRDefault="00E71ED8" w:rsidP="003A7BA1">
      <w:pPr>
        <w:spacing w:after="200"/>
        <w:rPr>
          <w:lang w:val="fr-FR"/>
        </w:rPr>
      </w:pPr>
      <w:r w:rsidRPr="005F0D5E">
        <w:rPr>
          <w:b/>
          <w:lang w:val="fr-FR"/>
        </w:rPr>
        <w:t>L’</w:t>
      </w:r>
      <w:r w:rsidR="00C45022">
        <w:rPr>
          <w:b/>
          <w:lang w:val="fr-FR"/>
        </w:rPr>
        <w:t>u</w:t>
      </w:r>
      <w:r w:rsidRPr="005F0D5E">
        <w:rPr>
          <w:b/>
          <w:lang w:val="fr-FR"/>
        </w:rPr>
        <w:t xml:space="preserve">sage de l’alcool </w:t>
      </w:r>
    </w:p>
    <w:p w14:paraId="71573F66" w14:textId="07560229" w:rsidR="00377DC0" w:rsidRPr="00E2214D" w:rsidRDefault="00E71ED8" w:rsidP="00377DC0">
      <w:pPr>
        <w:pStyle w:val="Heading1"/>
        <w:shd w:val="clear" w:color="auto" w:fill="FFFFFF"/>
        <w:spacing w:after="225"/>
        <w:rPr>
          <w:rFonts w:ascii="Roboto" w:hAnsi="Roboto"/>
          <w:b w:val="0"/>
          <w:color w:val="2C2F34"/>
          <w:sz w:val="24"/>
          <w:szCs w:val="24"/>
          <w:lang w:val="fr-CA" w:eastAsia="fr-FR"/>
        </w:rPr>
      </w:pPr>
      <w:r w:rsidRPr="00C45022">
        <w:rPr>
          <w:b w:val="0"/>
          <w:sz w:val="24"/>
          <w:szCs w:val="24"/>
          <w:lang w:val="fr-FR"/>
        </w:rPr>
        <w:t>Au Burkina Faso,</w:t>
      </w:r>
      <w:r w:rsidR="00CA0492" w:rsidRPr="00C45022">
        <w:rPr>
          <w:b w:val="0"/>
          <w:sz w:val="24"/>
          <w:szCs w:val="24"/>
          <w:lang w:val="fr-FR"/>
        </w:rPr>
        <w:t xml:space="preserve"> l’abus de</w:t>
      </w:r>
      <w:r w:rsidRPr="00C45022">
        <w:rPr>
          <w:b w:val="0"/>
          <w:sz w:val="24"/>
          <w:szCs w:val="24"/>
          <w:lang w:val="fr-FR"/>
        </w:rPr>
        <w:t xml:space="preserve"> la consommation d’alcool et de la drogue par les jeunes constitue une réalité </w:t>
      </w:r>
      <w:r w:rsidR="005D791A">
        <w:rPr>
          <w:b w:val="0"/>
          <w:sz w:val="24"/>
          <w:szCs w:val="24"/>
          <w:lang w:val="fr-FR"/>
        </w:rPr>
        <w:t xml:space="preserve">qui </w:t>
      </w:r>
      <w:r w:rsidRPr="00C45022">
        <w:rPr>
          <w:b w:val="0"/>
          <w:sz w:val="24"/>
          <w:szCs w:val="24"/>
          <w:lang w:val="fr-FR"/>
        </w:rPr>
        <w:t xml:space="preserve">concerne aussi bien les scolarisés que les déscolarisés. </w:t>
      </w:r>
      <w:r w:rsidR="00990EAF" w:rsidRPr="00C45022">
        <w:rPr>
          <w:b w:val="0"/>
          <w:sz w:val="24"/>
          <w:szCs w:val="24"/>
          <w:lang w:val="fr-FR"/>
        </w:rPr>
        <w:t>(1</w:t>
      </w:r>
      <w:r w:rsidR="00125011">
        <w:rPr>
          <w:b w:val="0"/>
          <w:sz w:val="24"/>
          <w:szCs w:val="24"/>
          <w:lang w:val="fr-FR"/>
        </w:rPr>
        <w:t>5</w:t>
      </w:r>
      <w:r w:rsidR="00990EAF" w:rsidRPr="00C45022">
        <w:rPr>
          <w:b w:val="0"/>
          <w:sz w:val="24"/>
          <w:szCs w:val="24"/>
          <w:lang w:val="fr-FR"/>
        </w:rPr>
        <w:t>)</w:t>
      </w:r>
      <w:r w:rsidR="00377DC0" w:rsidRPr="00E2214D">
        <w:rPr>
          <w:b w:val="0"/>
          <w:sz w:val="24"/>
          <w:szCs w:val="24"/>
          <w:lang w:val="fr-CA"/>
        </w:rPr>
        <w:t xml:space="preserve"> </w:t>
      </w:r>
    </w:p>
    <w:p w14:paraId="2C37E183" w14:textId="387962AD" w:rsidR="00E71ED8" w:rsidRPr="005F0D5E" w:rsidRDefault="00E71ED8" w:rsidP="00C45022">
      <w:pPr>
        <w:pStyle w:val="ListParagraph"/>
        <w:numPr>
          <w:ilvl w:val="0"/>
          <w:numId w:val="23"/>
        </w:numPr>
        <w:spacing w:line="240" w:lineRule="auto"/>
        <w:rPr>
          <w:rFonts w:ascii="Times New Roman" w:hAnsi="Times New Roman"/>
          <w:sz w:val="24"/>
          <w:szCs w:val="24"/>
          <w:lang w:val="fr-FR"/>
        </w:rPr>
      </w:pPr>
      <w:r w:rsidRPr="005F0D5E">
        <w:rPr>
          <w:rFonts w:ascii="Times New Roman" w:hAnsi="Times New Roman"/>
          <w:sz w:val="24"/>
          <w:szCs w:val="24"/>
          <w:lang w:val="fr-FR"/>
        </w:rPr>
        <w:t xml:space="preserve">Les conséquences </w:t>
      </w:r>
      <w:r w:rsidR="007E5CDE" w:rsidRPr="005F0D5E">
        <w:rPr>
          <w:rFonts w:ascii="Times New Roman" w:hAnsi="Times New Roman"/>
          <w:sz w:val="24"/>
          <w:szCs w:val="24"/>
          <w:lang w:val="fr-FR"/>
        </w:rPr>
        <w:t xml:space="preserve">majeures </w:t>
      </w:r>
      <w:r w:rsidRPr="005F0D5E">
        <w:rPr>
          <w:rFonts w:ascii="Times New Roman" w:hAnsi="Times New Roman"/>
          <w:sz w:val="24"/>
          <w:szCs w:val="24"/>
          <w:lang w:val="fr-FR"/>
        </w:rPr>
        <w:t xml:space="preserve">de cette consommation excessive d’alcool </w:t>
      </w:r>
      <w:r w:rsidR="00C73637" w:rsidRPr="005F0D5E">
        <w:rPr>
          <w:rFonts w:ascii="Times New Roman" w:hAnsi="Times New Roman"/>
          <w:sz w:val="24"/>
          <w:szCs w:val="24"/>
          <w:lang w:val="fr-FR"/>
        </w:rPr>
        <w:t xml:space="preserve">sur la santé sexuelle et </w:t>
      </w:r>
      <w:r w:rsidR="005D791A">
        <w:rPr>
          <w:rFonts w:ascii="Times New Roman" w:hAnsi="Times New Roman"/>
          <w:sz w:val="24"/>
          <w:szCs w:val="24"/>
          <w:lang w:val="fr-FR"/>
        </w:rPr>
        <w:t>de la reproduction</w:t>
      </w:r>
      <w:r w:rsidR="00C73637" w:rsidRPr="005F0D5E">
        <w:rPr>
          <w:rFonts w:ascii="Times New Roman" w:hAnsi="Times New Roman"/>
          <w:sz w:val="24"/>
          <w:szCs w:val="24"/>
          <w:lang w:val="fr-FR"/>
        </w:rPr>
        <w:t xml:space="preserve"> </w:t>
      </w:r>
      <w:r w:rsidRPr="005F0D5E">
        <w:rPr>
          <w:rFonts w:ascii="Times New Roman" w:hAnsi="Times New Roman"/>
          <w:sz w:val="24"/>
          <w:szCs w:val="24"/>
          <w:lang w:val="fr-FR"/>
        </w:rPr>
        <w:t>sont les risques d</w:t>
      </w:r>
      <w:r w:rsidR="003066F0" w:rsidRPr="005F0D5E">
        <w:rPr>
          <w:rFonts w:ascii="Times New Roman" w:hAnsi="Times New Roman"/>
          <w:sz w:val="24"/>
          <w:szCs w:val="24"/>
          <w:lang w:val="fr-FR"/>
        </w:rPr>
        <w:t xml:space="preserve">’une sexualité précoce, des cas récurrents de viols entre jeunes eux et la prolifération de maladies sexuellement transmissibles. </w:t>
      </w:r>
      <w:r w:rsidR="006920FB" w:rsidRPr="005F0D5E">
        <w:rPr>
          <w:rFonts w:ascii="Times New Roman" w:hAnsi="Times New Roman"/>
          <w:sz w:val="24"/>
          <w:szCs w:val="24"/>
          <w:lang w:val="fr-FR"/>
        </w:rPr>
        <w:t>Les jeunes sous l’influence de l’alcool pensent peu à se protéger avant d’avoir des rapports sexuels</w:t>
      </w:r>
      <w:r w:rsidR="00AB08B2" w:rsidRPr="005F0D5E">
        <w:rPr>
          <w:rFonts w:ascii="Times New Roman" w:hAnsi="Times New Roman"/>
          <w:sz w:val="24"/>
          <w:szCs w:val="24"/>
          <w:lang w:val="fr-FR"/>
        </w:rPr>
        <w:t>.</w:t>
      </w:r>
      <w:r w:rsidR="006920FB" w:rsidRPr="005F0D5E">
        <w:rPr>
          <w:rFonts w:ascii="Times New Roman" w:hAnsi="Times New Roman"/>
          <w:sz w:val="24"/>
          <w:szCs w:val="24"/>
          <w:lang w:val="fr-FR"/>
        </w:rPr>
        <w:t xml:space="preserve"> </w:t>
      </w:r>
    </w:p>
    <w:p w14:paraId="1E0CC0C2" w14:textId="7A72AB22" w:rsidR="00D60123" w:rsidRPr="00C45022" w:rsidRDefault="00E71ED8" w:rsidP="00D60123">
      <w:pPr>
        <w:pStyle w:val="Heading1"/>
        <w:spacing w:before="300" w:after="150"/>
        <w:rPr>
          <w:b w:val="0"/>
          <w:color w:val="333333"/>
          <w:sz w:val="24"/>
          <w:szCs w:val="24"/>
          <w:lang w:val="fr-FR" w:eastAsia="fr-FR"/>
        </w:rPr>
      </w:pPr>
      <w:r w:rsidRPr="00E2214D">
        <w:rPr>
          <w:b w:val="0"/>
          <w:iCs/>
          <w:sz w:val="24"/>
          <w:szCs w:val="24"/>
          <w:lang w:val="fr-FR"/>
        </w:rPr>
        <w:t xml:space="preserve">Pour </w:t>
      </w:r>
      <w:r w:rsidR="005D791A" w:rsidRPr="00E2214D">
        <w:rPr>
          <w:b w:val="0"/>
          <w:iCs/>
          <w:sz w:val="24"/>
          <w:szCs w:val="24"/>
          <w:lang w:val="fr-FR"/>
        </w:rPr>
        <w:t>réduire</w:t>
      </w:r>
      <w:r w:rsidRPr="00E2214D">
        <w:rPr>
          <w:b w:val="0"/>
          <w:iCs/>
          <w:sz w:val="24"/>
          <w:szCs w:val="24"/>
          <w:lang w:val="fr-FR"/>
        </w:rPr>
        <w:t xml:space="preserve"> la consommation de l’alcool :</w:t>
      </w:r>
      <w:r w:rsidRPr="00C45022">
        <w:rPr>
          <w:b w:val="0"/>
          <w:sz w:val="24"/>
          <w:szCs w:val="24"/>
          <w:lang w:val="fr-FR"/>
        </w:rPr>
        <w:t xml:space="preserve"> il fau</w:t>
      </w:r>
      <w:r w:rsidR="005D791A">
        <w:rPr>
          <w:b w:val="0"/>
          <w:sz w:val="24"/>
          <w:szCs w:val="24"/>
          <w:lang w:val="fr-FR"/>
        </w:rPr>
        <w:t>drait</w:t>
      </w:r>
      <w:r w:rsidRPr="00C45022">
        <w:rPr>
          <w:b w:val="0"/>
          <w:sz w:val="24"/>
          <w:szCs w:val="24"/>
          <w:lang w:val="fr-FR"/>
        </w:rPr>
        <w:t xml:space="preserve"> </w:t>
      </w:r>
      <w:r w:rsidR="00B7243F" w:rsidRPr="00C45022">
        <w:rPr>
          <w:b w:val="0"/>
          <w:sz w:val="24"/>
          <w:szCs w:val="24"/>
          <w:lang w:val="fr-FR"/>
        </w:rPr>
        <w:t xml:space="preserve">interdire </w:t>
      </w:r>
      <w:r w:rsidRPr="00C45022">
        <w:rPr>
          <w:b w:val="0"/>
          <w:sz w:val="24"/>
          <w:szCs w:val="24"/>
          <w:lang w:val="fr-FR"/>
        </w:rPr>
        <w:t xml:space="preserve">l’ouverture </w:t>
      </w:r>
      <w:r w:rsidR="00160B49" w:rsidRPr="00C45022">
        <w:rPr>
          <w:b w:val="0"/>
          <w:sz w:val="24"/>
          <w:szCs w:val="24"/>
          <w:lang w:val="fr-FR"/>
        </w:rPr>
        <w:t>des débits</w:t>
      </w:r>
      <w:r w:rsidRPr="00C45022">
        <w:rPr>
          <w:b w:val="0"/>
          <w:sz w:val="24"/>
          <w:szCs w:val="24"/>
          <w:lang w:val="fr-FR"/>
        </w:rPr>
        <w:t xml:space="preserve"> de boisson à proximité </w:t>
      </w:r>
      <w:r w:rsidR="00160B49" w:rsidRPr="00C45022">
        <w:rPr>
          <w:b w:val="0"/>
          <w:sz w:val="24"/>
          <w:szCs w:val="24"/>
          <w:lang w:val="fr-FR"/>
        </w:rPr>
        <w:t>des établissements</w:t>
      </w:r>
      <w:r w:rsidR="005D791A">
        <w:rPr>
          <w:b w:val="0"/>
          <w:sz w:val="24"/>
          <w:szCs w:val="24"/>
          <w:lang w:val="fr-FR"/>
        </w:rPr>
        <w:t xml:space="preserve"> et renforcer </w:t>
      </w:r>
      <w:r w:rsidR="00FA2A82" w:rsidRPr="00C45022">
        <w:rPr>
          <w:b w:val="0"/>
          <w:sz w:val="24"/>
          <w:szCs w:val="24"/>
          <w:lang w:val="fr-FR"/>
        </w:rPr>
        <w:t xml:space="preserve">l’éducation parentale. </w:t>
      </w:r>
      <w:r w:rsidR="00BC4600" w:rsidRPr="00C45022">
        <w:rPr>
          <w:b w:val="0"/>
          <w:sz w:val="24"/>
          <w:szCs w:val="24"/>
          <w:lang w:val="fr-FR"/>
        </w:rPr>
        <w:t>(2</w:t>
      </w:r>
      <w:r w:rsidR="00125011">
        <w:rPr>
          <w:b w:val="0"/>
          <w:sz w:val="24"/>
          <w:szCs w:val="24"/>
          <w:lang w:val="fr-FR"/>
        </w:rPr>
        <w:t>3</w:t>
      </w:r>
      <w:r w:rsidR="00D60123" w:rsidRPr="00C45022">
        <w:rPr>
          <w:b w:val="0"/>
          <w:color w:val="333333"/>
          <w:sz w:val="24"/>
          <w:szCs w:val="24"/>
          <w:lang w:val="fr-FR"/>
        </w:rPr>
        <w:t>)</w:t>
      </w:r>
    </w:p>
    <w:p w14:paraId="555B3075" w14:textId="6A6A3975" w:rsidR="00E70C1E" w:rsidRPr="00E2214D" w:rsidRDefault="00E70C1E" w:rsidP="003A7BA1">
      <w:pPr>
        <w:spacing w:after="200"/>
        <w:rPr>
          <w:i/>
          <w:iCs/>
          <w:lang w:val="fr-FR"/>
        </w:rPr>
      </w:pPr>
      <w:r w:rsidRPr="00E2214D">
        <w:rPr>
          <w:i/>
          <w:iCs/>
          <w:lang w:val="fr-FR"/>
        </w:rPr>
        <w:t xml:space="preserve">Pour plus d’informations, </w:t>
      </w:r>
      <w:r w:rsidR="005D791A">
        <w:rPr>
          <w:i/>
          <w:iCs/>
          <w:lang w:val="fr-FR"/>
        </w:rPr>
        <w:t>consultez</w:t>
      </w:r>
      <w:r w:rsidRPr="00B00E9E">
        <w:rPr>
          <w:i/>
          <w:iCs/>
          <w:lang w:val="fr-FR"/>
        </w:rPr>
        <w:t xml:space="preserve"> les documents</w:t>
      </w:r>
      <w:r w:rsidR="00BC4600" w:rsidRPr="00B00E9E">
        <w:rPr>
          <w:i/>
          <w:iCs/>
          <w:lang w:val="fr-FR"/>
        </w:rPr>
        <w:t xml:space="preserve"> 1</w:t>
      </w:r>
      <w:r w:rsidR="00125011">
        <w:rPr>
          <w:i/>
          <w:iCs/>
          <w:lang w:val="fr-FR"/>
        </w:rPr>
        <w:t>5</w:t>
      </w:r>
      <w:r w:rsidR="00BC4600" w:rsidRPr="00B00E9E">
        <w:rPr>
          <w:i/>
          <w:iCs/>
          <w:lang w:val="fr-FR"/>
        </w:rPr>
        <w:t xml:space="preserve"> et 2</w:t>
      </w:r>
      <w:r w:rsidR="00125011">
        <w:rPr>
          <w:i/>
          <w:iCs/>
          <w:lang w:val="fr-FR"/>
        </w:rPr>
        <w:t>3</w:t>
      </w:r>
      <w:r w:rsidR="005D791A">
        <w:rPr>
          <w:i/>
          <w:iCs/>
          <w:lang w:val="fr-FR"/>
        </w:rPr>
        <w:t>.</w:t>
      </w:r>
      <w:r w:rsidR="00BC4600" w:rsidRPr="00E2214D">
        <w:rPr>
          <w:i/>
          <w:iCs/>
          <w:lang w:val="fr-FR"/>
        </w:rPr>
        <w:t xml:space="preserve"> </w:t>
      </w:r>
    </w:p>
    <w:p w14:paraId="0939E289" w14:textId="77777777" w:rsidR="00C45022" w:rsidRDefault="00C45022" w:rsidP="003A7BA1">
      <w:pPr>
        <w:pStyle w:val="ListParagraph"/>
        <w:spacing w:line="240" w:lineRule="auto"/>
        <w:ind w:left="0"/>
        <w:rPr>
          <w:rFonts w:ascii="Times New Roman" w:hAnsi="Times New Roman"/>
          <w:b/>
          <w:sz w:val="24"/>
          <w:szCs w:val="24"/>
          <w:lang w:val="fr-FR"/>
        </w:rPr>
      </w:pPr>
    </w:p>
    <w:p w14:paraId="61DCABD5" w14:textId="0AB6F4CE" w:rsidR="00E560D3" w:rsidRPr="005F0D5E" w:rsidRDefault="00E560D3" w:rsidP="003A7BA1">
      <w:pPr>
        <w:pStyle w:val="ListParagraph"/>
        <w:spacing w:line="240" w:lineRule="auto"/>
        <w:ind w:left="0"/>
        <w:rPr>
          <w:rFonts w:ascii="Times New Roman" w:hAnsi="Times New Roman"/>
          <w:b/>
          <w:sz w:val="24"/>
          <w:szCs w:val="24"/>
          <w:lang w:val="fr-FR"/>
        </w:rPr>
      </w:pPr>
      <w:r w:rsidRPr="005F0D5E">
        <w:rPr>
          <w:rFonts w:ascii="Times New Roman" w:hAnsi="Times New Roman"/>
          <w:b/>
          <w:sz w:val="24"/>
          <w:szCs w:val="24"/>
          <w:lang w:val="fr-FR"/>
        </w:rPr>
        <w:t>Mutilations génitales féminines</w:t>
      </w:r>
    </w:p>
    <w:p w14:paraId="5981B279" w14:textId="77777777" w:rsidR="00BE2A74" w:rsidRPr="005F0D5E" w:rsidRDefault="00BE2A74" w:rsidP="003A7BA1">
      <w:pPr>
        <w:pStyle w:val="ListParagraph"/>
        <w:spacing w:line="240" w:lineRule="auto"/>
        <w:ind w:left="0"/>
        <w:rPr>
          <w:rFonts w:ascii="Times New Roman" w:hAnsi="Times New Roman"/>
          <w:sz w:val="24"/>
          <w:szCs w:val="24"/>
          <w:lang w:val="fr-FR"/>
        </w:rPr>
      </w:pPr>
    </w:p>
    <w:p w14:paraId="69B905C9" w14:textId="4D9FAACE" w:rsidR="00E560D3" w:rsidRPr="005F0D5E" w:rsidRDefault="00E560D3" w:rsidP="00C45022">
      <w:pPr>
        <w:pStyle w:val="ListParagraph"/>
        <w:numPr>
          <w:ilvl w:val="0"/>
          <w:numId w:val="25"/>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Les Mutilations Génitales Féminines (MGF) sont une pratique traditionnelle néfaste qui contribue à la dégradation de la santé de la fille et de la femme. </w:t>
      </w:r>
    </w:p>
    <w:p w14:paraId="5B023D26" w14:textId="52D1D4A4" w:rsidR="00B20E4D" w:rsidRPr="00B64834" w:rsidRDefault="00E560D3" w:rsidP="00C45022">
      <w:pPr>
        <w:pStyle w:val="Heading1"/>
        <w:numPr>
          <w:ilvl w:val="0"/>
          <w:numId w:val="25"/>
        </w:numPr>
        <w:shd w:val="clear" w:color="auto" w:fill="FFFFFF"/>
        <w:spacing w:after="60"/>
        <w:rPr>
          <w:b w:val="0"/>
          <w:sz w:val="24"/>
          <w:szCs w:val="24"/>
          <w:lang w:val="fr-FR"/>
        </w:rPr>
      </w:pPr>
      <w:r w:rsidRPr="00B64834">
        <w:rPr>
          <w:b w:val="0"/>
          <w:sz w:val="24"/>
          <w:szCs w:val="24"/>
          <w:lang w:val="fr-FR"/>
        </w:rPr>
        <w:lastRenderedPageBreak/>
        <w:t>En 2015, 67,6 % des femmes et des filles burkinabè âgées de 14 à 49 ans déclaraient avoir subi l’excision</w:t>
      </w:r>
      <w:r w:rsidR="00FE4568" w:rsidRPr="00B64834">
        <w:rPr>
          <w:b w:val="0"/>
          <w:sz w:val="24"/>
          <w:szCs w:val="24"/>
          <w:lang w:val="fr-FR"/>
        </w:rPr>
        <w:t>.</w:t>
      </w:r>
      <w:r w:rsidRPr="00B64834">
        <w:rPr>
          <w:b w:val="0"/>
          <w:sz w:val="24"/>
          <w:szCs w:val="24"/>
          <w:lang w:val="fr-FR"/>
        </w:rPr>
        <w:t xml:space="preserve"> </w:t>
      </w:r>
      <w:r w:rsidR="00B20E4D" w:rsidRPr="00B64834">
        <w:rPr>
          <w:b w:val="0"/>
          <w:sz w:val="24"/>
          <w:szCs w:val="24"/>
          <w:lang w:val="fr-FR"/>
        </w:rPr>
        <w:t>L</w:t>
      </w:r>
      <w:r w:rsidR="000520B7">
        <w:rPr>
          <w:b w:val="0"/>
          <w:sz w:val="24"/>
          <w:szCs w:val="24"/>
          <w:lang w:val="fr-FR"/>
        </w:rPr>
        <w:t>a</w:t>
      </w:r>
      <w:r w:rsidR="00B20E4D" w:rsidRPr="00B64834">
        <w:rPr>
          <w:b w:val="0"/>
          <w:sz w:val="24"/>
          <w:szCs w:val="24"/>
          <w:lang w:val="fr-FR"/>
        </w:rPr>
        <w:t xml:space="preserve"> proportion de femmes excisées </w:t>
      </w:r>
      <w:r w:rsidR="00AF7E94">
        <w:rPr>
          <w:b w:val="0"/>
          <w:sz w:val="24"/>
          <w:szCs w:val="24"/>
          <w:lang w:val="fr-FR"/>
        </w:rPr>
        <w:t>était la</w:t>
      </w:r>
      <w:r w:rsidR="00B20E4D" w:rsidRPr="00B64834">
        <w:rPr>
          <w:b w:val="0"/>
          <w:sz w:val="24"/>
          <w:szCs w:val="24"/>
          <w:lang w:val="fr-FR"/>
        </w:rPr>
        <w:t xml:space="preserve"> plus élevée dans les régions du </w:t>
      </w:r>
      <w:r w:rsidR="00AF7E94">
        <w:rPr>
          <w:b w:val="0"/>
          <w:sz w:val="24"/>
          <w:szCs w:val="24"/>
          <w:lang w:val="fr-FR"/>
        </w:rPr>
        <w:t>C</w:t>
      </w:r>
      <w:r w:rsidR="00B20E4D" w:rsidRPr="00B64834">
        <w:rPr>
          <w:b w:val="0"/>
          <w:sz w:val="24"/>
          <w:szCs w:val="24"/>
          <w:lang w:val="fr-FR"/>
        </w:rPr>
        <w:t>entre-</w:t>
      </w:r>
      <w:r w:rsidR="00AF7E94">
        <w:rPr>
          <w:b w:val="0"/>
          <w:sz w:val="24"/>
          <w:szCs w:val="24"/>
          <w:lang w:val="fr-FR"/>
        </w:rPr>
        <w:t>E</w:t>
      </w:r>
      <w:r w:rsidR="00B20E4D" w:rsidRPr="00B64834">
        <w:rPr>
          <w:b w:val="0"/>
          <w:sz w:val="24"/>
          <w:szCs w:val="24"/>
          <w:lang w:val="fr-FR"/>
        </w:rPr>
        <w:t>st 90</w:t>
      </w:r>
      <w:r w:rsidR="00AF7E94">
        <w:rPr>
          <w:b w:val="0"/>
          <w:sz w:val="24"/>
          <w:szCs w:val="24"/>
          <w:lang w:val="fr-FR"/>
        </w:rPr>
        <w:t xml:space="preserve"> </w:t>
      </w:r>
      <w:r w:rsidR="00B20E4D" w:rsidRPr="00B64834">
        <w:rPr>
          <w:b w:val="0"/>
          <w:sz w:val="24"/>
          <w:szCs w:val="24"/>
          <w:lang w:val="fr-FR"/>
        </w:rPr>
        <w:t>%</w:t>
      </w:r>
      <w:r w:rsidR="00AF7E94">
        <w:rPr>
          <w:b w:val="0"/>
          <w:sz w:val="24"/>
          <w:szCs w:val="24"/>
          <w:lang w:val="fr-FR"/>
        </w:rPr>
        <w:t xml:space="preserve"> et</w:t>
      </w:r>
      <w:r w:rsidR="00B20E4D" w:rsidRPr="00B64834">
        <w:rPr>
          <w:b w:val="0"/>
          <w:sz w:val="24"/>
          <w:szCs w:val="24"/>
          <w:lang w:val="fr-FR"/>
        </w:rPr>
        <w:t xml:space="preserve"> du Nord 88%.</w:t>
      </w:r>
      <w:r w:rsidR="00D60123" w:rsidRPr="00B64834">
        <w:rPr>
          <w:b w:val="0"/>
          <w:sz w:val="24"/>
          <w:szCs w:val="24"/>
          <w:lang w:val="fr-FR"/>
        </w:rPr>
        <w:t xml:space="preserve"> </w:t>
      </w:r>
      <w:r w:rsidR="00BC4600" w:rsidRPr="00B64834">
        <w:rPr>
          <w:b w:val="0"/>
          <w:sz w:val="24"/>
          <w:szCs w:val="24"/>
          <w:lang w:val="fr-FR"/>
        </w:rPr>
        <w:t xml:space="preserve">(21) </w:t>
      </w:r>
      <w:r w:rsidR="00D60123" w:rsidRPr="00B64834">
        <w:rPr>
          <w:b w:val="0"/>
          <w:sz w:val="24"/>
          <w:szCs w:val="24"/>
          <w:lang w:val="fr-FR"/>
        </w:rPr>
        <w:t xml:space="preserve"> </w:t>
      </w:r>
    </w:p>
    <w:p w14:paraId="5094ED99" w14:textId="5A089FC1" w:rsidR="00E560D3" w:rsidRPr="005F0D5E" w:rsidRDefault="00E560D3" w:rsidP="00C45022">
      <w:pPr>
        <w:pStyle w:val="ListParagraph"/>
        <w:numPr>
          <w:ilvl w:val="0"/>
          <w:numId w:val="25"/>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L’ampleur de cette pratique reste toujours importante malgré </w:t>
      </w:r>
      <w:r w:rsidR="00AF7E94">
        <w:rPr>
          <w:rFonts w:ascii="Times New Roman" w:hAnsi="Times New Roman"/>
          <w:sz w:val="24"/>
          <w:szCs w:val="24"/>
          <w:lang w:val="fr-FR"/>
        </w:rPr>
        <w:t>certaines campagnes menées</w:t>
      </w:r>
      <w:r w:rsidRPr="005F0D5E">
        <w:rPr>
          <w:rFonts w:ascii="Times New Roman" w:hAnsi="Times New Roman"/>
          <w:sz w:val="24"/>
          <w:szCs w:val="24"/>
          <w:lang w:val="fr-FR"/>
        </w:rPr>
        <w:t xml:space="preserve"> </w:t>
      </w:r>
      <w:r w:rsidR="00DB365A" w:rsidRPr="005F0D5E">
        <w:rPr>
          <w:rFonts w:ascii="Times New Roman" w:hAnsi="Times New Roman"/>
          <w:sz w:val="24"/>
          <w:szCs w:val="24"/>
          <w:lang w:val="fr-FR"/>
        </w:rPr>
        <w:t>pour la combattre</w:t>
      </w:r>
      <w:r w:rsidR="00AF7E94">
        <w:rPr>
          <w:rFonts w:ascii="Times New Roman" w:hAnsi="Times New Roman"/>
          <w:sz w:val="24"/>
          <w:szCs w:val="24"/>
          <w:lang w:val="fr-FR"/>
        </w:rPr>
        <w:t xml:space="preserve"> qui ont ciblé</w:t>
      </w:r>
      <w:r w:rsidRPr="005F0D5E">
        <w:rPr>
          <w:rFonts w:ascii="Times New Roman" w:hAnsi="Times New Roman"/>
          <w:sz w:val="24"/>
          <w:szCs w:val="24"/>
          <w:lang w:val="fr-FR"/>
        </w:rPr>
        <w:t xml:space="preserve"> diverses population</w:t>
      </w:r>
      <w:r w:rsidR="00AF7E94">
        <w:rPr>
          <w:rFonts w:ascii="Times New Roman" w:hAnsi="Times New Roman"/>
          <w:sz w:val="24"/>
          <w:szCs w:val="24"/>
          <w:lang w:val="fr-FR"/>
        </w:rPr>
        <w:t>s</w:t>
      </w:r>
      <w:r w:rsidRPr="005F0D5E">
        <w:rPr>
          <w:rFonts w:ascii="Times New Roman" w:hAnsi="Times New Roman"/>
          <w:sz w:val="24"/>
          <w:szCs w:val="24"/>
          <w:lang w:val="fr-FR"/>
        </w:rPr>
        <w:t xml:space="preserve">. </w:t>
      </w:r>
    </w:p>
    <w:p w14:paraId="19AB760E" w14:textId="61E62F42" w:rsidR="00E560D3" w:rsidRPr="005F0D5E" w:rsidRDefault="00AF7E94" w:rsidP="003A7BA1">
      <w:pPr>
        <w:pStyle w:val="ListParagraph"/>
        <w:numPr>
          <w:ilvl w:val="0"/>
          <w:numId w:val="25"/>
        </w:numPr>
        <w:spacing w:line="240" w:lineRule="auto"/>
        <w:rPr>
          <w:rFonts w:ascii="Times New Roman" w:hAnsi="Times New Roman"/>
          <w:sz w:val="24"/>
          <w:szCs w:val="24"/>
          <w:lang w:val="fr-FR"/>
        </w:rPr>
      </w:pPr>
      <w:r>
        <w:rPr>
          <w:rFonts w:ascii="Times New Roman" w:hAnsi="Times New Roman"/>
          <w:sz w:val="24"/>
          <w:szCs w:val="24"/>
          <w:lang w:val="fr-FR"/>
        </w:rPr>
        <w:t>Souvent, les MGF</w:t>
      </w:r>
      <w:r w:rsidR="00E560D3" w:rsidRPr="005F0D5E">
        <w:rPr>
          <w:rFonts w:ascii="Times New Roman" w:hAnsi="Times New Roman"/>
          <w:sz w:val="24"/>
          <w:szCs w:val="24"/>
          <w:lang w:val="fr-FR"/>
        </w:rPr>
        <w:t xml:space="preserve"> se f</w:t>
      </w:r>
      <w:r>
        <w:rPr>
          <w:rFonts w:ascii="Times New Roman" w:hAnsi="Times New Roman"/>
          <w:sz w:val="24"/>
          <w:szCs w:val="24"/>
          <w:lang w:val="fr-FR"/>
        </w:rPr>
        <w:t>ont</w:t>
      </w:r>
      <w:r w:rsidR="00E560D3" w:rsidRPr="005F0D5E">
        <w:rPr>
          <w:rFonts w:ascii="Times New Roman" w:hAnsi="Times New Roman"/>
          <w:sz w:val="24"/>
          <w:szCs w:val="24"/>
          <w:lang w:val="fr-FR"/>
        </w:rPr>
        <w:t xml:space="preserve"> souvent pendant que l’enfant est toujours au sein, ce qui permet à l’acte de passer inaperçu. Certaines femmes sont </w:t>
      </w:r>
      <w:r>
        <w:rPr>
          <w:rFonts w:ascii="Times New Roman" w:hAnsi="Times New Roman"/>
          <w:sz w:val="24"/>
          <w:szCs w:val="24"/>
          <w:lang w:val="fr-FR"/>
        </w:rPr>
        <w:t>soumises à cette pratique</w:t>
      </w:r>
      <w:r w:rsidR="00E560D3" w:rsidRPr="005F0D5E">
        <w:rPr>
          <w:rFonts w:ascii="Times New Roman" w:hAnsi="Times New Roman"/>
          <w:sz w:val="24"/>
          <w:szCs w:val="24"/>
          <w:lang w:val="fr-FR"/>
        </w:rPr>
        <w:t xml:space="preserve"> à la veille de leur mariage, d’autres </w:t>
      </w:r>
      <w:r>
        <w:rPr>
          <w:rFonts w:ascii="Times New Roman" w:hAnsi="Times New Roman"/>
          <w:sz w:val="24"/>
          <w:szCs w:val="24"/>
          <w:lang w:val="fr-FR"/>
        </w:rPr>
        <w:t>de</w:t>
      </w:r>
      <w:r w:rsidR="00E560D3" w:rsidRPr="005F0D5E">
        <w:rPr>
          <w:rFonts w:ascii="Times New Roman" w:hAnsi="Times New Roman"/>
          <w:sz w:val="24"/>
          <w:szCs w:val="24"/>
          <w:lang w:val="fr-FR"/>
        </w:rPr>
        <w:t xml:space="preserve"> l’âge de 1 à 16 ans.  </w:t>
      </w:r>
    </w:p>
    <w:p w14:paraId="146986F5" w14:textId="56AFE472" w:rsidR="00E71ED8" w:rsidRPr="007C37BC" w:rsidRDefault="00E71ED8" w:rsidP="003A7BA1">
      <w:pPr>
        <w:spacing w:after="200"/>
        <w:rPr>
          <w:i/>
          <w:lang w:val="fr-FR"/>
        </w:rPr>
      </w:pPr>
      <w:r w:rsidRPr="007C37BC">
        <w:rPr>
          <w:i/>
          <w:lang w:val="fr-FR"/>
        </w:rPr>
        <w:t>Les effets néfastes de l</w:t>
      </w:r>
      <w:r w:rsidR="003C0B97" w:rsidRPr="007C37BC">
        <w:rPr>
          <w:i/>
          <w:lang w:val="fr-FR"/>
        </w:rPr>
        <w:t>a MGF</w:t>
      </w:r>
      <w:r w:rsidRPr="007C37BC">
        <w:rPr>
          <w:i/>
          <w:lang w:val="fr-FR"/>
        </w:rPr>
        <w:t xml:space="preserve"> sont entre autres</w:t>
      </w:r>
      <w:r w:rsidR="003C0B97" w:rsidRPr="007C37BC">
        <w:rPr>
          <w:i/>
          <w:lang w:val="fr-FR"/>
        </w:rPr>
        <w:t> :</w:t>
      </w:r>
    </w:p>
    <w:p w14:paraId="2D64459F" w14:textId="70092D53" w:rsidR="00903431" w:rsidRPr="005F0D5E" w:rsidRDefault="00E71ED8" w:rsidP="00C45022">
      <w:pPr>
        <w:pStyle w:val="ListParagraph"/>
        <w:numPr>
          <w:ilvl w:val="0"/>
          <w:numId w:val="40"/>
        </w:numPr>
        <w:spacing w:after="60" w:line="240" w:lineRule="auto"/>
        <w:rPr>
          <w:rFonts w:ascii="Times New Roman" w:hAnsi="Times New Roman"/>
          <w:sz w:val="24"/>
          <w:szCs w:val="24"/>
          <w:lang w:val="fr-FR"/>
        </w:rPr>
      </w:pPr>
      <w:r w:rsidRPr="005F0D5E">
        <w:rPr>
          <w:rFonts w:ascii="Times New Roman" w:hAnsi="Times New Roman"/>
          <w:sz w:val="24"/>
          <w:szCs w:val="24"/>
          <w:lang w:val="fr-FR"/>
        </w:rPr>
        <w:t xml:space="preserve">L’atteinte </w:t>
      </w:r>
      <w:r w:rsidR="00D52357">
        <w:rPr>
          <w:rFonts w:ascii="Times New Roman" w:hAnsi="Times New Roman"/>
          <w:sz w:val="24"/>
          <w:szCs w:val="24"/>
          <w:lang w:val="fr-FR"/>
        </w:rPr>
        <w:t xml:space="preserve">au bien-être </w:t>
      </w:r>
      <w:r w:rsidRPr="005F0D5E">
        <w:rPr>
          <w:rFonts w:ascii="Times New Roman" w:hAnsi="Times New Roman"/>
          <w:sz w:val="24"/>
          <w:szCs w:val="24"/>
          <w:lang w:val="fr-FR"/>
        </w:rPr>
        <w:t>physique, mental et social</w:t>
      </w:r>
      <w:r w:rsidR="00D52357">
        <w:rPr>
          <w:rFonts w:ascii="Times New Roman" w:hAnsi="Times New Roman"/>
          <w:sz w:val="24"/>
          <w:szCs w:val="24"/>
          <w:lang w:val="fr-FR"/>
        </w:rPr>
        <w:t xml:space="preserve"> de la fille</w:t>
      </w:r>
      <w:r w:rsidRPr="005F0D5E">
        <w:rPr>
          <w:rFonts w:ascii="Times New Roman" w:hAnsi="Times New Roman"/>
          <w:sz w:val="24"/>
          <w:szCs w:val="24"/>
          <w:lang w:val="fr-FR"/>
        </w:rPr>
        <w:t>.</w:t>
      </w:r>
    </w:p>
    <w:p w14:paraId="0F348718" w14:textId="2E307684" w:rsidR="00903431" w:rsidRPr="005F0D5E" w:rsidRDefault="00903431" w:rsidP="00C45022">
      <w:pPr>
        <w:pStyle w:val="ListParagraph"/>
        <w:numPr>
          <w:ilvl w:val="0"/>
          <w:numId w:val="40"/>
        </w:numPr>
        <w:spacing w:after="60" w:line="240" w:lineRule="auto"/>
        <w:rPr>
          <w:rFonts w:ascii="Times New Roman" w:hAnsi="Times New Roman"/>
          <w:sz w:val="24"/>
          <w:szCs w:val="24"/>
          <w:lang w:val="fr-FR"/>
        </w:rPr>
      </w:pPr>
      <w:r w:rsidRPr="005F0D5E">
        <w:rPr>
          <w:rFonts w:ascii="Times New Roman" w:hAnsi="Times New Roman"/>
          <w:sz w:val="24"/>
          <w:szCs w:val="24"/>
          <w:lang w:val="fr-FR"/>
        </w:rPr>
        <w:t>Problèmes vaginaux (frigidité, dommages irréversibles sur l’appareil génital)</w:t>
      </w:r>
      <w:r w:rsidR="00C45022">
        <w:rPr>
          <w:rFonts w:ascii="Times New Roman" w:hAnsi="Times New Roman"/>
          <w:sz w:val="24"/>
          <w:szCs w:val="24"/>
          <w:lang w:val="fr-FR"/>
        </w:rPr>
        <w:t>.</w:t>
      </w:r>
    </w:p>
    <w:p w14:paraId="6D2F6009" w14:textId="26F1A77B" w:rsidR="00903431" w:rsidRPr="005F0D5E" w:rsidRDefault="00903431" w:rsidP="00C45022">
      <w:pPr>
        <w:pStyle w:val="ListParagraph"/>
        <w:numPr>
          <w:ilvl w:val="0"/>
          <w:numId w:val="40"/>
        </w:numPr>
        <w:spacing w:after="60" w:line="240" w:lineRule="auto"/>
        <w:rPr>
          <w:rFonts w:ascii="Times New Roman" w:hAnsi="Times New Roman"/>
          <w:sz w:val="24"/>
          <w:szCs w:val="24"/>
          <w:lang w:val="fr-FR"/>
        </w:rPr>
      </w:pPr>
      <w:r w:rsidRPr="005F0D5E">
        <w:rPr>
          <w:rFonts w:ascii="Times New Roman" w:hAnsi="Times New Roman"/>
          <w:sz w:val="24"/>
          <w:szCs w:val="24"/>
          <w:lang w:val="fr-FR"/>
        </w:rPr>
        <w:t>Saignements abondants</w:t>
      </w:r>
      <w:r w:rsidR="00C45022">
        <w:rPr>
          <w:rFonts w:ascii="Times New Roman" w:hAnsi="Times New Roman"/>
          <w:sz w:val="24"/>
          <w:szCs w:val="24"/>
          <w:lang w:val="fr-FR"/>
        </w:rPr>
        <w:t>.</w:t>
      </w:r>
    </w:p>
    <w:p w14:paraId="4D841B93" w14:textId="53CD0D7D" w:rsidR="00903431" w:rsidRPr="005F0D5E" w:rsidRDefault="00903431" w:rsidP="00C45022">
      <w:pPr>
        <w:pStyle w:val="ListParagraph"/>
        <w:numPr>
          <w:ilvl w:val="0"/>
          <w:numId w:val="40"/>
        </w:numPr>
        <w:spacing w:after="60" w:line="240" w:lineRule="auto"/>
        <w:rPr>
          <w:rFonts w:ascii="Times New Roman" w:hAnsi="Times New Roman"/>
          <w:sz w:val="24"/>
          <w:szCs w:val="24"/>
          <w:lang w:val="fr-FR"/>
        </w:rPr>
      </w:pPr>
      <w:r w:rsidRPr="005F0D5E">
        <w:rPr>
          <w:rFonts w:ascii="Times New Roman" w:hAnsi="Times New Roman"/>
          <w:sz w:val="24"/>
          <w:szCs w:val="24"/>
          <w:lang w:val="fr-FR"/>
        </w:rPr>
        <w:t>Infections sexuelles (tétanos douleur pendant les rapports sexuels et les menstrues)</w:t>
      </w:r>
      <w:r w:rsidR="00C45022">
        <w:rPr>
          <w:rFonts w:ascii="Times New Roman" w:hAnsi="Times New Roman"/>
          <w:sz w:val="24"/>
          <w:szCs w:val="24"/>
          <w:lang w:val="fr-FR"/>
        </w:rPr>
        <w:t>.</w:t>
      </w:r>
      <w:r w:rsidRPr="005F0D5E">
        <w:rPr>
          <w:rFonts w:ascii="Times New Roman" w:hAnsi="Times New Roman"/>
          <w:sz w:val="24"/>
          <w:szCs w:val="24"/>
          <w:lang w:val="fr-FR"/>
        </w:rPr>
        <w:t xml:space="preserve"> </w:t>
      </w:r>
    </w:p>
    <w:p w14:paraId="6022BC3A" w14:textId="0BB2467A" w:rsidR="00903431" w:rsidRPr="005F0D5E" w:rsidRDefault="00903431" w:rsidP="00C45022">
      <w:pPr>
        <w:pStyle w:val="ListParagraph"/>
        <w:numPr>
          <w:ilvl w:val="0"/>
          <w:numId w:val="40"/>
        </w:numPr>
        <w:spacing w:after="60" w:line="240" w:lineRule="auto"/>
        <w:rPr>
          <w:rFonts w:ascii="Times New Roman" w:hAnsi="Times New Roman"/>
          <w:sz w:val="24"/>
          <w:szCs w:val="24"/>
          <w:lang w:val="fr-FR"/>
        </w:rPr>
      </w:pPr>
      <w:r w:rsidRPr="005F0D5E">
        <w:rPr>
          <w:rFonts w:ascii="Times New Roman" w:hAnsi="Times New Roman"/>
          <w:sz w:val="24"/>
          <w:szCs w:val="24"/>
          <w:lang w:val="fr-FR"/>
        </w:rPr>
        <w:t>Risques d’incontinence (fistules obstétricales)</w:t>
      </w:r>
      <w:r w:rsidR="00C45022">
        <w:rPr>
          <w:rFonts w:ascii="Times New Roman" w:hAnsi="Times New Roman"/>
          <w:sz w:val="24"/>
          <w:szCs w:val="24"/>
          <w:lang w:val="fr-FR"/>
        </w:rPr>
        <w:t>.</w:t>
      </w:r>
    </w:p>
    <w:p w14:paraId="2F6B10C3" w14:textId="25BE08D4" w:rsidR="00E71ED8" w:rsidRPr="00B64834" w:rsidRDefault="00903431" w:rsidP="003A7BA1">
      <w:pPr>
        <w:pStyle w:val="ListParagraph"/>
        <w:numPr>
          <w:ilvl w:val="0"/>
          <w:numId w:val="40"/>
        </w:numPr>
        <w:spacing w:line="240" w:lineRule="auto"/>
        <w:rPr>
          <w:rFonts w:ascii="Times New Roman" w:hAnsi="Times New Roman"/>
          <w:sz w:val="24"/>
          <w:szCs w:val="24"/>
          <w:lang w:val="fr-FR"/>
        </w:rPr>
      </w:pPr>
      <w:r w:rsidRPr="00B64834">
        <w:rPr>
          <w:rFonts w:ascii="Times New Roman" w:hAnsi="Times New Roman"/>
          <w:sz w:val="24"/>
          <w:szCs w:val="24"/>
          <w:lang w:val="fr-FR"/>
        </w:rPr>
        <w:t>Complications pendant l’accouchement</w:t>
      </w:r>
      <w:r w:rsidR="00C45022">
        <w:rPr>
          <w:rFonts w:ascii="Times New Roman" w:hAnsi="Times New Roman"/>
          <w:sz w:val="24"/>
          <w:szCs w:val="24"/>
          <w:lang w:val="fr-FR"/>
        </w:rPr>
        <w:t>.</w:t>
      </w:r>
      <w:r w:rsidRPr="00B64834">
        <w:rPr>
          <w:rFonts w:ascii="Times New Roman" w:hAnsi="Times New Roman"/>
          <w:sz w:val="24"/>
          <w:szCs w:val="24"/>
          <w:lang w:val="fr-FR"/>
        </w:rPr>
        <w:t xml:space="preserve">              </w:t>
      </w:r>
      <w:r w:rsidR="00E71ED8" w:rsidRPr="00B64834">
        <w:rPr>
          <w:rFonts w:ascii="Times New Roman" w:hAnsi="Times New Roman"/>
          <w:sz w:val="24"/>
          <w:szCs w:val="24"/>
          <w:lang w:val="fr-FR"/>
        </w:rPr>
        <w:t xml:space="preserve">                     </w:t>
      </w:r>
    </w:p>
    <w:p w14:paraId="730180FB" w14:textId="77777777" w:rsidR="00C45022" w:rsidRDefault="00C45022" w:rsidP="00B64834">
      <w:pPr>
        <w:ind w:left="360" w:hanging="360"/>
        <w:rPr>
          <w:b/>
          <w:lang w:val="fr-FR"/>
        </w:rPr>
      </w:pPr>
    </w:p>
    <w:p w14:paraId="48264ACD" w14:textId="0344C3AC" w:rsidR="00B64834" w:rsidRPr="00B64834" w:rsidRDefault="009C60E9" w:rsidP="00125011">
      <w:pPr>
        <w:rPr>
          <w:b/>
          <w:lang w:val="fr-FR"/>
        </w:rPr>
      </w:pPr>
      <w:r>
        <w:rPr>
          <w:b/>
          <w:lang w:val="fr-FR"/>
        </w:rPr>
        <w:t>Stratégies visant à</w:t>
      </w:r>
      <w:r w:rsidRPr="00B64834">
        <w:rPr>
          <w:b/>
          <w:lang w:val="fr-FR"/>
        </w:rPr>
        <w:t xml:space="preserve"> </w:t>
      </w:r>
      <w:r w:rsidR="00E71ED8" w:rsidRPr="00B64834">
        <w:rPr>
          <w:b/>
          <w:lang w:val="fr-FR"/>
        </w:rPr>
        <w:t xml:space="preserve">promouvoir la santé sexuelle et </w:t>
      </w:r>
      <w:r>
        <w:rPr>
          <w:b/>
          <w:lang w:val="fr-FR"/>
        </w:rPr>
        <w:t xml:space="preserve">de la reproduction chez </w:t>
      </w:r>
      <w:r w:rsidR="00E71ED8" w:rsidRPr="00B64834">
        <w:rPr>
          <w:b/>
          <w:lang w:val="fr-FR"/>
        </w:rPr>
        <w:t>des adolescent</w:t>
      </w:r>
      <w:r>
        <w:rPr>
          <w:b/>
          <w:lang w:val="fr-FR"/>
        </w:rPr>
        <w:t>(e)</w:t>
      </w:r>
      <w:r w:rsidR="00903431" w:rsidRPr="00B64834">
        <w:rPr>
          <w:b/>
          <w:lang w:val="fr-FR"/>
        </w:rPr>
        <w:t>s</w:t>
      </w:r>
      <w:r w:rsidR="00E71ED8" w:rsidRPr="00B64834">
        <w:rPr>
          <w:b/>
          <w:lang w:val="fr-FR"/>
        </w:rPr>
        <w:t xml:space="preserve"> </w:t>
      </w:r>
      <w:r w:rsidR="00BC4600" w:rsidRPr="00125011">
        <w:rPr>
          <w:lang w:val="fr-FR"/>
        </w:rPr>
        <w:t>(22)</w:t>
      </w:r>
    </w:p>
    <w:p w14:paraId="7865E64A" w14:textId="77777777" w:rsidR="00B64834" w:rsidRPr="00B64834" w:rsidRDefault="00B64834" w:rsidP="00B64834">
      <w:pPr>
        <w:ind w:left="360" w:hanging="360"/>
        <w:rPr>
          <w:b/>
          <w:lang w:val="fr-FR"/>
        </w:rPr>
      </w:pPr>
    </w:p>
    <w:p w14:paraId="6E6DF9B5" w14:textId="5906B8E7" w:rsidR="00E71ED8" w:rsidRPr="00B64834" w:rsidRDefault="00E71ED8" w:rsidP="00C45022">
      <w:pPr>
        <w:pStyle w:val="ListParagraph"/>
        <w:numPr>
          <w:ilvl w:val="0"/>
          <w:numId w:val="40"/>
        </w:numPr>
        <w:spacing w:after="60" w:line="240" w:lineRule="auto"/>
        <w:rPr>
          <w:rFonts w:ascii="Times New Roman" w:hAnsi="Times New Roman"/>
          <w:sz w:val="24"/>
          <w:szCs w:val="24"/>
          <w:lang w:val="fr-FR"/>
        </w:rPr>
      </w:pPr>
      <w:r w:rsidRPr="00B64834">
        <w:rPr>
          <w:rFonts w:ascii="Times New Roman" w:hAnsi="Times New Roman"/>
          <w:sz w:val="24"/>
          <w:szCs w:val="24"/>
          <w:lang w:val="fr-FR"/>
        </w:rPr>
        <w:t>L’</w:t>
      </w:r>
      <w:r w:rsidR="009C60E9">
        <w:rPr>
          <w:rFonts w:ascii="Times New Roman" w:hAnsi="Times New Roman"/>
          <w:sz w:val="24"/>
          <w:szCs w:val="24"/>
          <w:lang w:val="fr-FR"/>
        </w:rPr>
        <w:t>utilisation des</w:t>
      </w:r>
      <w:r w:rsidRPr="00B64834">
        <w:rPr>
          <w:rFonts w:ascii="Times New Roman" w:hAnsi="Times New Roman"/>
          <w:sz w:val="24"/>
          <w:szCs w:val="24"/>
          <w:lang w:val="fr-FR"/>
        </w:rPr>
        <w:t xml:space="preserve"> clubs scolaires (afin que la sexualité des jeunes ne soit plus</w:t>
      </w:r>
      <w:r w:rsidR="00903431" w:rsidRPr="00B64834">
        <w:rPr>
          <w:rFonts w:ascii="Times New Roman" w:hAnsi="Times New Roman"/>
          <w:sz w:val="24"/>
          <w:szCs w:val="24"/>
          <w:lang w:val="fr-FR"/>
        </w:rPr>
        <w:t xml:space="preserve"> un </w:t>
      </w:r>
      <w:r w:rsidRPr="00B64834">
        <w:rPr>
          <w:rFonts w:ascii="Times New Roman" w:hAnsi="Times New Roman"/>
          <w:sz w:val="24"/>
          <w:szCs w:val="24"/>
          <w:lang w:val="fr-FR"/>
        </w:rPr>
        <w:t>tabou).</w:t>
      </w:r>
    </w:p>
    <w:p w14:paraId="0C11891F" w14:textId="71F067CE" w:rsidR="00E71ED8" w:rsidRPr="00B64834" w:rsidRDefault="00E71ED8"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w:t>
      </w:r>
      <w:r w:rsidR="009C60E9">
        <w:rPr>
          <w:rFonts w:ascii="Times New Roman" w:hAnsi="Times New Roman"/>
          <w:sz w:val="24"/>
          <w:szCs w:val="24"/>
          <w:lang w:val="fr-FR"/>
        </w:rPr>
        <w:t>es</w:t>
      </w:r>
      <w:r w:rsidRPr="00B64834">
        <w:rPr>
          <w:rFonts w:ascii="Times New Roman" w:hAnsi="Times New Roman"/>
          <w:sz w:val="24"/>
          <w:szCs w:val="24"/>
          <w:lang w:val="fr-FR"/>
        </w:rPr>
        <w:t xml:space="preserve"> centres d’écoute pour </w:t>
      </w:r>
      <w:r w:rsidR="001D4ADD" w:rsidRPr="00B64834">
        <w:rPr>
          <w:rFonts w:ascii="Times New Roman" w:hAnsi="Times New Roman"/>
          <w:sz w:val="24"/>
          <w:szCs w:val="24"/>
          <w:lang w:val="fr-FR"/>
        </w:rPr>
        <w:t>jeunes (</w:t>
      </w:r>
      <w:r w:rsidR="00903431" w:rsidRPr="00B64834">
        <w:rPr>
          <w:rFonts w:ascii="Times New Roman" w:hAnsi="Times New Roman"/>
          <w:sz w:val="24"/>
          <w:szCs w:val="24"/>
          <w:lang w:val="fr-FR"/>
        </w:rPr>
        <w:t>faciliter la communication et la confidentialité)</w:t>
      </w:r>
      <w:r w:rsidR="00DB365A" w:rsidRPr="00B64834">
        <w:rPr>
          <w:rFonts w:ascii="Times New Roman" w:hAnsi="Times New Roman"/>
          <w:sz w:val="24"/>
          <w:szCs w:val="24"/>
          <w:lang w:val="fr-FR"/>
        </w:rPr>
        <w:t>.</w:t>
      </w:r>
      <w:r w:rsidR="00866FA5">
        <w:rPr>
          <w:rFonts w:ascii="Times New Roman" w:hAnsi="Times New Roman"/>
          <w:sz w:val="24"/>
          <w:szCs w:val="24"/>
          <w:lang w:val="fr-FR"/>
        </w:rPr>
        <w:t xml:space="preserve"> </w:t>
      </w:r>
    </w:p>
    <w:p w14:paraId="17C62130" w14:textId="528D489B" w:rsidR="00E71ED8" w:rsidRPr="00B64834" w:rsidRDefault="00E71ED8"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Les pairs éducateurs</w:t>
      </w:r>
      <w:r w:rsidR="009C60E9">
        <w:rPr>
          <w:rFonts w:ascii="Times New Roman" w:hAnsi="Times New Roman"/>
          <w:sz w:val="24"/>
          <w:szCs w:val="24"/>
          <w:lang w:val="fr-FR"/>
        </w:rPr>
        <w:t xml:space="preserve"> : Une </w:t>
      </w:r>
      <w:r w:rsidR="00903431" w:rsidRPr="00B64834">
        <w:rPr>
          <w:rFonts w:ascii="Times New Roman" w:hAnsi="Times New Roman"/>
          <w:sz w:val="24"/>
          <w:szCs w:val="24"/>
          <w:lang w:val="fr-FR"/>
        </w:rPr>
        <w:t xml:space="preserve">éducation par des pairs </w:t>
      </w:r>
      <w:r w:rsidR="009C60E9">
        <w:rPr>
          <w:rFonts w:ascii="Times New Roman" w:hAnsi="Times New Roman"/>
          <w:sz w:val="24"/>
          <w:szCs w:val="24"/>
          <w:lang w:val="fr-FR"/>
        </w:rPr>
        <w:t>éclairé</w:t>
      </w:r>
      <w:r w:rsidR="00067071">
        <w:rPr>
          <w:rFonts w:ascii="Times New Roman" w:hAnsi="Times New Roman"/>
          <w:sz w:val="24"/>
          <w:szCs w:val="24"/>
          <w:lang w:val="fr-FR"/>
        </w:rPr>
        <w:t>s</w:t>
      </w:r>
      <w:r w:rsidR="00903431" w:rsidRPr="00B64834">
        <w:rPr>
          <w:rFonts w:ascii="Times New Roman" w:hAnsi="Times New Roman"/>
          <w:sz w:val="24"/>
          <w:szCs w:val="24"/>
          <w:lang w:val="fr-FR"/>
        </w:rPr>
        <w:t xml:space="preserve"> et responsable</w:t>
      </w:r>
      <w:r w:rsidR="00067071">
        <w:rPr>
          <w:rFonts w:ascii="Times New Roman" w:hAnsi="Times New Roman"/>
          <w:sz w:val="24"/>
          <w:szCs w:val="24"/>
          <w:lang w:val="fr-FR"/>
        </w:rPr>
        <w:t>s</w:t>
      </w:r>
      <w:r w:rsidR="00903431" w:rsidRPr="00B64834">
        <w:rPr>
          <w:rFonts w:ascii="Times New Roman" w:hAnsi="Times New Roman"/>
          <w:sz w:val="24"/>
          <w:szCs w:val="24"/>
          <w:lang w:val="fr-FR"/>
        </w:rPr>
        <w:t xml:space="preserve"> renforce la confiance des adolescent</w:t>
      </w:r>
      <w:r w:rsidR="009C60E9">
        <w:rPr>
          <w:rFonts w:ascii="Times New Roman" w:hAnsi="Times New Roman"/>
          <w:sz w:val="24"/>
          <w:szCs w:val="24"/>
          <w:lang w:val="fr-FR"/>
        </w:rPr>
        <w:t>(e)</w:t>
      </w:r>
      <w:r w:rsidR="00903431" w:rsidRPr="00B64834">
        <w:rPr>
          <w:rFonts w:ascii="Times New Roman" w:hAnsi="Times New Roman"/>
          <w:sz w:val="24"/>
          <w:szCs w:val="24"/>
          <w:lang w:val="fr-FR"/>
        </w:rPr>
        <w:t>s à se préserver des risques</w:t>
      </w:r>
      <w:r w:rsidR="00DB365A" w:rsidRPr="00B64834">
        <w:rPr>
          <w:rFonts w:ascii="Times New Roman" w:hAnsi="Times New Roman"/>
          <w:sz w:val="24"/>
          <w:szCs w:val="24"/>
          <w:lang w:val="fr-FR"/>
        </w:rPr>
        <w:t>.</w:t>
      </w:r>
    </w:p>
    <w:p w14:paraId="26F3E763" w14:textId="2F470827" w:rsidR="00E71ED8" w:rsidRPr="00B64834" w:rsidRDefault="00FA6844"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color w:val="333333"/>
          <w:sz w:val="24"/>
          <w:szCs w:val="24"/>
          <w:bdr w:val="none" w:sz="0" w:space="0" w:color="auto" w:frame="1"/>
          <w:lang w:val="fr-FR"/>
        </w:rPr>
        <w:t>I</w:t>
      </w:r>
      <w:r w:rsidR="00E71ED8" w:rsidRPr="00B64834">
        <w:rPr>
          <w:rFonts w:ascii="Times New Roman" w:hAnsi="Times New Roman"/>
          <w:color w:val="333333"/>
          <w:sz w:val="24"/>
          <w:szCs w:val="24"/>
          <w:bdr w:val="none" w:sz="0" w:space="0" w:color="auto" w:frame="1"/>
          <w:lang w:val="fr-FR"/>
        </w:rPr>
        <w:t xml:space="preserve">ntroduction de </w:t>
      </w:r>
      <w:r w:rsidR="00E71ED8" w:rsidRPr="00B64834">
        <w:rPr>
          <w:rStyle w:val="Strong"/>
          <w:rFonts w:ascii="Times New Roman" w:hAnsi="Times New Roman"/>
          <w:b w:val="0"/>
          <w:color w:val="333333"/>
          <w:sz w:val="24"/>
          <w:szCs w:val="24"/>
          <w:bdr w:val="none" w:sz="0" w:space="0" w:color="auto" w:frame="1"/>
          <w:lang w:val="fr-FR"/>
        </w:rPr>
        <w:t>nouveaux curricula en santé sexuelle et</w:t>
      </w:r>
      <w:r w:rsidR="009C60E9">
        <w:rPr>
          <w:rStyle w:val="Strong"/>
          <w:rFonts w:ascii="Times New Roman" w:hAnsi="Times New Roman"/>
          <w:b w:val="0"/>
          <w:color w:val="333333"/>
          <w:sz w:val="24"/>
          <w:szCs w:val="24"/>
          <w:bdr w:val="none" w:sz="0" w:space="0" w:color="auto" w:frame="1"/>
          <w:lang w:val="fr-FR"/>
        </w:rPr>
        <w:t xml:space="preserve"> de la</w:t>
      </w:r>
      <w:r w:rsidR="00E71ED8" w:rsidRPr="00B64834">
        <w:rPr>
          <w:rStyle w:val="Strong"/>
          <w:rFonts w:ascii="Times New Roman" w:hAnsi="Times New Roman"/>
          <w:b w:val="0"/>
          <w:color w:val="333333"/>
          <w:sz w:val="24"/>
          <w:szCs w:val="24"/>
          <w:bdr w:val="none" w:sz="0" w:space="0" w:color="auto" w:frame="1"/>
          <w:lang w:val="fr-FR"/>
        </w:rPr>
        <w:t xml:space="preserve"> reproducti</w:t>
      </w:r>
      <w:r w:rsidR="009C60E9">
        <w:rPr>
          <w:rStyle w:val="Strong"/>
          <w:rFonts w:ascii="Times New Roman" w:hAnsi="Times New Roman"/>
          <w:b w:val="0"/>
          <w:color w:val="333333"/>
          <w:sz w:val="24"/>
          <w:szCs w:val="24"/>
          <w:bdr w:val="none" w:sz="0" w:space="0" w:color="auto" w:frame="1"/>
          <w:lang w:val="fr-FR"/>
        </w:rPr>
        <w:t>on</w:t>
      </w:r>
      <w:r w:rsidR="00E71ED8" w:rsidRPr="00B64834">
        <w:rPr>
          <w:rStyle w:val="Strong"/>
          <w:rFonts w:ascii="Times New Roman" w:hAnsi="Times New Roman"/>
          <w:b w:val="0"/>
          <w:color w:val="333333"/>
          <w:sz w:val="24"/>
          <w:szCs w:val="24"/>
          <w:bdr w:val="none" w:sz="0" w:space="0" w:color="auto" w:frame="1"/>
          <w:lang w:val="fr-FR"/>
        </w:rPr>
        <w:t xml:space="preserve"> </w:t>
      </w:r>
      <w:r w:rsidR="009C60E9">
        <w:rPr>
          <w:rStyle w:val="Strong"/>
          <w:rFonts w:ascii="Times New Roman" w:hAnsi="Times New Roman"/>
          <w:b w:val="0"/>
          <w:color w:val="333333"/>
          <w:sz w:val="24"/>
          <w:szCs w:val="24"/>
          <w:bdr w:val="none" w:sz="0" w:space="0" w:color="auto" w:frame="1"/>
          <w:lang w:val="fr-FR"/>
        </w:rPr>
        <w:t>pour l</w:t>
      </w:r>
      <w:r w:rsidR="00E71ED8" w:rsidRPr="00B64834">
        <w:rPr>
          <w:rStyle w:val="Strong"/>
          <w:rFonts w:ascii="Times New Roman" w:hAnsi="Times New Roman"/>
          <w:b w:val="0"/>
          <w:color w:val="333333"/>
          <w:sz w:val="24"/>
          <w:szCs w:val="24"/>
          <w:bdr w:val="none" w:sz="0" w:space="0" w:color="auto" w:frame="1"/>
          <w:lang w:val="fr-FR"/>
        </w:rPr>
        <w:t xml:space="preserve">es jeunes </w:t>
      </w:r>
      <w:r w:rsidR="009C60E9">
        <w:rPr>
          <w:rStyle w:val="Strong"/>
          <w:rFonts w:ascii="Times New Roman" w:hAnsi="Times New Roman"/>
          <w:b w:val="0"/>
          <w:color w:val="333333"/>
          <w:sz w:val="24"/>
          <w:szCs w:val="24"/>
          <w:bdr w:val="none" w:sz="0" w:space="0" w:color="auto" w:frame="1"/>
          <w:lang w:val="fr-FR"/>
        </w:rPr>
        <w:t>à l’école</w:t>
      </w:r>
      <w:r w:rsidR="00DB365A" w:rsidRPr="00B64834">
        <w:rPr>
          <w:rStyle w:val="Strong"/>
          <w:rFonts w:ascii="Times New Roman" w:hAnsi="Times New Roman"/>
          <w:b w:val="0"/>
          <w:color w:val="333333"/>
          <w:sz w:val="24"/>
          <w:szCs w:val="24"/>
          <w:bdr w:val="none" w:sz="0" w:space="0" w:color="auto" w:frame="1"/>
          <w:lang w:val="fr-FR"/>
        </w:rPr>
        <w:t>.</w:t>
      </w:r>
      <w:r w:rsidR="00E71ED8" w:rsidRPr="00B64834">
        <w:rPr>
          <w:rStyle w:val="Strong"/>
          <w:rFonts w:ascii="Times New Roman" w:hAnsi="Times New Roman"/>
          <w:b w:val="0"/>
          <w:color w:val="333333"/>
          <w:sz w:val="24"/>
          <w:szCs w:val="24"/>
          <w:bdr w:val="none" w:sz="0" w:space="0" w:color="auto" w:frame="1"/>
          <w:lang w:val="fr-FR"/>
        </w:rPr>
        <w:t xml:space="preserve"> </w:t>
      </w:r>
      <w:r w:rsidR="00BC4600" w:rsidRPr="00B64834">
        <w:rPr>
          <w:rStyle w:val="Strong"/>
          <w:rFonts w:ascii="Times New Roman" w:hAnsi="Times New Roman"/>
          <w:b w:val="0"/>
          <w:color w:val="333333"/>
          <w:sz w:val="24"/>
          <w:szCs w:val="24"/>
          <w:bdr w:val="none" w:sz="0" w:space="0" w:color="auto" w:frame="1"/>
          <w:lang w:val="fr-FR"/>
        </w:rPr>
        <w:t>(23)</w:t>
      </w:r>
      <w:r w:rsidR="00BC4600" w:rsidRPr="00B64834">
        <w:rPr>
          <w:rFonts w:ascii="Times New Roman" w:hAnsi="Times New Roman"/>
          <w:sz w:val="24"/>
          <w:szCs w:val="24"/>
          <w:lang w:val="fr-FR"/>
        </w:rPr>
        <w:t xml:space="preserve"> </w:t>
      </w:r>
    </w:p>
    <w:p w14:paraId="7600763C" w14:textId="4287293D" w:rsidR="00E71ED8" w:rsidRPr="00B64834" w:rsidRDefault="00E71ED8"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L’élargissement des programmes d’éducation sexuelle aux jeunes non scolarisés, qui constituent la majorité de cette tranche d’âge</w:t>
      </w:r>
      <w:r w:rsidR="00DB365A" w:rsidRPr="00B64834">
        <w:rPr>
          <w:rFonts w:ascii="Times New Roman" w:hAnsi="Times New Roman"/>
          <w:sz w:val="24"/>
          <w:szCs w:val="24"/>
          <w:lang w:val="fr-FR"/>
        </w:rPr>
        <w:t>.</w:t>
      </w:r>
      <w:r w:rsidRPr="00B64834">
        <w:rPr>
          <w:rFonts w:ascii="Times New Roman" w:hAnsi="Times New Roman"/>
          <w:sz w:val="24"/>
          <w:szCs w:val="24"/>
          <w:lang w:val="fr-FR"/>
        </w:rPr>
        <w:t xml:space="preserve"> </w:t>
      </w:r>
    </w:p>
    <w:p w14:paraId="0AC4E19F" w14:textId="47A7C8F0" w:rsidR="00FA6844" w:rsidRPr="00B64834" w:rsidRDefault="00E71ED8"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Le partenariat avec les médias pour la programmation d’émissions éducatives et informatives à l’endroit des enfants et des adolescent</w:t>
      </w:r>
      <w:r w:rsidR="00866FA5">
        <w:rPr>
          <w:rFonts w:ascii="Times New Roman" w:hAnsi="Times New Roman"/>
          <w:sz w:val="24"/>
          <w:szCs w:val="24"/>
          <w:lang w:val="fr-FR"/>
        </w:rPr>
        <w:t>(e)</w:t>
      </w:r>
      <w:r w:rsidRPr="00B64834">
        <w:rPr>
          <w:rFonts w:ascii="Times New Roman" w:hAnsi="Times New Roman"/>
          <w:sz w:val="24"/>
          <w:szCs w:val="24"/>
          <w:lang w:val="fr-FR"/>
        </w:rPr>
        <w:t>s.</w:t>
      </w:r>
    </w:p>
    <w:p w14:paraId="1D29CED3" w14:textId="763EB730"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La promotion d</w:t>
      </w:r>
      <w:r w:rsidR="00866FA5">
        <w:rPr>
          <w:rFonts w:ascii="Times New Roman" w:hAnsi="Times New Roman"/>
          <w:sz w:val="24"/>
          <w:szCs w:val="24"/>
          <w:lang w:val="fr-FR"/>
        </w:rPr>
        <w:t>’activités récréatives</w:t>
      </w:r>
      <w:r w:rsidRPr="00B64834">
        <w:rPr>
          <w:rFonts w:ascii="Times New Roman" w:hAnsi="Times New Roman"/>
          <w:sz w:val="24"/>
          <w:szCs w:val="24"/>
          <w:lang w:val="fr-FR"/>
        </w:rPr>
        <w:t xml:space="preserve"> sain</w:t>
      </w:r>
      <w:r w:rsidR="00067071">
        <w:rPr>
          <w:rFonts w:ascii="Times New Roman" w:hAnsi="Times New Roman"/>
          <w:sz w:val="24"/>
          <w:szCs w:val="24"/>
          <w:lang w:val="fr-FR"/>
        </w:rPr>
        <w:t>e</w:t>
      </w:r>
      <w:r w:rsidRPr="00B64834">
        <w:rPr>
          <w:rFonts w:ascii="Times New Roman" w:hAnsi="Times New Roman"/>
          <w:sz w:val="24"/>
          <w:szCs w:val="24"/>
          <w:lang w:val="fr-FR"/>
        </w:rPr>
        <w:t>s au profit des adolescent</w:t>
      </w:r>
      <w:r w:rsidR="00866FA5">
        <w:rPr>
          <w:rFonts w:ascii="Times New Roman" w:hAnsi="Times New Roman"/>
          <w:sz w:val="24"/>
          <w:szCs w:val="24"/>
          <w:lang w:val="fr-FR"/>
        </w:rPr>
        <w:t>(e)</w:t>
      </w:r>
      <w:r w:rsidRPr="00B64834">
        <w:rPr>
          <w:rFonts w:ascii="Times New Roman" w:hAnsi="Times New Roman"/>
          <w:sz w:val="24"/>
          <w:szCs w:val="24"/>
          <w:lang w:val="fr-FR"/>
        </w:rPr>
        <w:t>s et des jeunes</w:t>
      </w:r>
      <w:r w:rsidR="00DB365A" w:rsidRPr="00B64834">
        <w:rPr>
          <w:rFonts w:ascii="Times New Roman" w:hAnsi="Times New Roman"/>
          <w:sz w:val="24"/>
          <w:szCs w:val="24"/>
          <w:lang w:val="fr-FR"/>
        </w:rPr>
        <w:t>.</w:t>
      </w:r>
    </w:p>
    <w:p w14:paraId="382922D3" w14:textId="05AA1661"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 xml:space="preserve">Les parents doivent développer des astuces selon l’âge de leur enfant pour lui parler de santé sexuelle et </w:t>
      </w:r>
      <w:r w:rsidR="00866FA5">
        <w:rPr>
          <w:rFonts w:ascii="Times New Roman" w:hAnsi="Times New Roman"/>
          <w:sz w:val="24"/>
          <w:szCs w:val="24"/>
          <w:lang w:val="fr-FR"/>
        </w:rPr>
        <w:t>de la reproduction</w:t>
      </w:r>
      <w:r w:rsidRPr="00B64834">
        <w:rPr>
          <w:rFonts w:ascii="Times New Roman" w:hAnsi="Times New Roman"/>
          <w:sz w:val="24"/>
          <w:szCs w:val="24"/>
          <w:lang w:val="fr-FR"/>
        </w:rPr>
        <w:t xml:space="preserve"> (</w:t>
      </w:r>
      <w:r w:rsidR="00866FA5">
        <w:rPr>
          <w:rFonts w:ascii="Times New Roman" w:hAnsi="Times New Roman"/>
          <w:sz w:val="24"/>
          <w:szCs w:val="24"/>
          <w:lang w:val="fr-FR"/>
        </w:rPr>
        <w:t>qui ne se limite pas à la</w:t>
      </w:r>
      <w:r w:rsidRPr="00B64834">
        <w:rPr>
          <w:rFonts w:ascii="Times New Roman" w:hAnsi="Times New Roman"/>
          <w:sz w:val="24"/>
          <w:szCs w:val="24"/>
          <w:lang w:val="fr-FR"/>
        </w:rPr>
        <w:t xml:space="preserve"> pénétration sexuelle)</w:t>
      </w:r>
      <w:r w:rsidR="00DB365A" w:rsidRPr="00B64834">
        <w:rPr>
          <w:rFonts w:ascii="Times New Roman" w:hAnsi="Times New Roman"/>
          <w:sz w:val="24"/>
          <w:szCs w:val="24"/>
          <w:lang w:val="fr-FR"/>
        </w:rPr>
        <w:t>.</w:t>
      </w:r>
    </w:p>
    <w:p w14:paraId="63DE994C" w14:textId="5BD7F42F" w:rsidR="00D3672E" w:rsidRPr="00B64834" w:rsidRDefault="00D3672E"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Lorsqu</w:t>
      </w:r>
      <w:r w:rsidR="006C2233">
        <w:rPr>
          <w:rFonts w:ascii="Times New Roman" w:hAnsi="Times New Roman"/>
          <w:sz w:val="24"/>
          <w:szCs w:val="24"/>
          <w:lang w:val="fr-FR"/>
        </w:rPr>
        <w:t>’il y a</w:t>
      </w:r>
      <w:r w:rsidRPr="00B64834">
        <w:rPr>
          <w:rFonts w:ascii="Times New Roman" w:hAnsi="Times New Roman"/>
          <w:sz w:val="24"/>
          <w:szCs w:val="24"/>
          <w:lang w:val="fr-FR"/>
        </w:rPr>
        <w:t xml:space="preserve"> la confiance entr</w:t>
      </w:r>
      <w:r w:rsidR="001859C6" w:rsidRPr="00B64834">
        <w:rPr>
          <w:rFonts w:ascii="Times New Roman" w:hAnsi="Times New Roman"/>
          <w:sz w:val="24"/>
          <w:szCs w:val="24"/>
          <w:lang w:val="fr-FR"/>
        </w:rPr>
        <w:t>e parents et adolescent</w:t>
      </w:r>
      <w:r w:rsidR="006C2233">
        <w:rPr>
          <w:rFonts w:ascii="Times New Roman" w:hAnsi="Times New Roman"/>
          <w:sz w:val="24"/>
          <w:szCs w:val="24"/>
          <w:lang w:val="fr-FR"/>
        </w:rPr>
        <w:t>(e)</w:t>
      </w:r>
      <w:r w:rsidR="001859C6" w:rsidRPr="00B64834">
        <w:rPr>
          <w:rFonts w:ascii="Times New Roman" w:hAnsi="Times New Roman"/>
          <w:sz w:val="24"/>
          <w:szCs w:val="24"/>
          <w:lang w:val="fr-FR"/>
        </w:rPr>
        <w:t>s, c</w:t>
      </w:r>
      <w:r w:rsidRPr="00B64834">
        <w:rPr>
          <w:rFonts w:ascii="Times New Roman" w:hAnsi="Times New Roman"/>
          <w:sz w:val="24"/>
          <w:szCs w:val="24"/>
          <w:lang w:val="fr-FR"/>
        </w:rPr>
        <w:t>es derniers parlent de leur sexualité en toute confiance</w:t>
      </w:r>
      <w:r w:rsidR="006C2233">
        <w:rPr>
          <w:rFonts w:ascii="Times New Roman" w:hAnsi="Times New Roman"/>
          <w:sz w:val="24"/>
          <w:szCs w:val="24"/>
          <w:lang w:val="fr-FR"/>
        </w:rPr>
        <w:t xml:space="preserve"> et</w:t>
      </w:r>
      <w:r w:rsidRPr="00B64834">
        <w:rPr>
          <w:rFonts w:ascii="Times New Roman" w:hAnsi="Times New Roman"/>
          <w:sz w:val="24"/>
          <w:szCs w:val="24"/>
          <w:lang w:val="fr-FR"/>
        </w:rPr>
        <w:t xml:space="preserve"> </w:t>
      </w:r>
      <w:r w:rsidR="006C2233">
        <w:rPr>
          <w:rFonts w:ascii="Times New Roman" w:hAnsi="Times New Roman"/>
          <w:sz w:val="24"/>
          <w:szCs w:val="24"/>
          <w:lang w:val="fr-FR"/>
        </w:rPr>
        <w:t>l</w:t>
      </w:r>
      <w:r w:rsidRPr="00B64834">
        <w:rPr>
          <w:rFonts w:ascii="Times New Roman" w:hAnsi="Times New Roman"/>
          <w:sz w:val="24"/>
          <w:szCs w:val="24"/>
          <w:lang w:val="fr-FR"/>
        </w:rPr>
        <w:t>es parents ont toute l</w:t>
      </w:r>
      <w:r w:rsidR="006C2233">
        <w:rPr>
          <w:rFonts w:ascii="Times New Roman" w:hAnsi="Times New Roman"/>
          <w:sz w:val="24"/>
          <w:szCs w:val="24"/>
          <w:lang w:val="fr-FR"/>
        </w:rPr>
        <w:t>a latitude pour</w:t>
      </w:r>
      <w:r w:rsidRPr="00B64834">
        <w:rPr>
          <w:rFonts w:ascii="Times New Roman" w:hAnsi="Times New Roman"/>
          <w:sz w:val="24"/>
          <w:szCs w:val="24"/>
          <w:lang w:val="fr-FR"/>
        </w:rPr>
        <w:t xml:space="preserve"> les orienter.</w:t>
      </w:r>
    </w:p>
    <w:p w14:paraId="3DB85696" w14:textId="7D65E5CC" w:rsidR="00D3672E" w:rsidRPr="00B64834" w:rsidRDefault="00A706ED" w:rsidP="003A7BA1">
      <w:pPr>
        <w:pStyle w:val="ListParagraph"/>
        <w:numPr>
          <w:ilvl w:val="0"/>
          <w:numId w:val="26"/>
        </w:numPr>
        <w:spacing w:line="240" w:lineRule="auto"/>
        <w:rPr>
          <w:rFonts w:ascii="Times New Roman" w:hAnsi="Times New Roman"/>
          <w:sz w:val="24"/>
          <w:szCs w:val="24"/>
          <w:lang w:val="fr-FR"/>
        </w:rPr>
      </w:pPr>
      <w:r w:rsidRPr="00B64834">
        <w:rPr>
          <w:rFonts w:ascii="Times New Roman" w:hAnsi="Times New Roman"/>
          <w:sz w:val="24"/>
          <w:szCs w:val="24"/>
          <w:lang w:val="fr-FR"/>
        </w:rPr>
        <w:t>L</w:t>
      </w:r>
      <w:r w:rsidR="00D3672E" w:rsidRPr="00B64834">
        <w:rPr>
          <w:rFonts w:ascii="Times New Roman" w:hAnsi="Times New Roman"/>
          <w:sz w:val="24"/>
          <w:szCs w:val="24"/>
          <w:lang w:val="fr-FR"/>
        </w:rPr>
        <w:t xml:space="preserve">a scolarité </w:t>
      </w:r>
      <w:r w:rsidR="00EC0BE1">
        <w:rPr>
          <w:rFonts w:ascii="Times New Roman" w:hAnsi="Times New Roman"/>
          <w:sz w:val="24"/>
          <w:szCs w:val="24"/>
          <w:lang w:val="fr-FR"/>
        </w:rPr>
        <w:t>peut</w:t>
      </w:r>
      <w:r w:rsidR="00D3672E" w:rsidRPr="00B64834">
        <w:rPr>
          <w:rFonts w:ascii="Times New Roman" w:hAnsi="Times New Roman"/>
          <w:sz w:val="24"/>
          <w:szCs w:val="24"/>
          <w:lang w:val="fr-FR"/>
        </w:rPr>
        <w:t xml:space="preserve"> </w:t>
      </w:r>
      <w:r w:rsidR="00A13263" w:rsidRPr="00B64834">
        <w:rPr>
          <w:rFonts w:ascii="Times New Roman" w:hAnsi="Times New Roman"/>
          <w:sz w:val="24"/>
          <w:szCs w:val="24"/>
          <w:lang w:val="fr-FR"/>
        </w:rPr>
        <w:t>permet</w:t>
      </w:r>
      <w:r w:rsidR="00EC0BE1">
        <w:rPr>
          <w:rFonts w:ascii="Times New Roman" w:hAnsi="Times New Roman"/>
          <w:sz w:val="24"/>
          <w:szCs w:val="24"/>
          <w:lang w:val="fr-FR"/>
        </w:rPr>
        <w:t>tre</w:t>
      </w:r>
      <w:r w:rsidR="00D3672E" w:rsidRPr="00B64834">
        <w:rPr>
          <w:rFonts w:ascii="Times New Roman" w:hAnsi="Times New Roman"/>
          <w:sz w:val="24"/>
          <w:szCs w:val="24"/>
          <w:lang w:val="fr-FR"/>
        </w:rPr>
        <w:t xml:space="preserve"> aux adolescent</w:t>
      </w:r>
      <w:r w:rsidR="006C2233">
        <w:rPr>
          <w:rFonts w:ascii="Times New Roman" w:hAnsi="Times New Roman"/>
          <w:sz w:val="24"/>
          <w:szCs w:val="24"/>
          <w:lang w:val="fr-FR"/>
        </w:rPr>
        <w:t>(e)</w:t>
      </w:r>
      <w:r w:rsidR="00EA5B32" w:rsidRPr="00B64834">
        <w:rPr>
          <w:rFonts w:ascii="Times New Roman" w:hAnsi="Times New Roman"/>
          <w:sz w:val="24"/>
          <w:szCs w:val="24"/>
          <w:lang w:val="fr-FR"/>
        </w:rPr>
        <w:t>s</w:t>
      </w:r>
      <w:r w:rsidR="00D3672E" w:rsidRPr="00B64834">
        <w:rPr>
          <w:rFonts w:ascii="Times New Roman" w:hAnsi="Times New Roman"/>
          <w:sz w:val="24"/>
          <w:szCs w:val="24"/>
          <w:lang w:val="fr-FR"/>
        </w:rPr>
        <w:t xml:space="preserve"> de retarder le début de</w:t>
      </w:r>
      <w:r w:rsidR="00EC0BE1">
        <w:rPr>
          <w:rFonts w:ascii="Times New Roman" w:hAnsi="Times New Roman"/>
          <w:sz w:val="24"/>
          <w:szCs w:val="24"/>
          <w:lang w:val="fr-FR"/>
        </w:rPr>
        <w:t xml:space="preserve"> l’activité</w:t>
      </w:r>
      <w:r w:rsidR="00D3672E" w:rsidRPr="00B64834">
        <w:rPr>
          <w:rFonts w:ascii="Times New Roman" w:hAnsi="Times New Roman"/>
          <w:sz w:val="24"/>
          <w:szCs w:val="24"/>
          <w:lang w:val="fr-FR"/>
        </w:rPr>
        <w:t xml:space="preserve"> sexualité ou leur donne assez d’informations pour se protéger</w:t>
      </w:r>
      <w:r w:rsidRPr="00B64834">
        <w:rPr>
          <w:rFonts w:ascii="Times New Roman" w:hAnsi="Times New Roman"/>
          <w:sz w:val="24"/>
          <w:szCs w:val="24"/>
          <w:lang w:val="fr-FR"/>
        </w:rPr>
        <w:t>.</w:t>
      </w:r>
    </w:p>
    <w:p w14:paraId="19A2B9C2" w14:textId="1A1AE6C0" w:rsidR="00FD25E4" w:rsidRDefault="00FD25E4" w:rsidP="004462DB">
      <w:pPr>
        <w:spacing w:after="200"/>
        <w:rPr>
          <w:i/>
          <w:iCs/>
          <w:lang w:val="fr-FR"/>
        </w:rPr>
      </w:pPr>
      <w:r w:rsidRPr="00EC0BE1">
        <w:rPr>
          <w:i/>
          <w:iCs/>
          <w:lang w:val="fr-FR"/>
        </w:rPr>
        <w:t xml:space="preserve">Pour plus d’informations, </w:t>
      </w:r>
      <w:r w:rsidR="00EC0BE1">
        <w:rPr>
          <w:i/>
          <w:iCs/>
          <w:lang w:val="fr-FR"/>
        </w:rPr>
        <w:t>consultez</w:t>
      </w:r>
      <w:r w:rsidRPr="00B00E9E">
        <w:rPr>
          <w:i/>
          <w:iCs/>
          <w:lang w:val="fr-FR"/>
        </w:rPr>
        <w:t xml:space="preserve"> les </w:t>
      </w:r>
      <w:r w:rsidR="002B2EB6" w:rsidRPr="00B00E9E">
        <w:rPr>
          <w:i/>
          <w:iCs/>
          <w:lang w:val="fr-FR"/>
        </w:rPr>
        <w:t>documents</w:t>
      </w:r>
      <w:r w:rsidR="00BC4600" w:rsidRPr="00B00E9E">
        <w:rPr>
          <w:i/>
          <w:iCs/>
          <w:lang w:val="fr-FR"/>
        </w:rPr>
        <w:t xml:space="preserve"> 21,</w:t>
      </w:r>
      <w:r w:rsidR="005D266B" w:rsidRPr="00B00E9E">
        <w:rPr>
          <w:i/>
          <w:iCs/>
          <w:lang w:val="fr-FR"/>
        </w:rPr>
        <w:t xml:space="preserve"> </w:t>
      </w:r>
      <w:r w:rsidR="00BC4600" w:rsidRPr="00B00E9E">
        <w:rPr>
          <w:i/>
          <w:iCs/>
          <w:lang w:val="fr-FR"/>
        </w:rPr>
        <w:t>22 et 23</w:t>
      </w:r>
      <w:r w:rsidR="00EC0BE1" w:rsidRPr="00B00E9E">
        <w:rPr>
          <w:i/>
          <w:iCs/>
          <w:lang w:val="fr-FR"/>
        </w:rPr>
        <w:t>.</w:t>
      </w:r>
      <w:r w:rsidR="00BC4600" w:rsidRPr="00B00E9E">
        <w:rPr>
          <w:i/>
          <w:iCs/>
          <w:lang w:val="fr-FR"/>
        </w:rPr>
        <w:t xml:space="preserve"> </w:t>
      </w:r>
    </w:p>
    <w:p w14:paraId="15131CBC" w14:textId="77777777" w:rsidR="004462DB" w:rsidRPr="00B00E9E" w:rsidRDefault="004462DB" w:rsidP="004462DB">
      <w:pPr>
        <w:rPr>
          <w:i/>
          <w:iCs/>
          <w:lang w:val="fr-FR"/>
        </w:rPr>
      </w:pPr>
    </w:p>
    <w:p w14:paraId="32C42E2F" w14:textId="41AA1411" w:rsidR="00B64834" w:rsidRDefault="006920FB" w:rsidP="00B64834">
      <w:pPr>
        <w:rPr>
          <w:b/>
          <w:lang w:val="fr-FR"/>
        </w:rPr>
      </w:pPr>
      <w:r w:rsidRPr="00B64834">
        <w:rPr>
          <w:b/>
          <w:lang w:val="fr-FR"/>
        </w:rPr>
        <w:t>A</w:t>
      </w:r>
      <w:r w:rsidR="00F61310" w:rsidRPr="00B64834">
        <w:rPr>
          <w:b/>
          <w:lang w:val="fr-FR"/>
        </w:rPr>
        <w:t>ttitudes et strat</w:t>
      </w:r>
      <w:r w:rsidR="00DB0686" w:rsidRPr="00B64834">
        <w:rPr>
          <w:b/>
          <w:lang w:val="fr-FR"/>
        </w:rPr>
        <w:t>é</w:t>
      </w:r>
      <w:r w:rsidR="00F61310" w:rsidRPr="00B64834">
        <w:rPr>
          <w:b/>
          <w:lang w:val="fr-FR"/>
        </w:rPr>
        <w:t>gies efficaces des agents de sant</w:t>
      </w:r>
      <w:r w:rsidR="00B40BB3" w:rsidRPr="00B64834">
        <w:rPr>
          <w:b/>
          <w:lang w:val="fr-FR"/>
        </w:rPr>
        <w:t>é</w:t>
      </w:r>
      <w:r w:rsidR="00F61310" w:rsidRPr="00B64834">
        <w:rPr>
          <w:b/>
          <w:lang w:val="fr-FR"/>
        </w:rPr>
        <w:t xml:space="preserve"> pour promouvoir la sante sexuelle et reproductive</w:t>
      </w:r>
      <w:r w:rsidR="00117969" w:rsidRPr="00B64834">
        <w:rPr>
          <w:b/>
          <w:lang w:val="fr-FR"/>
        </w:rPr>
        <w:t xml:space="preserve"> </w:t>
      </w:r>
      <w:r w:rsidR="00BC4600" w:rsidRPr="00125011">
        <w:rPr>
          <w:lang w:val="fr-FR"/>
        </w:rPr>
        <w:t>(2</w:t>
      </w:r>
      <w:r w:rsidR="00125011" w:rsidRPr="00125011">
        <w:rPr>
          <w:lang w:val="fr-FR"/>
        </w:rPr>
        <w:t>1</w:t>
      </w:r>
      <w:r w:rsidR="00BC4600" w:rsidRPr="00125011">
        <w:rPr>
          <w:lang w:val="fr-FR"/>
        </w:rPr>
        <w:t>)</w:t>
      </w:r>
      <w:r w:rsidR="00BC4600" w:rsidRPr="00B64834">
        <w:rPr>
          <w:b/>
          <w:lang w:val="fr-FR"/>
        </w:rPr>
        <w:t xml:space="preserve"> </w:t>
      </w:r>
    </w:p>
    <w:p w14:paraId="08FA0266" w14:textId="77777777" w:rsidR="00B64834" w:rsidRPr="00B64834" w:rsidRDefault="00B64834" w:rsidP="00B64834">
      <w:pPr>
        <w:rPr>
          <w:b/>
          <w:lang w:val="fr-FR"/>
        </w:rPr>
      </w:pPr>
    </w:p>
    <w:p w14:paraId="140A7894" w14:textId="0E8A3570" w:rsidR="00903431" w:rsidRPr="00B64834" w:rsidRDefault="00EC0BE1" w:rsidP="00C45022">
      <w:pPr>
        <w:pStyle w:val="ListParagraph"/>
        <w:numPr>
          <w:ilvl w:val="0"/>
          <w:numId w:val="31"/>
        </w:numPr>
        <w:spacing w:after="60" w:line="240" w:lineRule="auto"/>
        <w:ind w:left="360"/>
        <w:rPr>
          <w:rFonts w:ascii="Times New Roman" w:hAnsi="Times New Roman"/>
          <w:b/>
          <w:sz w:val="24"/>
          <w:szCs w:val="24"/>
          <w:lang w:val="fr-FR"/>
        </w:rPr>
      </w:pPr>
      <w:r>
        <w:rPr>
          <w:rFonts w:ascii="Times New Roman" w:hAnsi="Times New Roman"/>
          <w:color w:val="323232"/>
          <w:sz w:val="24"/>
          <w:szCs w:val="24"/>
          <w:lang w:val="fr-FR" w:eastAsia="fr-FR"/>
        </w:rPr>
        <w:t>Lorsqu’on offre des services de santé, il faut s’assurer que ces services sont facilement accessibles</w:t>
      </w:r>
      <w:r w:rsidR="002B3747">
        <w:rPr>
          <w:rFonts w:ascii="Times New Roman" w:hAnsi="Times New Roman"/>
          <w:color w:val="323232"/>
          <w:sz w:val="24"/>
          <w:szCs w:val="24"/>
          <w:lang w:val="fr-FR" w:eastAsia="fr-FR"/>
        </w:rPr>
        <w:t>, acceptables pour les consommateurs</w:t>
      </w:r>
      <w:r w:rsidR="00C07B3C">
        <w:rPr>
          <w:rFonts w:ascii="Times New Roman" w:hAnsi="Times New Roman"/>
          <w:color w:val="323232"/>
          <w:sz w:val="24"/>
          <w:szCs w:val="24"/>
          <w:lang w:val="fr-FR" w:eastAsia="fr-FR"/>
        </w:rPr>
        <w:t>(rices)</w:t>
      </w:r>
      <w:r w:rsidR="00D868B4">
        <w:rPr>
          <w:rFonts w:ascii="Times New Roman" w:hAnsi="Times New Roman"/>
          <w:color w:val="323232"/>
          <w:sz w:val="24"/>
          <w:szCs w:val="24"/>
          <w:lang w:val="fr-FR" w:eastAsia="fr-FR"/>
        </w:rPr>
        <w:t>, et qu’ils respectent la confidentialité.</w:t>
      </w:r>
    </w:p>
    <w:p w14:paraId="70C0762B" w14:textId="039B4C5A"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Démontrer aux adolescent</w:t>
      </w:r>
      <w:r w:rsidR="00030489">
        <w:rPr>
          <w:rFonts w:ascii="Times New Roman" w:hAnsi="Times New Roman"/>
          <w:sz w:val="24"/>
          <w:szCs w:val="24"/>
          <w:lang w:val="fr-FR"/>
        </w:rPr>
        <w:t>(e)</w:t>
      </w:r>
      <w:r w:rsidRPr="00B64834">
        <w:rPr>
          <w:rFonts w:ascii="Times New Roman" w:hAnsi="Times New Roman"/>
          <w:sz w:val="24"/>
          <w:szCs w:val="24"/>
          <w:lang w:val="fr-FR"/>
        </w:rPr>
        <w:t>s que l</w:t>
      </w:r>
      <w:r w:rsidR="00030489">
        <w:rPr>
          <w:rFonts w:ascii="Times New Roman" w:hAnsi="Times New Roman"/>
          <w:sz w:val="24"/>
          <w:szCs w:val="24"/>
          <w:lang w:val="fr-FR"/>
        </w:rPr>
        <w:t xml:space="preserve">es </w:t>
      </w:r>
      <w:r w:rsidRPr="00B64834">
        <w:rPr>
          <w:rFonts w:ascii="Times New Roman" w:hAnsi="Times New Roman"/>
          <w:sz w:val="24"/>
          <w:szCs w:val="24"/>
          <w:lang w:val="fr-FR"/>
        </w:rPr>
        <w:t>agent</w:t>
      </w:r>
      <w:r w:rsidR="00030489">
        <w:rPr>
          <w:rFonts w:ascii="Times New Roman" w:hAnsi="Times New Roman"/>
          <w:sz w:val="24"/>
          <w:szCs w:val="24"/>
          <w:lang w:val="fr-FR"/>
        </w:rPr>
        <w:t>(e)s</w:t>
      </w:r>
      <w:r w:rsidRPr="00B64834">
        <w:rPr>
          <w:rFonts w:ascii="Times New Roman" w:hAnsi="Times New Roman"/>
          <w:sz w:val="24"/>
          <w:szCs w:val="24"/>
          <w:lang w:val="fr-FR"/>
        </w:rPr>
        <w:t xml:space="preserve"> de santé aime</w:t>
      </w:r>
      <w:r w:rsidR="00067071">
        <w:rPr>
          <w:rFonts w:ascii="Times New Roman" w:hAnsi="Times New Roman"/>
          <w:sz w:val="24"/>
          <w:szCs w:val="24"/>
          <w:lang w:val="fr-FR"/>
        </w:rPr>
        <w:t>nt</w:t>
      </w:r>
      <w:r w:rsidRPr="00B64834">
        <w:rPr>
          <w:rFonts w:ascii="Times New Roman" w:hAnsi="Times New Roman"/>
          <w:sz w:val="24"/>
          <w:szCs w:val="24"/>
          <w:lang w:val="fr-FR"/>
        </w:rPr>
        <w:t xml:space="preserve"> travailler avec eux</w:t>
      </w:r>
      <w:r w:rsidR="00DB365A" w:rsidRPr="00B64834">
        <w:rPr>
          <w:rFonts w:ascii="Times New Roman" w:hAnsi="Times New Roman"/>
          <w:sz w:val="24"/>
          <w:szCs w:val="24"/>
          <w:lang w:val="fr-FR"/>
        </w:rPr>
        <w:t>.</w:t>
      </w:r>
    </w:p>
    <w:p w14:paraId="22823680" w14:textId="77CCDC47"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lastRenderedPageBreak/>
        <w:t>Ne pas avoir un regard réprobateur envers les adolescent</w:t>
      </w:r>
      <w:r w:rsidR="00030489">
        <w:rPr>
          <w:rFonts w:ascii="Times New Roman" w:hAnsi="Times New Roman"/>
          <w:sz w:val="24"/>
          <w:szCs w:val="24"/>
          <w:lang w:val="fr-FR"/>
        </w:rPr>
        <w:t>(e)</w:t>
      </w:r>
      <w:r w:rsidR="00755484">
        <w:rPr>
          <w:rFonts w:ascii="Times New Roman" w:hAnsi="Times New Roman"/>
          <w:sz w:val="24"/>
          <w:szCs w:val="24"/>
          <w:lang w:val="fr-FR"/>
        </w:rPr>
        <w:t>s</w:t>
      </w:r>
      <w:r w:rsidRPr="00B64834">
        <w:rPr>
          <w:rFonts w:ascii="Times New Roman" w:hAnsi="Times New Roman"/>
          <w:sz w:val="24"/>
          <w:szCs w:val="24"/>
          <w:lang w:val="fr-FR"/>
        </w:rPr>
        <w:t xml:space="preserve"> qui viennent pour des consultations sur leur santé sexuelle.  </w:t>
      </w:r>
    </w:p>
    <w:p w14:paraId="78718F1C" w14:textId="2C8F52C1"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Prodiguer des conseils aux adolescent</w:t>
      </w:r>
      <w:r w:rsidR="00030489">
        <w:rPr>
          <w:rFonts w:ascii="Times New Roman" w:hAnsi="Times New Roman"/>
          <w:sz w:val="24"/>
          <w:szCs w:val="24"/>
          <w:lang w:val="fr-FR"/>
        </w:rPr>
        <w:t>(e)</w:t>
      </w:r>
      <w:r w:rsidRPr="00B64834">
        <w:rPr>
          <w:rFonts w:ascii="Times New Roman" w:hAnsi="Times New Roman"/>
          <w:sz w:val="24"/>
          <w:szCs w:val="24"/>
          <w:lang w:val="fr-FR"/>
        </w:rPr>
        <w:t xml:space="preserve">s dans des </w:t>
      </w:r>
      <w:r w:rsidR="00D33C97" w:rsidRPr="00B64834">
        <w:rPr>
          <w:rFonts w:ascii="Times New Roman" w:hAnsi="Times New Roman"/>
          <w:sz w:val="24"/>
          <w:szCs w:val="24"/>
          <w:lang w:val="fr-FR"/>
        </w:rPr>
        <w:t>lieux privés</w:t>
      </w:r>
      <w:r w:rsidRPr="00B64834">
        <w:rPr>
          <w:rFonts w:ascii="Times New Roman" w:hAnsi="Times New Roman"/>
          <w:sz w:val="24"/>
          <w:szCs w:val="24"/>
          <w:lang w:val="fr-FR"/>
        </w:rPr>
        <w:t xml:space="preserve"> où ils</w:t>
      </w:r>
      <w:r w:rsidR="00030489">
        <w:rPr>
          <w:rFonts w:ascii="Times New Roman" w:hAnsi="Times New Roman"/>
          <w:sz w:val="24"/>
          <w:szCs w:val="24"/>
          <w:lang w:val="fr-FR"/>
        </w:rPr>
        <w:t>/elles</w:t>
      </w:r>
      <w:r w:rsidRPr="00B64834">
        <w:rPr>
          <w:rFonts w:ascii="Times New Roman" w:hAnsi="Times New Roman"/>
          <w:sz w:val="24"/>
          <w:szCs w:val="24"/>
          <w:lang w:val="fr-FR"/>
        </w:rPr>
        <w:t xml:space="preserve"> ne pourront pas être vus entendus ou reconnus</w:t>
      </w:r>
      <w:r w:rsidR="00030489">
        <w:rPr>
          <w:rFonts w:ascii="Times New Roman" w:hAnsi="Times New Roman"/>
          <w:sz w:val="24"/>
          <w:szCs w:val="24"/>
          <w:lang w:val="fr-FR"/>
        </w:rPr>
        <w:t xml:space="preserve"> par les autres</w:t>
      </w:r>
      <w:r w:rsidRPr="00B64834">
        <w:rPr>
          <w:rFonts w:ascii="Times New Roman" w:hAnsi="Times New Roman"/>
          <w:sz w:val="24"/>
          <w:szCs w:val="24"/>
          <w:lang w:val="fr-FR"/>
        </w:rPr>
        <w:t xml:space="preserve"> afin de garantir la confidentialité</w:t>
      </w:r>
      <w:r w:rsidR="00DB365A" w:rsidRPr="00B64834">
        <w:rPr>
          <w:rFonts w:ascii="Times New Roman" w:hAnsi="Times New Roman"/>
          <w:sz w:val="24"/>
          <w:szCs w:val="24"/>
          <w:lang w:val="fr-FR"/>
        </w:rPr>
        <w:t>.</w:t>
      </w:r>
      <w:r w:rsidRPr="00B64834">
        <w:rPr>
          <w:rFonts w:ascii="Times New Roman" w:hAnsi="Times New Roman"/>
          <w:sz w:val="24"/>
          <w:szCs w:val="24"/>
          <w:lang w:val="fr-FR"/>
        </w:rPr>
        <w:t xml:space="preserve"> </w:t>
      </w:r>
    </w:p>
    <w:p w14:paraId="378C115F" w14:textId="754EA4EE"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S’assurer que le choix de la jeune fille émane d’elle-même et non soumise à la pression familiale ou de son partenaire</w:t>
      </w:r>
      <w:r w:rsidR="00DB365A" w:rsidRPr="00B64834">
        <w:rPr>
          <w:rFonts w:ascii="Times New Roman" w:hAnsi="Times New Roman"/>
          <w:sz w:val="24"/>
          <w:szCs w:val="24"/>
          <w:lang w:val="fr-FR"/>
        </w:rPr>
        <w:t>.</w:t>
      </w:r>
      <w:r w:rsidRPr="00B64834">
        <w:rPr>
          <w:rFonts w:ascii="Times New Roman" w:hAnsi="Times New Roman"/>
          <w:sz w:val="24"/>
          <w:szCs w:val="24"/>
          <w:lang w:val="fr-FR"/>
        </w:rPr>
        <w:t xml:space="preserve"> </w:t>
      </w:r>
    </w:p>
    <w:p w14:paraId="13832814" w14:textId="74218FB6" w:rsidR="00903431" w:rsidRPr="00B64834" w:rsidRDefault="00903431" w:rsidP="00C45022">
      <w:pPr>
        <w:pStyle w:val="ListParagraph"/>
        <w:numPr>
          <w:ilvl w:val="0"/>
          <w:numId w:val="26"/>
        </w:numPr>
        <w:spacing w:after="60" w:line="240" w:lineRule="auto"/>
        <w:rPr>
          <w:rFonts w:ascii="Times New Roman" w:hAnsi="Times New Roman"/>
          <w:sz w:val="24"/>
          <w:szCs w:val="24"/>
          <w:lang w:val="fr-FR"/>
        </w:rPr>
      </w:pPr>
      <w:r w:rsidRPr="00B64834">
        <w:rPr>
          <w:rFonts w:ascii="Times New Roman" w:hAnsi="Times New Roman"/>
          <w:sz w:val="24"/>
          <w:szCs w:val="24"/>
          <w:lang w:val="fr-FR"/>
        </w:rPr>
        <w:t>Accepter faire évaluer son établissement</w:t>
      </w:r>
      <w:r w:rsidR="00030489">
        <w:rPr>
          <w:rFonts w:ascii="Times New Roman" w:hAnsi="Times New Roman"/>
          <w:sz w:val="24"/>
          <w:szCs w:val="24"/>
          <w:lang w:val="fr-FR"/>
        </w:rPr>
        <w:t xml:space="preserve"> de santé</w:t>
      </w:r>
      <w:r w:rsidRPr="00B64834">
        <w:rPr>
          <w:rFonts w:ascii="Times New Roman" w:hAnsi="Times New Roman"/>
          <w:sz w:val="24"/>
          <w:szCs w:val="24"/>
          <w:lang w:val="fr-FR"/>
        </w:rPr>
        <w:t xml:space="preserve"> par ses clients sur la qualité des prestations</w:t>
      </w:r>
      <w:r w:rsidR="00DB365A" w:rsidRPr="00B64834">
        <w:rPr>
          <w:rFonts w:ascii="Times New Roman" w:hAnsi="Times New Roman"/>
          <w:sz w:val="24"/>
          <w:szCs w:val="24"/>
          <w:lang w:val="fr-FR"/>
        </w:rPr>
        <w:t>.</w:t>
      </w:r>
      <w:r w:rsidRPr="00B64834">
        <w:rPr>
          <w:rFonts w:ascii="Times New Roman" w:hAnsi="Times New Roman"/>
          <w:sz w:val="24"/>
          <w:szCs w:val="24"/>
          <w:lang w:val="fr-FR"/>
        </w:rPr>
        <w:t xml:space="preserve"> </w:t>
      </w:r>
    </w:p>
    <w:p w14:paraId="2B426306" w14:textId="77777777" w:rsidR="00292A33" w:rsidRPr="00B64834" w:rsidRDefault="00903431" w:rsidP="003A7BA1">
      <w:pPr>
        <w:pStyle w:val="ListParagraph"/>
        <w:numPr>
          <w:ilvl w:val="0"/>
          <w:numId w:val="26"/>
        </w:numPr>
        <w:spacing w:line="240" w:lineRule="auto"/>
        <w:rPr>
          <w:rFonts w:ascii="Times New Roman" w:hAnsi="Times New Roman"/>
          <w:sz w:val="24"/>
          <w:szCs w:val="24"/>
          <w:lang w:val="fr-FR"/>
        </w:rPr>
      </w:pPr>
      <w:r w:rsidRPr="00B64834">
        <w:rPr>
          <w:rFonts w:ascii="Times New Roman" w:hAnsi="Times New Roman"/>
          <w:sz w:val="24"/>
          <w:szCs w:val="24"/>
          <w:lang w:val="fr-FR"/>
        </w:rPr>
        <w:t>Renforcer les capacités des parents pour parler de la sexualité.</w:t>
      </w:r>
    </w:p>
    <w:p w14:paraId="77CDBFB5" w14:textId="31BC32E7" w:rsidR="00AA00AA" w:rsidRPr="00E966A1" w:rsidRDefault="00AA00AA" w:rsidP="004462DB">
      <w:pPr>
        <w:spacing w:after="200"/>
        <w:rPr>
          <w:i/>
          <w:iCs/>
          <w:lang w:val="fr-FR"/>
        </w:rPr>
      </w:pPr>
      <w:r w:rsidRPr="00E966A1">
        <w:rPr>
          <w:i/>
          <w:iCs/>
          <w:lang w:val="fr-FR"/>
        </w:rPr>
        <w:t>Po</w:t>
      </w:r>
      <w:r w:rsidR="00BC4600" w:rsidRPr="00E966A1">
        <w:rPr>
          <w:i/>
          <w:iCs/>
          <w:lang w:val="fr-FR"/>
        </w:rPr>
        <w:t xml:space="preserve">ur plus d’informations, </w:t>
      </w:r>
      <w:r w:rsidR="00E966A1" w:rsidRPr="00E966A1">
        <w:rPr>
          <w:i/>
          <w:iCs/>
          <w:lang w:val="fr-FR"/>
        </w:rPr>
        <w:t>consultez</w:t>
      </w:r>
      <w:r w:rsidR="00BC4600" w:rsidRPr="00E966A1">
        <w:rPr>
          <w:i/>
          <w:iCs/>
          <w:lang w:val="fr-FR"/>
        </w:rPr>
        <w:t xml:space="preserve"> le</w:t>
      </w:r>
      <w:r w:rsidRPr="00E966A1">
        <w:rPr>
          <w:i/>
          <w:iCs/>
          <w:lang w:val="fr-FR"/>
        </w:rPr>
        <w:t xml:space="preserve"> document</w:t>
      </w:r>
      <w:r w:rsidR="00BC4600" w:rsidRPr="00E966A1">
        <w:rPr>
          <w:i/>
          <w:iCs/>
          <w:lang w:val="fr-FR"/>
        </w:rPr>
        <w:t xml:space="preserve"> 2</w:t>
      </w:r>
      <w:r w:rsidR="00125011">
        <w:rPr>
          <w:i/>
          <w:iCs/>
          <w:lang w:val="fr-FR"/>
        </w:rPr>
        <w:t>3</w:t>
      </w:r>
      <w:r w:rsidR="00E966A1" w:rsidRPr="00E966A1">
        <w:rPr>
          <w:i/>
          <w:iCs/>
          <w:lang w:val="fr-FR"/>
        </w:rPr>
        <w:t>.</w:t>
      </w:r>
      <w:r w:rsidR="00BC4600" w:rsidRPr="00E966A1">
        <w:rPr>
          <w:i/>
          <w:iCs/>
          <w:lang w:val="fr-FR"/>
        </w:rPr>
        <w:t xml:space="preserve"> </w:t>
      </w:r>
      <w:r w:rsidRPr="00E966A1">
        <w:rPr>
          <w:i/>
          <w:iCs/>
          <w:lang w:val="fr-FR"/>
        </w:rPr>
        <w:t xml:space="preserve">   </w:t>
      </w:r>
    </w:p>
    <w:p w14:paraId="564A76F3" w14:textId="77777777" w:rsidR="00C45022" w:rsidRDefault="00C45022" w:rsidP="0033000B">
      <w:pPr>
        <w:pStyle w:val="ListParagraph"/>
        <w:spacing w:line="240" w:lineRule="auto"/>
        <w:ind w:left="0"/>
        <w:rPr>
          <w:rFonts w:ascii="Times New Roman" w:hAnsi="Times New Roman"/>
          <w:b/>
          <w:sz w:val="24"/>
          <w:szCs w:val="24"/>
          <w:lang w:val="fr-FR"/>
        </w:rPr>
      </w:pPr>
    </w:p>
    <w:p w14:paraId="0A48A868" w14:textId="46F59463" w:rsidR="00E14571" w:rsidRPr="00C45022" w:rsidRDefault="00A8204F" w:rsidP="0033000B">
      <w:pPr>
        <w:pStyle w:val="ListParagraph"/>
        <w:spacing w:line="240" w:lineRule="auto"/>
        <w:ind w:left="0"/>
        <w:rPr>
          <w:rFonts w:ascii="Times New Roman" w:hAnsi="Times New Roman"/>
          <w:b/>
          <w:sz w:val="28"/>
          <w:szCs w:val="28"/>
          <w:lang w:val="fr-FR"/>
        </w:rPr>
      </w:pPr>
      <w:r w:rsidRPr="00C45022">
        <w:rPr>
          <w:rFonts w:ascii="Times New Roman" w:hAnsi="Times New Roman"/>
          <w:b/>
          <w:sz w:val="28"/>
          <w:szCs w:val="28"/>
          <w:lang w:val="fr-FR"/>
        </w:rPr>
        <w:t>D</w:t>
      </w:r>
      <w:r w:rsidR="00E4326A" w:rsidRPr="00C45022">
        <w:rPr>
          <w:rFonts w:ascii="Times New Roman" w:hAnsi="Times New Roman"/>
          <w:b/>
          <w:sz w:val="28"/>
          <w:szCs w:val="28"/>
          <w:lang w:val="fr-FR"/>
        </w:rPr>
        <w:t>é</w:t>
      </w:r>
      <w:r w:rsidRPr="00C45022">
        <w:rPr>
          <w:rFonts w:ascii="Times New Roman" w:hAnsi="Times New Roman"/>
          <w:b/>
          <w:sz w:val="28"/>
          <w:szCs w:val="28"/>
          <w:lang w:val="fr-FR"/>
        </w:rPr>
        <w:t xml:space="preserve">finitions </w:t>
      </w:r>
    </w:p>
    <w:p w14:paraId="132E4D04" w14:textId="59064FE6" w:rsidR="00A8204F" w:rsidRPr="005F0D5E" w:rsidRDefault="00A8204F" w:rsidP="003A7BA1">
      <w:pPr>
        <w:spacing w:after="200"/>
        <w:rPr>
          <w:lang w:val="fr-FR"/>
        </w:rPr>
      </w:pPr>
      <w:r w:rsidRPr="005F0D5E">
        <w:rPr>
          <w:i/>
          <w:lang w:val="fr-FR"/>
        </w:rPr>
        <w:t>Adolescence</w:t>
      </w:r>
      <w:r w:rsidRPr="005F0D5E">
        <w:rPr>
          <w:lang w:val="fr-FR"/>
        </w:rPr>
        <w:t xml:space="preserve"> : </w:t>
      </w:r>
      <w:r w:rsidR="00E966A1">
        <w:rPr>
          <w:lang w:val="fr-FR"/>
        </w:rPr>
        <w:t>P</w:t>
      </w:r>
      <w:r w:rsidRPr="005F0D5E">
        <w:rPr>
          <w:lang w:val="fr-FR"/>
        </w:rPr>
        <w:t>ériode comprise entre l’âge de 10 et 19 ans</w:t>
      </w:r>
      <w:r w:rsidR="00A706ED" w:rsidRPr="005F0D5E">
        <w:rPr>
          <w:lang w:val="fr-FR"/>
        </w:rPr>
        <w:t>.</w:t>
      </w:r>
      <w:r w:rsidRPr="005F0D5E">
        <w:rPr>
          <w:lang w:val="fr-FR"/>
        </w:rPr>
        <w:t xml:space="preserve"> </w:t>
      </w:r>
    </w:p>
    <w:p w14:paraId="17EFDBDA" w14:textId="36984B15" w:rsidR="00A8204F" w:rsidRDefault="00A8204F" w:rsidP="003A7BA1">
      <w:pPr>
        <w:spacing w:after="200"/>
        <w:rPr>
          <w:lang w:val="fr-FR"/>
        </w:rPr>
      </w:pPr>
      <w:r w:rsidRPr="005F0D5E">
        <w:rPr>
          <w:i/>
          <w:lang w:val="fr-FR"/>
        </w:rPr>
        <w:t>La santé des jeunes</w:t>
      </w:r>
      <w:r w:rsidRPr="005F0D5E">
        <w:rPr>
          <w:lang w:val="fr-FR"/>
        </w:rPr>
        <w:t xml:space="preserve"> : Au Burkina Faso cela concerne les jeunes de 10 à 24 ans des deux sexes, sexuellement actifs ou non. L’approche est désignée sous le vocable Santé de la </w:t>
      </w:r>
      <w:r w:rsidR="00E966A1">
        <w:rPr>
          <w:lang w:val="fr-FR"/>
        </w:rPr>
        <w:t>r</w:t>
      </w:r>
      <w:r w:rsidRPr="005F0D5E">
        <w:rPr>
          <w:lang w:val="fr-FR"/>
        </w:rPr>
        <w:t xml:space="preserve">eproduction des </w:t>
      </w:r>
      <w:r w:rsidR="00E966A1">
        <w:rPr>
          <w:lang w:val="fr-FR"/>
        </w:rPr>
        <w:t>a</w:t>
      </w:r>
      <w:r w:rsidRPr="005F0D5E">
        <w:rPr>
          <w:lang w:val="fr-FR"/>
        </w:rPr>
        <w:t xml:space="preserve">dolescents et des </w:t>
      </w:r>
      <w:r w:rsidR="00E966A1">
        <w:rPr>
          <w:lang w:val="fr-FR"/>
        </w:rPr>
        <w:t>j</w:t>
      </w:r>
      <w:r w:rsidRPr="005F0D5E">
        <w:rPr>
          <w:lang w:val="fr-FR"/>
        </w:rPr>
        <w:t>eunes (SRAJ).</w:t>
      </w:r>
      <w:r w:rsidR="00205B9A" w:rsidRPr="005F0D5E">
        <w:rPr>
          <w:lang w:val="fr-FR"/>
        </w:rPr>
        <w:t xml:space="preserve"> </w:t>
      </w:r>
      <w:r w:rsidRPr="005F0D5E">
        <w:rPr>
          <w:lang w:val="fr-FR"/>
        </w:rPr>
        <w:t>Cette approche se veut globale et prend en compte la tranche d’âge de 6-9 ans dont les besoins ne sont couverts par aucun programme de santé en cours</w:t>
      </w:r>
      <w:r w:rsidR="00C45022">
        <w:rPr>
          <w:lang w:val="fr-FR"/>
        </w:rPr>
        <w:t>.</w:t>
      </w:r>
    </w:p>
    <w:p w14:paraId="503C4085" w14:textId="089E2D18" w:rsidR="00755484" w:rsidRDefault="00B62804" w:rsidP="003A7BA1">
      <w:pPr>
        <w:spacing w:after="200"/>
        <w:rPr>
          <w:lang w:val="fr-CA"/>
        </w:rPr>
      </w:pPr>
      <w:r w:rsidRPr="00294863">
        <w:rPr>
          <w:i/>
          <w:lang w:val="fr-FR"/>
        </w:rPr>
        <w:t>Lito</w:t>
      </w:r>
      <w:r>
        <w:rPr>
          <w:lang w:val="fr-FR"/>
        </w:rPr>
        <w:t xml:space="preserve"> : Pratique qui consiste à donner des filles. </w:t>
      </w:r>
      <w:r w:rsidR="00755484">
        <w:rPr>
          <w:lang w:val="fr-CA"/>
        </w:rPr>
        <w:t>Par exemple</w:t>
      </w:r>
      <w:r w:rsidR="00294863">
        <w:rPr>
          <w:lang w:val="fr-CA"/>
        </w:rPr>
        <w:t xml:space="preserve"> </w:t>
      </w:r>
      <w:r w:rsidR="00755484">
        <w:rPr>
          <w:lang w:val="fr-CA"/>
        </w:rPr>
        <w:t>:</w:t>
      </w:r>
      <w:r w:rsidR="00294863">
        <w:rPr>
          <w:lang w:val="fr-CA"/>
        </w:rPr>
        <w:t xml:space="preserve"> </w:t>
      </w:r>
      <w:r w:rsidR="00755484">
        <w:rPr>
          <w:lang w:val="fr-CA"/>
        </w:rPr>
        <w:t>u</w:t>
      </w:r>
      <w:r w:rsidRPr="00B62804">
        <w:rPr>
          <w:lang w:val="fr-CA"/>
        </w:rPr>
        <w:t>ne personne peut promettre de donner sa f</w:t>
      </w:r>
      <w:r>
        <w:rPr>
          <w:lang w:val="fr-CA"/>
        </w:rPr>
        <w:t xml:space="preserve">ille en mariage à une </w:t>
      </w:r>
      <w:r w:rsidR="00067071">
        <w:rPr>
          <w:lang w:val="fr-CA"/>
        </w:rPr>
        <w:t xml:space="preserve">autre </w:t>
      </w:r>
      <w:r>
        <w:rPr>
          <w:lang w:val="fr-CA"/>
        </w:rPr>
        <w:t xml:space="preserve">en signe de reconnaissance. </w:t>
      </w:r>
      <w:r w:rsidRPr="00B62804">
        <w:rPr>
          <w:lang w:val="fr-CA"/>
        </w:rPr>
        <w:t>Les filles sont parfois promises alors qu’elles sont encore bébés o</w:t>
      </w:r>
      <w:r>
        <w:rPr>
          <w:lang w:val="fr-CA"/>
        </w:rPr>
        <w:t xml:space="preserve">u même dans le ventre de leur mère. </w:t>
      </w:r>
      <w:r w:rsidRPr="00B62804">
        <w:rPr>
          <w:lang w:val="fr-CA"/>
        </w:rPr>
        <w:t>Dans certains cas, il y a un échange : une f</w:t>
      </w:r>
      <w:r>
        <w:rPr>
          <w:lang w:val="fr-CA"/>
        </w:rPr>
        <w:t>amille donne une sœur ou une fille en échange d’une jeune fille dans une autre famille</w:t>
      </w:r>
      <w:r w:rsidR="00BE01C0">
        <w:rPr>
          <w:lang w:val="fr-CA"/>
        </w:rPr>
        <w:t>.</w:t>
      </w:r>
      <w:r w:rsidR="00BA32BF">
        <w:rPr>
          <w:lang w:val="fr-CA"/>
        </w:rPr>
        <w:t xml:space="preserve"> </w:t>
      </w:r>
      <w:r w:rsidR="00067071" w:rsidRPr="00B62804">
        <w:rPr>
          <w:lang w:val="fr-CA"/>
        </w:rPr>
        <w:t>C’est une pratique qu’on tro</w:t>
      </w:r>
      <w:r w:rsidR="00067071">
        <w:rPr>
          <w:lang w:val="fr-CA"/>
        </w:rPr>
        <w:t>uve dans certaines régions du Burkina Faso, y compris au Koulpéogo</w:t>
      </w:r>
    </w:p>
    <w:p w14:paraId="0990502C" w14:textId="75260FE2" w:rsidR="00A8204F" w:rsidRDefault="00A8204F" w:rsidP="003A7BA1">
      <w:pPr>
        <w:spacing w:after="200"/>
        <w:rPr>
          <w:lang w:val="fr-FR"/>
        </w:rPr>
      </w:pPr>
      <w:r w:rsidRPr="005F0D5E">
        <w:rPr>
          <w:i/>
          <w:lang w:val="fr-FR"/>
        </w:rPr>
        <w:t xml:space="preserve">Santé de la reproduction ou santé sexuelle et reproductive ou santé sexuelle et </w:t>
      </w:r>
      <w:r w:rsidR="00FD25E4" w:rsidRPr="005F0D5E">
        <w:rPr>
          <w:i/>
          <w:lang w:val="fr-FR"/>
        </w:rPr>
        <w:t>génésique</w:t>
      </w:r>
      <w:r w:rsidR="00FD25E4" w:rsidRPr="005F0D5E">
        <w:rPr>
          <w:lang w:val="fr-FR"/>
        </w:rPr>
        <w:t xml:space="preserve"> :</w:t>
      </w:r>
      <w:r w:rsidRPr="005F0D5E">
        <w:rPr>
          <w:lang w:val="fr-FR"/>
        </w:rPr>
        <w:t xml:space="preserve"> </w:t>
      </w:r>
      <w:r w:rsidR="00E14571" w:rsidRPr="005F0D5E">
        <w:rPr>
          <w:lang w:val="fr-FR"/>
        </w:rPr>
        <w:t>L</w:t>
      </w:r>
      <w:r w:rsidRPr="005F0D5E">
        <w:rPr>
          <w:lang w:val="fr-FR"/>
        </w:rPr>
        <w:t>e bien-être général, tant physique que mental et social, de la personne humaine, pour tout ce qui concerne l’appareil génital, ses fonctions et son fonctionnement et non pas seulement l’absence de maladies ou d’infirmités</w:t>
      </w:r>
      <w:r w:rsidR="007B06A5">
        <w:rPr>
          <w:lang w:val="fr-FR"/>
        </w:rPr>
        <w:t>.</w:t>
      </w:r>
      <w:r w:rsidRPr="005F0D5E">
        <w:rPr>
          <w:lang w:val="fr-FR"/>
        </w:rPr>
        <w:t xml:space="preserve"> Elle repose sur le principe fondamental que toute personne a le droit de décider si elle veut avoir des relations sexuelles.</w:t>
      </w:r>
    </w:p>
    <w:p w14:paraId="2D841C35" w14:textId="23329270" w:rsidR="00E019A5" w:rsidRPr="005F0D5E" w:rsidRDefault="00E019A5" w:rsidP="003A7BA1">
      <w:pPr>
        <w:spacing w:after="200"/>
        <w:rPr>
          <w:lang w:val="fr-FR"/>
        </w:rPr>
      </w:pPr>
      <w:r w:rsidRPr="00294863">
        <w:rPr>
          <w:i/>
          <w:lang w:val="fr-CA"/>
        </w:rPr>
        <w:t>Sororat</w:t>
      </w:r>
      <w:r w:rsidRPr="00E019A5">
        <w:rPr>
          <w:lang w:val="fr-CA"/>
        </w:rPr>
        <w:t> : Pratique selon laquelle l</w:t>
      </w:r>
      <w:r>
        <w:rPr>
          <w:lang w:val="fr-CA"/>
        </w:rPr>
        <w:t>es veufs marient la sœur (dans certains cas spécialement la sœur cadette) de leur épouse décédée, surtout lorsque cette dernière a laissé des enfants en bas âge.</w:t>
      </w:r>
    </w:p>
    <w:p w14:paraId="73DD3B71" w14:textId="77777777" w:rsidR="00A8204F" w:rsidRPr="004462DB" w:rsidRDefault="00A8204F" w:rsidP="003A7BA1">
      <w:pPr>
        <w:spacing w:after="200"/>
        <w:rPr>
          <w:b/>
          <w:i/>
          <w:sz w:val="28"/>
          <w:szCs w:val="28"/>
          <w:lang w:val="fr-FR"/>
        </w:rPr>
      </w:pPr>
      <w:r w:rsidRPr="004462DB">
        <w:rPr>
          <w:b/>
          <w:i/>
          <w:sz w:val="28"/>
          <w:szCs w:val="28"/>
          <w:lang w:val="fr-FR"/>
        </w:rPr>
        <w:t>Remerciements</w:t>
      </w:r>
    </w:p>
    <w:p w14:paraId="093E46BB" w14:textId="33589950" w:rsidR="00A8204F" w:rsidRPr="005F0D5E" w:rsidRDefault="00A8204F" w:rsidP="00211FF8">
      <w:pPr>
        <w:rPr>
          <w:lang w:val="fr-FR"/>
        </w:rPr>
      </w:pPr>
      <w:r w:rsidRPr="005F0D5E">
        <w:rPr>
          <w:lang w:val="fr-FR"/>
        </w:rPr>
        <w:t xml:space="preserve">Rédaction : </w:t>
      </w:r>
      <w:r w:rsidR="00D66271" w:rsidRPr="005F0D5E">
        <w:rPr>
          <w:lang w:val="fr-FR"/>
        </w:rPr>
        <w:t xml:space="preserve">Ouabouè </w:t>
      </w:r>
      <w:r w:rsidR="00A13263">
        <w:rPr>
          <w:lang w:val="fr-FR"/>
        </w:rPr>
        <w:t>Bakouan</w:t>
      </w:r>
      <w:r w:rsidR="00D66271" w:rsidRPr="005F0D5E">
        <w:rPr>
          <w:lang w:val="fr-FR"/>
        </w:rPr>
        <w:t>,</w:t>
      </w:r>
      <w:r w:rsidR="003A7BA1" w:rsidRPr="005F0D5E">
        <w:rPr>
          <w:lang w:val="fr-FR"/>
        </w:rPr>
        <w:t xml:space="preserve"> </w:t>
      </w:r>
      <w:r w:rsidR="007B06A5">
        <w:rPr>
          <w:lang w:val="fr-FR"/>
        </w:rPr>
        <w:t>j</w:t>
      </w:r>
      <w:r w:rsidR="00D66271" w:rsidRPr="005F0D5E">
        <w:rPr>
          <w:lang w:val="fr-FR"/>
        </w:rPr>
        <w:t>ournaliste à Radio Manivelle-Dano (BF)</w:t>
      </w:r>
    </w:p>
    <w:p w14:paraId="36D6B2EB" w14:textId="6F383055" w:rsidR="00A8204F" w:rsidRPr="005F0D5E" w:rsidRDefault="00A8204F" w:rsidP="003A7BA1">
      <w:pPr>
        <w:spacing w:after="200"/>
        <w:rPr>
          <w:lang w:val="fr-FR"/>
        </w:rPr>
      </w:pPr>
      <w:r w:rsidRPr="005F0D5E">
        <w:rPr>
          <w:lang w:val="fr-FR"/>
        </w:rPr>
        <w:t xml:space="preserve">Révision : </w:t>
      </w:r>
      <w:r w:rsidR="00816953" w:rsidRPr="00816953">
        <w:rPr>
          <w:lang w:val="fr-FR"/>
        </w:rPr>
        <w:t>Docteur Dayambo, médecin généraliste, coordinateur de Adosanté HKI.</w:t>
      </w:r>
    </w:p>
    <w:p w14:paraId="4F1FAE9D" w14:textId="36674104" w:rsidR="00910775" w:rsidRPr="00C45022" w:rsidRDefault="001C7CA5" w:rsidP="004462DB">
      <w:pPr>
        <w:spacing w:after="200"/>
        <w:rPr>
          <w:b/>
          <w:i/>
          <w:sz w:val="28"/>
          <w:szCs w:val="28"/>
          <w:lang w:val="fr-FR"/>
        </w:rPr>
      </w:pPr>
      <w:r w:rsidRPr="00C45022">
        <w:rPr>
          <w:b/>
          <w:i/>
          <w:sz w:val="28"/>
          <w:szCs w:val="28"/>
          <w:lang w:val="fr-FR"/>
        </w:rPr>
        <w:t>Sources d’information :</w:t>
      </w:r>
    </w:p>
    <w:p w14:paraId="01D1DE94" w14:textId="4A9791B6" w:rsidR="001C7CA5" w:rsidRPr="00E32D79" w:rsidRDefault="001C7CA5" w:rsidP="0033000B">
      <w:pPr>
        <w:spacing w:after="200"/>
        <w:rPr>
          <w:b/>
          <w:i/>
          <w:lang w:val="fr-FR"/>
        </w:rPr>
      </w:pPr>
      <w:r w:rsidRPr="00E32D79">
        <w:rPr>
          <w:b/>
          <w:i/>
          <w:lang w:val="fr-FR"/>
        </w:rPr>
        <w:t>Documents</w:t>
      </w:r>
    </w:p>
    <w:p w14:paraId="7F494233" w14:textId="6EF7BE75" w:rsidR="00CC0B2F" w:rsidRPr="00EE0FD1" w:rsidRDefault="00CC0B2F" w:rsidP="004462DB">
      <w:pPr>
        <w:pStyle w:val="ListParagraph"/>
        <w:widowControl w:val="0"/>
        <w:numPr>
          <w:ilvl w:val="0"/>
          <w:numId w:val="59"/>
        </w:numPr>
        <w:spacing w:after="60" w:line="240" w:lineRule="auto"/>
        <w:rPr>
          <w:rFonts w:ascii="Times New Roman" w:hAnsi="Times New Roman"/>
          <w:sz w:val="24"/>
          <w:szCs w:val="24"/>
          <w:lang w:val="en-US"/>
        </w:rPr>
      </w:pPr>
      <w:r w:rsidRPr="00EE0FD1">
        <w:rPr>
          <w:rStyle w:val="Strong"/>
          <w:rFonts w:ascii="Times New Roman" w:hAnsi="Times New Roman"/>
          <w:b w:val="0"/>
          <w:color w:val="292B2C"/>
          <w:sz w:val="24"/>
          <w:szCs w:val="24"/>
          <w:shd w:val="clear" w:color="auto" w:fill="FFFFFF"/>
          <w:lang w:val="fr-FR"/>
        </w:rPr>
        <w:t xml:space="preserve">Aguehounde, A, 2020. </w:t>
      </w:r>
      <w:r w:rsidRPr="00EE0FD1">
        <w:rPr>
          <w:rFonts w:ascii="Times New Roman" w:hAnsi="Times New Roman"/>
          <w:bCs/>
          <w:i/>
          <w:color w:val="292B2C"/>
          <w:sz w:val="24"/>
          <w:szCs w:val="24"/>
          <w:lang w:val="fr-FR"/>
        </w:rPr>
        <w:t>Education à la santé sexuelle</w:t>
      </w:r>
      <w:r w:rsidR="00294863">
        <w:rPr>
          <w:rFonts w:ascii="Times New Roman" w:hAnsi="Times New Roman"/>
          <w:bCs/>
          <w:i/>
          <w:color w:val="292B2C"/>
          <w:sz w:val="24"/>
          <w:szCs w:val="24"/>
          <w:lang w:val="fr-FR"/>
        </w:rPr>
        <w:t xml:space="preserve"> </w:t>
      </w:r>
      <w:r w:rsidRPr="00EE0FD1">
        <w:rPr>
          <w:rFonts w:ascii="Times New Roman" w:hAnsi="Times New Roman"/>
          <w:bCs/>
          <w:i/>
          <w:color w:val="292B2C"/>
          <w:sz w:val="24"/>
          <w:szCs w:val="24"/>
          <w:lang w:val="fr-FR"/>
        </w:rPr>
        <w:t>: Pourquoi parler de sexualité à l’école</w:t>
      </w:r>
      <w:r w:rsidRPr="00EE0FD1">
        <w:rPr>
          <w:rFonts w:ascii="Times New Roman" w:hAnsi="Times New Roman"/>
          <w:bCs/>
          <w:color w:val="292B2C"/>
          <w:sz w:val="24"/>
          <w:szCs w:val="24"/>
          <w:lang w:val="fr-FR"/>
        </w:rPr>
        <w:t xml:space="preserve">. </w:t>
      </w:r>
      <w:hyperlink r:id="rId12" w:history="1">
        <w:r w:rsidRPr="00EE0FD1">
          <w:rPr>
            <w:rStyle w:val="Hyperlink"/>
            <w:rFonts w:ascii="Times New Roman" w:hAnsi="Times New Roman"/>
            <w:sz w:val="24"/>
            <w:szCs w:val="24"/>
            <w:lang w:val="en-US"/>
          </w:rPr>
          <w:t>https://partenariatouaga.org/education-a-la-sante-sexuelle-pourquoi-parler-de-sexualite-a-lecole/#</w:t>
        </w:r>
      </w:hyperlink>
    </w:p>
    <w:p w14:paraId="387D9F68" w14:textId="23185399" w:rsidR="00CC0B2F" w:rsidRPr="00EE0FD1" w:rsidRDefault="00CC0B2F" w:rsidP="004462DB">
      <w:pPr>
        <w:pStyle w:val="ListParagraph"/>
        <w:numPr>
          <w:ilvl w:val="0"/>
          <w:numId w:val="59"/>
        </w:numPr>
        <w:spacing w:after="60" w:line="240" w:lineRule="auto"/>
        <w:rPr>
          <w:rFonts w:ascii="Times New Roman" w:hAnsi="Times New Roman"/>
          <w:sz w:val="24"/>
          <w:szCs w:val="24"/>
          <w:lang w:val="fr-FR"/>
        </w:rPr>
      </w:pPr>
      <w:r w:rsidRPr="00EE0FD1">
        <w:rPr>
          <w:rFonts w:ascii="Times New Roman" w:hAnsi="Times New Roman"/>
          <w:sz w:val="24"/>
          <w:szCs w:val="24"/>
          <w:lang w:val="fr-FR"/>
        </w:rPr>
        <w:t>Alan Guttmacher Ins</w:t>
      </w:r>
      <w:r w:rsidR="00294863">
        <w:rPr>
          <w:rFonts w:ascii="Times New Roman" w:hAnsi="Times New Roman"/>
          <w:sz w:val="24"/>
          <w:szCs w:val="24"/>
          <w:lang w:val="fr-FR"/>
        </w:rPr>
        <w:t>t</w:t>
      </w:r>
      <w:r w:rsidRPr="00EE0FD1">
        <w:rPr>
          <w:rFonts w:ascii="Times New Roman" w:hAnsi="Times New Roman"/>
          <w:sz w:val="24"/>
          <w:szCs w:val="24"/>
          <w:lang w:val="fr-FR"/>
        </w:rPr>
        <w:t xml:space="preserve">itute, 2004. </w:t>
      </w:r>
      <w:r w:rsidRPr="00EE0FD1">
        <w:rPr>
          <w:rFonts w:ascii="Times New Roman" w:hAnsi="Times New Roman"/>
          <w:i/>
          <w:sz w:val="24"/>
          <w:szCs w:val="24"/>
          <w:lang w:val="fr-FR"/>
        </w:rPr>
        <w:t>Les adolescents au Burkina Faso :</w:t>
      </w:r>
      <w:r w:rsidRPr="00EE0FD1">
        <w:rPr>
          <w:rFonts w:ascii="Times New Roman" w:hAnsi="Times New Roman"/>
          <w:i/>
          <w:sz w:val="24"/>
          <w:szCs w:val="24"/>
          <w:lang w:val="fr-FR" w:eastAsia="fr-FR"/>
        </w:rPr>
        <w:t xml:space="preserve"> </w:t>
      </w:r>
      <w:r w:rsidRPr="00EE0FD1">
        <w:rPr>
          <w:rFonts w:ascii="Times New Roman" w:hAnsi="Times New Roman"/>
          <w:i/>
          <w:sz w:val="24"/>
          <w:szCs w:val="24"/>
          <w:lang w:val="fr-FR"/>
        </w:rPr>
        <w:t>Santé sexuelle et reproductive</w:t>
      </w:r>
      <w:r w:rsidRPr="00EE0FD1">
        <w:rPr>
          <w:rFonts w:ascii="Times New Roman" w:hAnsi="Times New Roman"/>
          <w:sz w:val="24"/>
          <w:szCs w:val="24"/>
          <w:lang w:val="fr-FR"/>
        </w:rPr>
        <w:t xml:space="preserve">.         </w:t>
      </w:r>
      <w:hyperlink r:id="rId13" w:history="1">
        <w:r w:rsidR="00294863" w:rsidRPr="00FE136B">
          <w:rPr>
            <w:rStyle w:val="Hyperlink"/>
            <w:rFonts w:ascii="Times New Roman" w:hAnsi="Times New Roman"/>
            <w:sz w:val="24"/>
            <w:szCs w:val="24"/>
            <w:lang w:val="fr-FR"/>
          </w:rPr>
          <w:t>https://ww</w:t>
        </w:r>
        <w:bookmarkStart w:id="1" w:name="_GoBack"/>
        <w:bookmarkEnd w:id="1"/>
        <w:r w:rsidR="00294863" w:rsidRPr="00FE136B">
          <w:rPr>
            <w:rStyle w:val="Hyperlink"/>
            <w:rFonts w:ascii="Times New Roman" w:hAnsi="Times New Roman"/>
            <w:sz w:val="24"/>
            <w:szCs w:val="24"/>
            <w:lang w:val="fr-FR"/>
          </w:rPr>
          <w:t>w.guttmacher.org/sites/default/files/pdfs/pubs/rib/2004/12/20/rib3-04fr.pdf</w:t>
        </w:r>
      </w:hyperlink>
      <w:r w:rsidR="00294863">
        <w:rPr>
          <w:rFonts w:ascii="Times New Roman" w:hAnsi="Times New Roman"/>
          <w:sz w:val="24"/>
          <w:szCs w:val="24"/>
          <w:lang w:val="fr-FR"/>
        </w:rPr>
        <w:t xml:space="preserve"> </w:t>
      </w:r>
      <w:r w:rsidRPr="00EE0FD1">
        <w:rPr>
          <w:rFonts w:ascii="Times New Roman" w:hAnsi="Times New Roman"/>
          <w:sz w:val="24"/>
          <w:szCs w:val="24"/>
          <w:lang w:val="fr-FR"/>
        </w:rPr>
        <w:t xml:space="preserve">   </w:t>
      </w:r>
    </w:p>
    <w:p w14:paraId="46591C71" w14:textId="77777777" w:rsidR="00CC0B2F" w:rsidRPr="00EE0FD1" w:rsidRDefault="00CC0B2F" w:rsidP="004462DB">
      <w:pPr>
        <w:pStyle w:val="ListParagraph"/>
        <w:numPr>
          <w:ilvl w:val="0"/>
          <w:numId w:val="59"/>
        </w:numPr>
        <w:spacing w:after="60" w:line="240" w:lineRule="auto"/>
        <w:rPr>
          <w:rStyle w:val="Hyperlink"/>
          <w:rFonts w:ascii="Times New Roman" w:hAnsi="Times New Roman"/>
          <w:sz w:val="24"/>
          <w:szCs w:val="24"/>
        </w:rPr>
      </w:pPr>
      <w:r w:rsidRPr="00EE0FD1">
        <w:rPr>
          <w:rFonts w:ascii="Times New Roman" w:hAnsi="Times New Roman"/>
          <w:sz w:val="24"/>
          <w:szCs w:val="24"/>
          <w:lang w:val="fr-FR"/>
        </w:rPr>
        <w:lastRenderedPageBreak/>
        <w:t xml:space="preserve">Bambara, Y. Y., </w:t>
      </w:r>
      <w:r w:rsidRPr="00EE0FD1">
        <w:rPr>
          <w:rStyle w:val="CommentReference"/>
          <w:rFonts w:ascii="Times New Roman" w:hAnsi="Times New Roman"/>
          <w:sz w:val="24"/>
          <w:szCs w:val="24"/>
          <w:lang w:val="en-US"/>
        </w:rPr>
        <w:t/>
      </w:r>
      <w:r w:rsidRPr="00EE0FD1">
        <w:rPr>
          <w:rStyle w:val="CommentReference"/>
          <w:rFonts w:ascii="Times New Roman" w:hAnsi="Times New Roman"/>
          <w:sz w:val="24"/>
          <w:szCs w:val="24"/>
          <w:lang w:val="fr-FR"/>
        </w:rPr>
        <w:t xml:space="preserve">2011. </w:t>
      </w:r>
      <w:r w:rsidRPr="00EE0FD1">
        <w:rPr>
          <w:rFonts w:ascii="Times New Roman" w:hAnsi="Times New Roman"/>
          <w:i/>
          <w:sz w:val="24"/>
          <w:szCs w:val="24"/>
          <w:lang w:val="fr-FR"/>
        </w:rPr>
        <w:t>La prostitution des jeunes filles mineures à Bobo-Dioulasso/Burkina Faso</w:t>
      </w:r>
      <w:r w:rsidRPr="00EE0FD1">
        <w:rPr>
          <w:rFonts w:ascii="Times New Roman" w:hAnsi="Times New Roman"/>
          <w:sz w:val="24"/>
          <w:szCs w:val="24"/>
          <w:lang w:val="fr-FR"/>
        </w:rPr>
        <w:t xml:space="preserve">. </w:t>
      </w:r>
      <w:hyperlink r:id="rId14" w:history="1">
        <w:r w:rsidRPr="00EE0FD1">
          <w:rPr>
            <w:rStyle w:val="Hyperlink"/>
            <w:rFonts w:ascii="Times New Roman" w:hAnsi="Times New Roman"/>
            <w:sz w:val="24"/>
            <w:szCs w:val="24"/>
          </w:rPr>
          <w:t>https://www.giersa.ulaval.ca/la-prostitution-des-jeunes-filles-mineures-bobo-dioulasso-au-burkina-faso</w:t>
        </w:r>
      </w:hyperlink>
      <w:r w:rsidRPr="00EE0FD1">
        <w:rPr>
          <w:rFonts w:ascii="Times New Roman" w:hAnsi="Times New Roman"/>
          <w:sz w:val="24"/>
          <w:szCs w:val="24"/>
        </w:rPr>
        <w:t xml:space="preserve">  </w:t>
      </w:r>
    </w:p>
    <w:p w14:paraId="63A4F5B6" w14:textId="77777777" w:rsidR="00CC0B2F" w:rsidRPr="00EE0FD1" w:rsidRDefault="00CC0B2F" w:rsidP="004462DB">
      <w:pPr>
        <w:pStyle w:val="ListParagraph"/>
        <w:numPr>
          <w:ilvl w:val="0"/>
          <w:numId w:val="59"/>
        </w:numPr>
        <w:spacing w:after="60" w:line="240" w:lineRule="auto"/>
        <w:rPr>
          <w:rFonts w:ascii="Times New Roman" w:hAnsi="Times New Roman"/>
          <w:color w:val="333333"/>
          <w:sz w:val="24"/>
          <w:szCs w:val="24"/>
          <w:lang w:val="en-US" w:eastAsia="fr-FR"/>
        </w:rPr>
      </w:pPr>
      <w:r w:rsidRPr="00EE0FD1">
        <w:rPr>
          <w:rFonts w:ascii="Times New Roman" w:hAnsi="Times New Roman"/>
          <w:bCs/>
          <w:color w:val="333333"/>
          <w:sz w:val="24"/>
          <w:szCs w:val="24"/>
          <w:lang w:val="fr-FR"/>
        </w:rPr>
        <w:t xml:space="preserve">Diallo, M, 2017. </w:t>
      </w:r>
      <w:r w:rsidRPr="00EE0FD1">
        <w:rPr>
          <w:rFonts w:ascii="Times New Roman" w:hAnsi="Times New Roman"/>
          <w:bCs/>
          <w:i/>
          <w:color w:val="333333"/>
          <w:sz w:val="24"/>
          <w:szCs w:val="24"/>
          <w:lang w:val="fr-FR"/>
        </w:rPr>
        <w:t>Grossesses en milieu scolaire : Environ 300 cas à l’école primaire entre 2012 et 2017.</w:t>
      </w:r>
      <w:r w:rsidRPr="00EE0FD1">
        <w:rPr>
          <w:rFonts w:ascii="Times New Roman" w:hAnsi="Times New Roman"/>
          <w:bCs/>
          <w:color w:val="333333"/>
          <w:sz w:val="24"/>
          <w:szCs w:val="24"/>
          <w:lang w:val="fr-FR"/>
        </w:rPr>
        <w:t xml:space="preserve"> </w:t>
      </w:r>
      <w:hyperlink r:id="rId15" w:history="1">
        <w:r w:rsidRPr="00EE0FD1">
          <w:rPr>
            <w:rStyle w:val="Hyperlink"/>
            <w:rFonts w:ascii="Times New Roman" w:hAnsi="Times New Roman"/>
            <w:sz w:val="24"/>
            <w:szCs w:val="24"/>
            <w:lang w:val="en-US"/>
          </w:rPr>
          <w:t>https://lefaso.net/spip.php?article87889</w:t>
        </w:r>
      </w:hyperlink>
      <w:r w:rsidRPr="00EE0FD1">
        <w:rPr>
          <w:rFonts w:ascii="Times New Roman" w:hAnsi="Times New Roman"/>
          <w:sz w:val="24"/>
          <w:szCs w:val="24"/>
          <w:lang w:val="en-US"/>
        </w:rPr>
        <w:t xml:space="preserve"> </w:t>
      </w:r>
    </w:p>
    <w:p w14:paraId="4A733F14" w14:textId="77777777" w:rsidR="00CC0B2F" w:rsidRPr="00EE0FD1" w:rsidRDefault="00CC0B2F" w:rsidP="004462DB">
      <w:pPr>
        <w:pStyle w:val="ListParagraph"/>
        <w:widowControl w:val="0"/>
        <w:numPr>
          <w:ilvl w:val="0"/>
          <w:numId w:val="59"/>
        </w:numPr>
        <w:spacing w:after="60" w:line="240" w:lineRule="auto"/>
        <w:rPr>
          <w:rFonts w:ascii="Times New Roman" w:hAnsi="Times New Roman"/>
          <w:color w:val="333333"/>
          <w:sz w:val="24"/>
          <w:szCs w:val="24"/>
          <w:lang w:val="en-US" w:eastAsia="fr-FR"/>
        </w:rPr>
      </w:pPr>
      <w:r w:rsidRPr="00EE0FD1">
        <w:rPr>
          <w:rFonts w:ascii="Times New Roman" w:hAnsi="Times New Roman"/>
          <w:color w:val="333333"/>
          <w:sz w:val="24"/>
          <w:szCs w:val="24"/>
          <w:lang w:val="fr-FR" w:eastAsia="fr-FR"/>
        </w:rPr>
        <w:t xml:space="preserve">Equipop.org, 2016. </w:t>
      </w:r>
      <w:r w:rsidRPr="00EE0FD1">
        <w:rPr>
          <w:rFonts w:ascii="Times New Roman" w:hAnsi="Times New Roman"/>
          <w:i/>
          <w:sz w:val="24"/>
          <w:szCs w:val="24"/>
          <w:lang w:val="fr-FR"/>
        </w:rPr>
        <w:t>Les obstacles à l’accès à la planification familiale chez les adolescents</w:t>
      </w:r>
      <w:r w:rsidRPr="00EE0FD1">
        <w:rPr>
          <w:rFonts w:ascii="Times New Roman" w:hAnsi="Times New Roman"/>
          <w:sz w:val="24"/>
          <w:szCs w:val="24"/>
          <w:lang w:val="fr-FR"/>
        </w:rPr>
        <w:t xml:space="preserve">. </w:t>
      </w:r>
      <w:hyperlink r:id="rId16" w:history="1">
        <w:r w:rsidRPr="00EE0FD1">
          <w:rPr>
            <w:rStyle w:val="Hyperlink"/>
            <w:rFonts w:ascii="Times New Roman" w:hAnsi="Times New Roman"/>
            <w:sz w:val="24"/>
            <w:szCs w:val="24"/>
            <w:lang w:val="en-US"/>
          </w:rPr>
          <w:t>http://equipop.org/publications/Factsheet_Equipop_Obstacles_Acces_PF_Adolescentes.pdf</w:t>
        </w:r>
      </w:hyperlink>
    </w:p>
    <w:p w14:paraId="4247B4B0" w14:textId="15F3BB32" w:rsidR="00CC0B2F" w:rsidRPr="00EE0FD1" w:rsidRDefault="00CC0B2F" w:rsidP="004462DB">
      <w:pPr>
        <w:pStyle w:val="Heading1"/>
        <w:keepNext w:val="0"/>
        <w:widowControl w:val="0"/>
        <w:numPr>
          <w:ilvl w:val="0"/>
          <w:numId w:val="59"/>
        </w:numPr>
        <w:shd w:val="clear" w:color="auto" w:fill="FFFFFF"/>
        <w:spacing w:after="60"/>
        <w:rPr>
          <w:b w:val="0"/>
          <w:sz w:val="24"/>
          <w:szCs w:val="24"/>
          <w:lang w:val="fr-FR"/>
        </w:rPr>
      </w:pPr>
      <w:r w:rsidRPr="00EE0FD1">
        <w:rPr>
          <w:b w:val="0"/>
          <w:sz w:val="24"/>
          <w:szCs w:val="24"/>
          <w:lang w:val="fr-FR"/>
        </w:rPr>
        <w:t xml:space="preserve">Halima, B, 2014. </w:t>
      </w:r>
      <w:r w:rsidRPr="00EE0FD1">
        <w:rPr>
          <w:b w:val="0"/>
          <w:bCs/>
          <w:i/>
          <w:color w:val="323232"/>
          <w:sz w:val="24"/>
          <w:szCs w:val="24"/>
          <w:lang w:val="fr-FR"/>
        </w:rPr>
        <w:t>Parler de la Santé Sexuelle et Reproductive des adolescents et jeunes.</w:t>
      </w:r>
      <w:r w:rsidRPr="00EE0FD1">
        <w:rPr>
          <w:b w:val="0"/>
          <w:color w:val="000000"/>
          <w:sz w:val="24"/>
          <w:szCs w:val="24"/>
          <w:lang w:val="fr-FR"/>
        </w:rPr>
        <w:t xml:space="preserve"> </w:t>
      </w:r>
      <w:hyperlink r:id="rId17" w:history="1">
        <w:r w:rsidR="00294863" w:rsidRPr="00FE136B">
          <w:rPr>
            <w:rStyle w:val="Hyperlink"/>
            <w:b w:val="0"/>
            <w:sz w:val="24"/>
            <w:szCs w:val="24"/>
            <w:lang w:val="fr-FR"/>
          </w:rPr>
          <w:t>http://archive.voicesofyouth.org/fr</w:t>
        </w:r>
      </w:hyperlink>
      <w:r w:rsidR="00294863">
        <w:rPr>
          <w:b w:val="0"/>
          <w:color w:val="000000"/>
          <w:sz w:val="24"/>
          <w:szCs w:val="24"/>
          <w:lang w:val="fr-FR"/>
        </w:rPr>
        <w:t xml:space="preserve"> </w:t>
      </w:r>
      <w:r w:rsidRPr="00EE0FD1">
        <w:rPr>
          <w:sz w:val="24"/>
          <w:szCs w:val="24"/>
          <w:lang w:val="fr-FR"/>
        </w:rPr>
        <w:t xml:space="preserve">   </w:t>
      </w:r>
      <w:r w:rsidRPr="00EE0FD1">
        <w:rPr>
          <w:sz w:val="24"/>
          <w:szCs w:val="24"/>
        </w:rPr>
        <w:fldChar w:fldCharType="begin"/>
      </w:r>
      <w:r w:rsidRPr="00EE0FD1">
        <w:rPr>
          <w:sz w:val="24"/>
          <w:szCs w:val="24"/>
          <w:lang w:val="fr-FR"/>
        </w:rPr>
        <w:instrText xml:space="preserve"> http://archive.voicesofyouth.org/fr/posts/parler-de-la-sant--sexuelle-et-reproductive-des-adolescents-et-jeunes </w:instrText>
      </w:r>
      <w:r w:rsidRPr="00EE0FD1">
        <w:rPr>
          <w:sz w:val="24"/>
          <w:szCs w:val="24"/>
        </w:rPr>
        <w:fldChar w:fldCharType="separate"/>
      </w:r>
      <w:r w:rsidRPr="00EE0FD1">
        <w:rPr>
          <w:rStyle w:val="Hyperlink"/>
          <w:b w:val="0"/>
          <w:sz w:val="24"/>
          <w:szCs w:val="24"/>
          <w:lang w:val="fr-FR"/>
        </w:rPr>
        <w:t>http://archive.voicesofyouth.org/fr/posts/parler-de-la-sant--sexuelle-et-reproductive-des-adolescents-et-jeunes</w:t>
      </w:r>
      <w:r w:rsidRPr="00EE0FD1">
        <w:rPr>
          <w:rStyle w:val="Hyperlink"/>
          <w:b w:val="0"/>
          <w:sz w:val="24"/>
          <w:szCs w:val="24"/>
          <w:lang w:val="en-US"/>
        </w:rPr>
        <w:fldChar w:fldCharType="end"/>
      </w:r>
      <w:r w:rsidRPr="00EE0FD1">
        <w:rPr>
          <w:b w:val="0"/>
          <w:sz w:val="24"/>
          <w:szCs w:val="24"/>
          <w:lang w:val="fr-FR"/>
        </w:rPr>
        <w:t xml:space="preserve">  </w:t>
      </w:r>
    </w:p>
    <w:p w14:paraId="53EB9648" w14:textId="77777777" w:rsidR="00CC0B2F" w:rsidRPr="00EE0FD1" w:rsidRDefault="00CC0B2F" w:rsidP="004462DB">
      <w:pPr>
        <w:pStyle w:val="Heading1"/>
        <w:numPr>
          <w:ilvl w:val="0"/>
          <w:numId w:val="59"/>
        </w:numPr>
        <w:spacing w:after="60"/>
        <w:rPr>
          <w:rStyle w:val="Hyperlink"/>
          <w:b w:val="0"/>
          <w:sz w:val="24"/>
          <w:szCs w:val="24"/>
          <w:lang w:val="en-US"/>
        </w:rPr>
      </w:pPr>
      <w:r w:rsidRPr="00EE0FD1">
        <w:rPr>
          <w:rStyle w:val="af-date"/>
          <w:b w:val="0"/>
          <w:color w:val="000000"/>
          <w:sz w:val="24"/>
          <w:szCs w:val="24"/>
          <w:shd w:val="clear" w:color="auto" w:fill="FFFFFF"/>
          <w:lang w:val="fr-FR"/>
        </w:rPr>
        <w:t xml:space="preserve">Helena E. 2019. </w:t>
      </w:r>
      <w:r w:rsidRPr="00EE0FD1">
        <w:rPr>
          <w:rStyle w:val="af-date"/>
          <w:b w:val="0"/>
          <w:i/>
          <w:color w:val="000000"/>
          <w:sz w:val="24"/>
          <w:szCs w:val="24"/>
          <w:shd w:val="clear" w:color="auto" w:fill="FFFFFF"/>
          <w:lang w:val="fr-FR"/>
        </w:rPr>
        <w:t xml:space="preserve">Au </w:t>
      </w:r>
      <w:r w:rsidRPr="00EE0FD1">
        <w:rPr>
          <w:b w:val="0"/>
          <w:i/>
          <w:color w:val="000000"/>
          <w:spacing w:val="12"/>
          <w:sz w:val="24"/>
          <w:szCs w:val="24"/>
          <w:lang w:val="fr-FR"/>
        </w:rPr>
        <w:t>Burkina Faso, une fille sur deux est mariée de force avant l'âge de 18 ans</w:t>
      </w:r>
      <w:r w:rsidRPr="00EE0FD1">
        <w:rPr>
          <w:b w:val="0"/>
          <w:color w:val="000000"/>
          <w:spacing w:val="12"/>
          <w:sz w:val="24"/>
          <w:szCs w:val="24"/>
          <w:lang w:val="fr-FR"/>
        </w:rPr>
        <w:t xml:space="preserve">. </w:t>
      </w:r>
      <w:hyperlink r:id="rId18" w:history="1">
        <w:r w:rsidRPr="00EE0FD1">
          <w:rPr>
            <w:rStyle w:val="Hyperlink"/>
            <w:b w:val="0"/>
            <w:spacing w:val="12"/>
            <w:sz w:val="24"/>
            <w:szCs w:val="24"/>
            <w:lang w:val="en-US"/>
          </w:rPr>
          <w:t>https://www.aufeminin.com/news-societe/au-burkina-faso-une-fille-sur-deux-est-mariee-avant-l-age-de-18-ans-s4003068.html</w:t>
        </w:r>
      </w:hyperlink>
      <w:r w:rsidRPr="00EE0FD1">
        <w:rPr>
          <w:b w:val="0"/>
          <w:color w:val="000000"/>
          <w:spacing w:val="12"/>
          <w:sz w:val="24"/>
          <w:szCs w:val="24"/>
          <w:lang w:val="en-US"/>
        </w:rPr>
        <w:t xml:space="preserve">  </w:t>
      </w:r>
    </w:p>
    <w:p w14:paraId="0FF139E7" w14:textId="77777777" w:rsidR="00CC0B2F" w:rsidRPr="00EE0FD1" w:rsidRDefault="00CC0B2F" w:rsidP="004462DB">
      <w:pPr>
        <w:pStyle w:val="ListParagraph"/>
        <w:numPr>
          <w:ilvl w:val="0"/>
          <w:numId w:val="59"/>
        </w:numPr>
        <w:spacing w:after="60" w:line="240" w:lineRule="auto"/>
        <w:rPr>
          <w:rStyle w:val="Hyperlink"/>
          <w:rFonts w:ascii="Times New Roman" w:hAnsi="Times New Roman"/>
          <w:sz w:val="24"/>
          <w:szCs w:val="24"/>
          <w:lang w:val="fr-FR"/>
        </w:rPr>
      </w:pPr>
      <w:r w:rsidRPr="00EE0FD1">
        <w:rPr>
          <w:rFonts w:ascii="Times New Roman" w:hAnsi="Times New Roman"/>
          <w:sz w:val="24"/>
          <w:szCs w:val="24"/>
          <w:lang w:val="fr-FR"/>
        </w:rPr>
        <w:t xml:space="preserve">Ladner, J., et al, 2002. Types et pratiques de la prostitution au Burkina Faso. La nécessité d'adapter les interventions de prévention pour le VIH et les maladies sexuellement transmissibles. </w:t>
      </w:r>
      <w:r w:rsidRPr="00EE0FD1">
        <w:rPr>
          <w:rFonts w:ascii="Times New Roman" w:hAnsi="Times New Roman"/>
          <w:i/>
          <w:sz w:val="24"/>
          <w:szCs w:val="24"/>
          <w:lang w:val="fr-FR"/>
        </w:rPr>
        <w:t>Revue d’épidémiologie et de sante publique</w:t>
      </w:r>
      <w:r w:rsidRPr="00EE0FD1">
        <w:rPr>
          <w:rFonts w:ascii="Times New Roman" w:hAnsi="Times New Roman"/>
          <w:sz w:val="24"/>
          <w:szCs w:val="24"/>
          <w:lang w:val="fr-FR"/>
        </w:rPr>
        <w:t xml:space="preserve">. </w:t>
      </w:r>
      <w:hyperlink r:id="rId19" w:history="1">
        <w:r w:rsidRPr="00EE0FD1">
          <w:rPr>
            <w:rStyle w:val="Hyperlink"/>
            <w:rFonts w:ascii="Times New Roman" w:hAnsi="Times New Roman"/>
            <w:sz w:val="24"/>
            <w:szCs w:val="24"/>
            <w:lang w:val="fr-FR"/>
          </w:rPr>
          <w:t>https://www.em-consulte.com/article/106796</w:t>
        </w:r>
      </w:hyperlink>
      <w:r w:rsidRPr="00EE0FD1">
        <w:rPr>
          <w:rFonts w:ascii="Times New Roman" w:hAnsi="Times New Roman"/>
          <w:sz w:val="24"/>
          <w:szCs w:val="24"/>
          <w:lang w:val="fr-FR"/>
        </w:rPr>
        <w:t xml:space="preserve"> </w:t>
      </w:r>
      <w:hyperlink w:history="1"/>
      <w:r w:rsidRPr="00EE0FD1">
        <w:rPr>
          <w:rStyle w:val="Hyperlink"/>
          <w:rFonts w:ascii="Times New Roman" w:hAnsi="Times New Roman"/>
          <w:sz w:val="24"/>
          <w:szCs w:val="24"/>
          <w:lang w:val="fr-FR"/>
        </w:rPr>
        <w:t xml:space="preserve"> </w:t>
      </w:r>
    </w:p>
    <w:p w14:paraId="3446FC0E" w14:textId="20F1735F" w:rsidR="00CC0B2F" w:rsidRPr="00EE0FD1" w:rsidRDefault="00CC0B2F" w:rsidP="004462DB">
      <w:pPr>
        <w:pStyle w:val="ListParagraph"/>
        <w:numPr>
          <w:ilvl w:val="0"/>
          <w:numId w:val="59"/>
        </w:numPr>
        <w:spacing w:after="60" w:line="240" w:lineRule="auto"/>
        <w:rPr>
          <w:rStyle w:val="Hyperlink"/>
          <w:rFonts w:ascii="Times New Roman" w:hAnsi="Times New Roman"/>
          <w:color w:val="auto"/>
          <w:sz w:val="24"/>
          <w:szCs w:val="24"/>
          <w:u w:val="none"/>
        </w:rPr>
      </w:pPr>
      <w:r w:rsidRPr="00EE0FD1">
        <w:rPr>
          <w:rFonts w:ascii="Times New Roman" w:hAnsi="Times New Roman"/>
          <w:bCs/>
          <w:color w:val="333333"/>
          <w:sz w:val="24"/>
          <w:szCs w:val="24"/>
          <w:lang w:val="fr-FR"/>
        </w:rPr>
        <w:t xml:space="preserve">Le faso.net, 2019. Santé sexuelle et reproductive : « La protection ne suffit pas, il faut une meilleure prise de conscience des jeunes sur leur sexualité » estime Dr Nestorine Sangaré. </w:t>
      </w:r>
      <w:hyperlink r:id="rId20" w:anchor=":~:text=En%20effet%2C%20au%20titre%20de,%2Dprimaire%20et%20au%20secondaire)." w:history="1">
        <w:r w:rsidRPr="00EE0FD1">
          <w:rPr>
            <w:rStyle w:val="Hyperlink"/>
            <w:rFonts w:ascii="Times New Roman" w:hAnsi="Times New Roman"/>
            <w:sz w:val="24"/>
            <w:szCs w:val="24"/>
          </w:rPr>
          <w:t>https://lefaso.net/spip.php?article93510#:~:text=En%20effet%2C%20au%20titre%20de,%2Dprimaire%20et%20au%20secondaire</w:t>
        </w:r>
      </w:hyperlink>
    </w:p>
    <w:p w14:paraId="22407436" w14:textId="77777777" w:rsidR="00CC0B2F" w:rsidRPr="00EE0FD1" w:rsidRDefault="00CC0B2F" w:rsidP="004462DB">
      <w:pPr>
        <w:pStyle w:val="Heading1"/>
        <w:numPr>
          <w:ilvl w:val="0"/>
          <w:numId w:val="59"/>
        </w:numPr>
        <w:spacing w:after="60"/>
        <w:rPr>
          <w:rStyle w:val="Hyperlink"/>
          <w:b w:val="0"/>
          <w:sz w:val="24"/>
          <w:szCs w:val="24"/>
          <w:lang w:val="en-US"/>
        </w:rPr>
      </w:pPr>
      <w:r w:rsidRPr="00EE0FD1">
        <w:rPr>
          <w:b w:val="0"/>
          <w:bCs/>
          <w:color w:val="111111"/>
          <w:sz w:val="24"/>
          <w:szCs w:val="24"/>
          <w:lang w:val="fr-FR"/>
        </w:rPr>
        <w:t xml:space="preserve">Meda C., 2017. </w:t>
      </w:r>
      <w:r w:rsidRPr="00EE0FD1">
        <w:rPr>
          <w:b w:val="0"/>
          <w:bCs/>
          <w:i/>
          <w:color w:val="111111"/>
          <w:sz w:val="24"/>
          <w:szCs w:val="24"/>
          <w:lang w:val="fr-FR"/>
        </w:rPr>
        <w:t>Santé des adolescents et des jeunes au Burkina Faso : état des lieux et priorités</w:t>
      </w:r>
      <w:r w:rsidRPr="00EE0FD1">
        <w:rPr>
          <w:b w:val="0"/>
          <w:bCs/>
          <w:color w:val="111111"/>
          <w:sz w:val="24"/>
          <w:szCs w:val="24"/>
          <w:lang w:val="fr-FR"/>
        </w:rPr>
        <w:t xml:space="preserve">.  </w:t>
      </w:r>
      <w:hyperlink r:id="rId21" w:history="1">
        <w:r w:rsidRPr="00EE0FD1">
          <w:rPr>
            <w:rStyle w:val="Hyperlink"/>
            <w:b w:val="0"/>
            <w:sz w:val="24"/>
            <w:szCs w:val="24"/>
            <w:lang w:val="en-US"/>
          </w:rPr>
          <w:t>https://www.researchgate.net/publication/318983156_Sante_des_adolescents_et_des_jeunes_au_Burkina_Faso_etat_des_lieux_et_priorites</w:t>
        </w:r>
      </w:hyperlink>
    </w:p>
    <w:p w14:paraId="1DB70E44" w14:textId="77777777" w:rsidR="00CC0B2F" w:rsidRPr="00EE0FD1" w:rsidRDefault="00CC0B2F" w:rsidP="004462DB">
      <w:pPr>
        <w:pStyle w:val="ListParagraph"/>
        <w:numPr>
          <w:ilvl w:val="0"/>
          <w:numId w:val="59"/>
        </w:numPr>
        <w:spacing w:after="60" w:line="240" w:lineRule="auto"/>
        <w:rPr>
          <w:rFonts w:ascii="Times New Roman" w:hAnsi="Times New Roman"/>
          <w:sz w:val="24"/>
          <w:szCs w:val="24"/>
          <w:lang w:val="fr-FR"/>
        </w:rPr>
      </w:pPr>
      <w:r w:rsidRPr="00EE0FD1">
        <w:rPr>
          <w:rFonts w:ascii="Times New Roman" w:hAnsi="Times New Roman"/>
          <w:sz w:val="24"/>
          <w:szCs w:val="24"/>
          <w:lang w:val="fr-FR"/>
        </w:rPr>
        <w:t xml:space="preserve">Ministère de la Santé, 2011. Plan national de développement sanitaire 2011-2020, page 5. </w:t>
      </w:r>
      <w:hyperlink r:id="rId22" w:history="1">
        <w:r w:rsidRPr="00FE136B">
          <w:rPr>
            <w:rStyle w:val="Hyperlink"/>
            <w:rFonts w:ascii="Times New Roman" w:hAnsi="Times New Roman"/>
            <w:sz w:val="24"/>
            <w:szCs w:val="24"/>
            <w:lang w:val="fr-FR"/>
          </w:rPr>
          <w:t>https://www.uhc2030.org/fileadmin/uploads/ihp/Documents/Country_Pages/Burkina_Faso/Burkina_Faso_National_Health_Strategy_2011-2020_French.pdf</w:t>
        </w:r>
      </w:hyperlink>
      <w:r>
        <w:rPr>
          <w:rFonts w:ascii="Times New Roman" w:hAnsi="Times New Roman"/>
          <w:sz w:val="24"/>
          <w:szCs w:val="24"/>
          <w:lang w:val="fr-FR"/>
        </w:rPr>
        <w:t xml:space="preserve"> </w:t>
      </w:r>
      <w:r w:rsidRPr="00EE0FD1">
        <w:rPr>
          <w:rFonts w:ascii="Times New Roman" w:hAnsi="Times New Roman"/>
          <w:sz w:val="24"/>
          <w:szCs w:val="24"/>
          <w:lang w:val="fr-FR"/>
        </w:rPr>
        <w:t xml:space="preserve"> </w:t>
      </w:r>
      <w:r>
        <w:rPr>
          <w:rFonts w:ascii="Times New Roman" w:hAnsi="Times New Roman"/>
          <w:sz w:val="24"/>
          <w:szCs w:val="24"/>
          <w:lang w:val="fr-FR"/>
        </w:rPr>
        <w:t xml:space="preserve"> </w:t>
      </w:r>
      <w:r w:rsidRPr="00EE0FD1">
        <w:rPr>
          <w:rFonts w:ascii="Times New Roman" w:hAnsi="Times New Roman"/>
          <w:sz w:val="24"/>
          <w:szCs w:val="24"/>
          <w:lang w:val="fr-FR"/>
        </w:rPr>
        <w:t xml:space="preserve">  </w:t>
      </w:r>
    </w:p>
    <w:p w14:paraId="12AB0798" w14:textId="77777777" w:rsidR="00CC0B2F" w:rsidRPr="00EE0FD1" w:rsidRDefault="00CC0B2F" w:rsidP="004462DB">
      <w:pPr>
        <w:pStyle w:val="ListParagraph"/>
        <w:numPr>
          <w:ilvl w:val="0"/>
          <w:numId w:val="59"/>
        </w:numPr>
        <w:spacing w:after="60" w:line="240" w:lineRule="auto"/>
        <w:rPr>
          <w:rStyle w:val="Hyperlink"/>
          <w:rFonts w:ascii="Times New Roman" w:hAnsi="Times New Roman"/>
          <w:sz w:val="24"/>
          <w:szCs w:val="24"/>
          <w:u w:val="none"/>
          <w:lang w:val="en-US"/>
        </w:rPr>
      </w:pPr>
      <w:r w:rsidRPr="00EE0FD1">
        <w:rPr>
          <w:rStyle w:val="Hyperlink"/>
          <w:rFonts w:ascii="Times New Roman" w:hAnsi="Times New Roman"/>
          <w:color w:val="auto"/>
          <w:sz w:val="24"/>
          <w:szCs w:val="24"/>
          <w:u w:val="none"/>
          <w:lang w:val="fr-FR"/>
        </w:rPr>
        <w:t xml:space="preserve">Ministère de la Santé, 2010. </w:t>
      </w:r>
      <w:r w:rsidRPr="00EE0FD1">
        <w:rPr>
          <w:rFonts w:ascii="Times New Roman" w:hAnsi="Times New Roman"/>
          <w:i/>
          <w:sz w:val="24"/>
          <w:szCs w:val="24"/>
          <w:lang w:val="fr-FR"/>
        </w:rPr>
        <w:t xml:space="preserve">Enquête Démographique et de Santé et à Indicateurs Multiples (EDSBF-MICS IV).  </w:t>
      </w:r>
      <w:hyperlink r:id="rId23" w:history="1">
        <w:r w:rsidRPr="00EE0FD1">
          <w:rPr>
            <w:rStyle w:val="Hyperlink"/>
            <w:rFonts w:ascii="Times New Roman" w:hAnsi="Times New Roman"/>
            <w:sz w:val="24"/>
            <w:szCs w:val="24"/>
            <w:lang w:val="en-US"/>
          </w:rPr>
          <w:t>http://www.insd.bf/n/contenu/enquetes_recensements/enq_demo_sante/edsbf_mics_rapport_definitif.pdf</w:t>
        </w:r>
      </w:hyperlink>
    </w:p>
    <w:p w14:paraId="464F113C" w14:textId="77777777" w:rsidR="00CC0B2F" w:rsidRPr="00EE0FD1" w:rsidRDefault="00CC0B2F" w:rsidP="004462DB">
      <w:pPr>
        <w:pStyle w:val="ListParagraph"/>
        <w:numPr>
          <w:ilvl w:val="0"/>
          <w:numId w:val="59"/>
        </w:numPr>
        <w:spacing w:after="60" w:line="240" w:lineRule="auto"/>
        <w:rPr>
          <w:rStyle w:val="Hyperlink"/>
          <w:rFonts w:ascii="Times New Roman" w:hAnsi="Times New Roman"/>
          <w:color w:val="auto"/>
          <w:sz w:val="24"/>
          <w:szCs w:val="24"/>
          <w:u w:val="none"/>
          <w:lang w:val="fr-FR"/>
        </w:rPr>
      </w:pPr>
      <w:r w:rsidRPr="00EE0FD1">
        <w:rPr>
          <w:rStyle w:val="Hyperlink"/>
          <w:rFonts w:ascii="Times New Roman" w:hAnsi="Times New Roman"/>
          <w:color w:val="auto"/>
          <w:sz w:val="24"/>
          <w:szCs w:val="24"/>
          <w:u w:val="none"/>
          <w:lang w:val="fr-FR"/>
        </w:rPr>
        <w:t xml:space="preserve">Ministère de la Santé du Burkina, 2010. </w:t>
      </w:r>
      <w:r w:rsidRPr="00294863">
        <w:rPr>
          <w:rStyle w:val="Hyperlink"/>
          <w:rFonts w:ascii="Times New Roman" w:hAnsi="Times New Roman"/>
          <w:i/>
          <w:color w:val="auto"/>
          <w:sz w:val="24"/>
          <w:szCs w:val="24"/>
          <w:u w:val="none"/>
          <w:lang w:val="fr-FR"/>
        </w:rPr>
        <w:t>Utilisation de la contraception par les adolescents/ onnées de Burkina (EDSBF-MICS)</w:t>
      </w:r>
      <w:r w:rsidRPr="00EE0FD1">
        <w:rPr>
          <w:rStyle w:val="Hyperlink"/>
          <w:rFonts w:ascii="Times New Roman" w:hAnsi="Times New Roman"/>
          <w:color w:val="auto"/>
          <w:sz w:val="24"/>
          <w:szCs w:val="24"/>
          <w:u w:val="none"/>
          <w:lang w:val="fr-FR"/>
        </w:rPr>
        <w:t xml:space="preserve">.  </w:t>
      </w:r>
      <w:hyperlink r:id="rId24" w:history="1">
        <w:r w:rsidRPr="00FE136B">
          <w:rPr>
            <w:rStyle w:val="Hyperlink"/>
            <w:rFonts w:ascii="Times New Roman" w:hAnsi="Times New Roman"/>
            <w:sz w:val="24"/>
            <w:szCs w:val="24"/>
            <w:lang w:val="fr-FR"/>
          </w:rPr>
          <w:t>https://www.guttmacher.org/sites/default/files/report_pdf/png_burkina_faso.pdf</w:t>
        </w:r>
      </w:hyperlink>
      <w:r>
        <w:rPr>
          <w:rStyle w:val="Hyperlink"/>
          <w:rFonts w:ascii="Times New Roman" w:hAnsi="Times New Roman"/>
          <w:color w:val="auto"/>
          <w:sz w:val="24"/>
          <w:szCs w:val="24"/>
          <w:u w:val="none"/>
          <w:lang w:val="fr-FR"/>
        </w:rPr>
        <w:t xml:space="preserve"> </w:t>
      </w:r>
      <w:r w:rsidRPr="00EE0FD1">
        <w:rPr>
          <w:rStyle w:val="Hyperlink"/>
          <w:rFonts w:ascii="Times New Roman" w:hAnsi="Times New Roman"/>
          <w:color w:val="auto"/>
          <w:sz w:val="24"/>
          <w:szCs w:val="24"/>
          <w:u w:val="none"/>
          <w:lang w:val="fr-FR"/>
        </w:rPr>
        <w:t>(page 13)</w:t>
      </w:r>
    </w:p>
    <w:p w14:paraId="6254FB6B" w14:textId="77777777" w:rsidR="00CC0B2F" w:rsidRPr="00EE0FD1" w:rsidRDefault="00CC0B2F" w:rsidP="004462DB">
      <w:pPr>
        <w:pStyle w:val="ListParagraph"/>
        <w:numPr>
          <w:ilvl w:val="0"/>
          <w:numId w:val="59"/>
        </w:numPr>
        <w:spacing w:after="60" w:line="240" w:lineRule="auto"/>
        <w:rPr>
          <w:rFonts w:ascii="Times New Roman" w:hAnsi="Times New Roman"/>
          <w:color w:val="0000FF"/>
          <w:sz w:val="24"/>
          <w:szCs w:val="24"/>
          <w:lang w:val="en-US"/>
        </w:rPr>
      </w:pPr>
      <w:r w:rsidRPr="00EE0FD1">
        <w:rPr>
          <w:rStyle w:val="Hyperlink"/>
          <w:rFonts w:ascii="Times New Roman" w:hAnsi="Times New Roman"/>
          <w:color w:val="auto"/>
          <w:sz w:val="24"/>
          <w:szCs w:val="24"/>
          <w:u w:val="none"/>
          <w:lang w:val="fr-FR"/>
        </w:rPr>
        <w:t>Nana. M., 2016.</w:t>
      </w:r>
      <w:r w:rsidRPr="00EE0FD1">
        <w:rPr>
          <w:rFonts w:ascii="Times New Roman" w:hAnsi="Times New Roman"/>
          <w:sz w:val="24"/>
          <w:szCs w:val="24"/>
          <w:lang w:val="fr-FR"/>
        </w:rPr>
        <w:t xml:space="preserve"> </w:t>
      </w:r>
      <w:r w:rsidRPr="00EE0FD1">
        <w:rPr>
          <w:rFonts w:ascii="Times New Roman" w:hAnsi="Times New Roman"/>
          <w:i/>
          <w:sz w:val="24"/>
          <w:szCs w:val="24"/>
          <w:lang w:val="fr-FR"/>
        </w:rPr>
        <w:t>Consommation de la drogue au Burkina</w:t>
      </w:r>
      <w:r w:rsidRPr="00EE0FD1">
        <w:rPr>
          <w:rFonts w:ascii="Times New Roman" w:hAnsi="Times New Roman"/>
          <w:sz w:val="24"/>
          <w:szCs w:val="24"/>
          <w:lang w:val="fr-FR"/>
        </w:rPr>
        <w:t xml:space="preserve">.                                             </w:t>
      </w:r>
      <w:hyperlink r:id="rId25" w:history="1">
        <w:r w:rsidRPr="00EE0FD1">
          <w:rPr>
            <w:rStyle w:val="Hyperlink"/>
            <w:rFonts w:ascii="Times New Roman" w:hAnsi="Times New Roman"/>
            <w:sz w:val="24"/>
            <w:szCs w:val="24"/>
            <w:lang w:val="en-US"/>
          </w:rPr>
          <w:t>http://lepays.bf/consommation-de-drogue-burkina-274-eleves-etudiants-interpelles-trois-ans/</w:t>
        </w:r>
      </w:hyperlink>
      <w:r w:rsidRPr="00EE0FD1">
        <w:rPr>
          <w:rFonts w:ascii="Times New Roman" w:hAnsi="Times New Roman"/>
          <w:sz w:val="24"/>
          <w:szCs w:val="24"/>
          <w:lang w:val="en-US"/>
        </w:rPr>
        <w:t xml:space="preserve">  </w:t>
      </w:r>
    </w:p>
    <w:p w14:paraId="713E22CB" w14:textId="77777777" w:rsidR="00CC0B2F" w:rsidRPr="00EE0FD1" w:rsidRDefault="00CC0B2F" w:rsidP="004462DB">
      <w:pPr>
        <w:pStyle w:val="ListParagraph"/>
        <w:numPr>
          <w:ilvl w:val="0"/>
          <w:numId w:val="59"/>
        </w:numPr>
        <w:spacing w:after="60" w:line="240" w:lineRule="auto"/>
        <w:rPr>
          <w:rFonts w:ascii="Times New Roman" w:hAnsi="Times New Roman"/>
          <w:color w:val="0000FF"/>
          <w:sz w:val="24"/>
          <w:szCs w:val="24"/>
          <w:lang w:val="fr-FR"/>
        </w:rPr>
      </w:pPr>
      <w:r w:rsidRPr="00EE0FD1">
        <w:rPr>
          <w:rFonts w:ascii="Times New Roman" w:hAnsi="Times New Roman"/>
          <w:sz w:val="24"/>
          <w:szCs w:val="24"/>
          <w:lang w:val="fr-FR"/>
        </w:rPr>
        <w:t xml:space="preserve">Netafrique, 2020. </w:t>
      </w:r>
      <w:r w:rsidRPr="00EE0FD1">
        <w:rPr>
          <w:rFonts w:ascii="Times New Roman" w:hAnsi="Times New Roman"/>
          <w:i/>
          <w:color w:val="333333"/>
          <w:sz w:val="24"/>
          <w:szCs w:val="24"/>
          <w:lang w:val="fr-FR"/>
        </w:rPr>
        <w:t>Burkina Faso: La vente d’alcool et tabac interdite à moins de 400 m des écoles (Décret Conseil des ministres)</w:t>
      </w:r>
      <w:r w:rsidRPr="00EE0FD1">
        <w:rPr>
          <w:rFonts w:ascii="Times New Roman" w:hAnsi="Times New Roman"/>
          <w:color w:val="333333"/>
          <w:sz w:val="24"/>
          <w:szCs w:val="24"/>
          <w:lang w:val="fr-FR"/>
        </w:rPr>
        <w:t xml:space="preserve"> </w:t>
      </w:r>
      <w:hyperlink r:id="rId26" w:history="1">
        <w:r w:rsidRPr="00EE0FD1">
          <w:rPr>
            <w:rStyle w:val="Hyperlink"/>
            <w:rFonts w:ascii="Times New Roman" w:hAnsi="Times New Roman"/>
            <w:sz w:val="24"/>
            <w:szCs w:val="24"/>
            <w:lang w:val="fr-FR"/>
          </w:rPr>
          <w:t>http://news.aouaga.com/h/127974.html</w:t>
        </w:r>
      </w:hyperlink>
      <w:r w:rsidRPr="00EE0FD1">
        <w:rPr>
          <w:rFonts w:ascii="Times New Roman" w:hAnsi="Times New Roman"/>
          <w:sz w:val="24"/>
          <w:szCs w:val="24"/>
          <w:lang w:val="fr-FR"/>
        </w:rPr>
        <w:t xml:space="preserve">    </w:t>
      </w:r>
    </w:p>
    <w:p w14:paraId="77C9A74D" w14:textId="5B966D8A" w:rsidR="00CC0B2F" w:rsidRPr="00294863" w:rsidRDefault="00CC0B2F" w:rsidP="004462DB">
      <w:pPr>
        <w:pStyle w:val="ListParagraph"/>
        <w:numPr>
          <w:ilvl w:val="0"/>
          <w:numId w:val="59"/>
        </w:numPr>
        <w:spacing w:after="60" w:line="240" w:lineRule="auto"/>
        <w:rPr>
          <w:rStyle w:val="Hyperlink"/>
          <w:rFonts w:ascii="Times New Roman" w:hAnsi="Times New Roman"/>
          <w:sz w:val="24"/>
          <w:szCs w:val="24"/>
          <w:lang w:val="fr-FR"/>
        </w:rPr>
      </w:pPr>
      <w:r w:rsidRPr="00EE0FD1">
        <w:rPr>
          <w:rFonts w:ascii="Times New Roman" w:hAnsi="Times New Roman"/>
          <w:sz w:val="24"/>
          <w:szCs w:val="24"/>
        </w:rPr>
        <w:t>ONU INFO</w:t>
      </w:r>
      <w:r w:rsidR="00294863">
        <w:rPr>
          <w:rFonts w:ascii="Times New Roman" w:hAnsi="Times New Roman"/>
          <w:sz w:val="24"/>
          <w:szCs w:val="24"/>
        </w:rPr>
        <w:t>,</w:t>
      </w:r>
      <w:r w:rsidRPr="00EE0FD1">
        <w:rPr>
          <w:rFonts w:ascii="Times New Roman" w:hAnsi="Times New Roman"/>
          <w:sz w:val="24"/>
          <w:szCs w:val="24"/>
        </w:rPr>
        <w:t xml:space="preserve"> 2019</w:t>
      </w:r>
      <w:r w:rsidR="00294863">
        <w:rPr>
          <w:rFonts w:ascii="Times New Roman" w:hAnsi="Times New Roman"/>
          <w:sz w:val="24"/>
          <w:szCs w:val="24"/>
        </w:rPr>
        <w:t>.</w:t>
      </w:r>
      <w:r w:rsidRPr="00EE0FD1">
        <w:rPr>
          <w:rFonts w:ascii="Times New Roman" w:hAnsi="Times New Roman"/>
          <w:sz w:val="24"/>
          <w:szCs w:val="24"/>
        </w:rPr>
        <w:t xml:space="preserve"> </w:t>
      </w:r>
      <w:r w:rsidR="00294863" w:rsidRPr="00294863">
        <w:rPr>
          <w:rFonts w:ascii="Times New Roman" w:hAnsi="Times New Roman"/>
          <w:i/>
          <w:sz w:val="24"/>
          <w:szCs w:val="24"/>
          <w:lang w:val="fr-FR"/>
        </w:rPr>
        <w:t>Au Burkina Faso, l’artiste Smarty s’engage avec l’UNICEF contre le mariage des enfants</w:t>
      </w:r>
      <w:r w:rsidRPr="00294863">
        <w:rPr>
          <w:rFonts w:ascii="Times New Roman" w:hAnsi="Times New Roman"/>
          <w:sz w:val="24"/>
          <w:szCs w:val="24"/>
          <w:lang w:val="fr-FR"/>
        </w:rPr>
        <w:t xml:space="preserve">. </w:t>
      </w:r>
      <w:hyperlink r:id="rId27" w:history="1">
        <w:r w:rsidR="00294863" w:rsidRPr="00FE136B">
          <w:rPr>
            <w:rStyle w:val="Hyperlink"/>
            <w:rFonts w:ascii="Times New Roman" w:hAnsi="Times New Roman"/>
            <w:sz w:val="24"/>
            <w:szCs w:val="24"/>
            <w:lang w:val="fr-FR"/>
          </w:rPr>
          <w:t>https://news.un.org/fr/story/2019/07/1047001</w:t>
        </w:r>
      </w:hyperlink>
      <w:r w:rsidR="00294863">
        <w:rPr>
          <w:rFonts w:ascii="Times New Roman" w:hAnsi="Times New Roman"/>
          <w:sz w:val="24"/>
          <w:szCs w:val="24"/>
          <w:lang w:val="fr-FR"/>
        </w:rPr>
        <w:t xml:space="preserve"> </w:t>
      </w:r>
      <w:r w:rsidRPr="00294863">
        <w:rPr>
          <w:rStyle w:val="Hyperlink"/>
          <w:rFonts w:ascii="Times New Roman" w:hAnsi="Times New Roman"/>
          <w:sz w:val="24"/>
          <w:szCs w:val="24"/>
          <w:lang w:val="fr-FR"/>
        </w:rPr>
        <w:t xml:space="preserve"> </w:t>
      </w:r>
    </w:p>
    <w:p w14:paraId="0E2421FF" w14:textId="6B7B9C86" w:rsidR="00CC0B2F" w:rsidRPr="00EE0FD1" w:rsidRDefault="00CC0B2F" w:rsidP="004462DB">
      <w:pPr>
        <w:pStyle w:val="ListParagraph"/>
        <w:numPr>
          <w:ilvl w:val="0"/>
          <w:numId w:val="59"/>
        </w:numPr>
        <w:spacing w:after="60" w:line="240" w:lineRule="auto"/>
        <w:rPr>
          <w:rStyle w:val="Hyperlink"/>
          <w:rFonts w:ascii="Times New Roman" w:hAnsi="Times New Roman"/>
          <w:sz w:val="24"/>
          <w:szCs w:val="24"/>
          <w:u w:val="none"/>
          <w:lang w:val="en-US"/>
        </w:rPr>
      </w:pPr>
      <w:r w:rsidRPr="00EE0FD1">
        <w:rPr>
          <w:rStyle w:val="Hyperlink"/>
          <w:rFonts w:ascii="Times New Roman" w:hAnsi="Times New Roman"/>
          <w:color w:val="000000" w:themeColor="text1"/>
          <w:sz w:val="24"/>
          <w:szCs w:val="24"/>
          <w:u w:val="none"/>
        </w:rPr>
        <w:t xml:space="preserve">ONUSIDA, 2017. </w:t>
      </w:r>
      <w:r w:rsidRPr="00EE0FD1">
        <w:rPr>
          <w:rStyle w:val="Hyperlink"/>
          <w:rFonts w:ascii="Times New Roman" w:hAnsi="Times New Roman"/>
          <w:i/>
          <w:color w:val="000000" w:themeColor="text1"/>
          <w:sz w:val="24"/>
          <w:szCs w:val="24"/>
          <w:u w:val="none"/>
        </w:rPr>
        <w:t>Country focus: Burkina Faso.</w:t>
      </w:r>
      <w:r w:rsidRPr="00EE0FD1">
        <w:rPr>
          <w:rStyle w:val="Hyperlink"/>
          <w:rFonts w:ascii="Times New Roman" w:hAnsi="Times New Roman"/>
          <w:color w:val="000000" w:themeColor="text1"/>
          <w:sz w:val="24"/>
          <w:szCs w:val="24"/>
          <w:u w:val="none"/>
        </w:rPr>
        <w:t xml:space="preserve">  </w:t>
      </w:r>
      <w:hyperlink r:id="rId28" w:history="1">
        <w:r w:rsidR="00294863" w:rsidRPr="00294863">
          <w:rPr>
            <w:rFonts w:ascii="Times New Roman" w:hAnsi="Times New Roman"/>
            <w:color w:val="0000FF"/>
            <w:sz w:val="24"/>
            <w:szCs w:val="24"/>
            <w:u w:val="single"/>
          </w:rPr>
          <w:t>https://www.unaids.org/fr/20190402_country_focus_BurkinaFaso</w:t>
        </w:r>
      </w:hyperlink>
    </w:p>
    <w:p w14:paraId="1B38F234" w14:textId="77777777" w:rsidR="00CC0B2F" w:rsidRPr="00EE0FD1" w:rsidRDefault="00CC0B2F" w:rsidP="004462DB">
      <w:pPr>
        <w:pStyle w:val="ListParagraph"/>
        <w:numPr>
          <w:ilvl w:val="0"/>
          <w:numId w:val="59"/>
        </w:numPr>
        <w:spacing w:after="60" w:line="240" w:lineRule="auto"/>
        <w:rPr>
          <w:rStyle w:val="Hyperlink"/>
          <w:rFonts w:ascii="Times New Roman" w:hAnsi="Times New Roman"/>
          <w:color w:val="auto"/>
          <w:sz w:val="24"/>
          <w:szCs w:val="24"/>
          <w:u w:val="none"/>
          <w:lang w:val="fr-FR"/>
        </w:rPr>
      </w:pPr>
      <w:r w:rsidRPr="00EE0FD1">
        <w:rPr>
          <w:rFonts w:ascii="Times New Roman" w:hAnsi="Times New Roman"/>
          <w:sz w:val="24"/>
          <w:szCs w:val="24"/>
          <w:lang w:val="fr-FR"/>
        </w:rPr>
        <w:t xml:space="preserve">Plan International, 2016. </w:t>
      </w:r>
      <w:r w:rsidRPr="00EE0FD1">
        <w:rPr>
          <w:rFonts w:ascii="Times New Roman" w:hAnsi="Times New Roman"/>
          <w:i/>
          <w:sz w:val="24"/>
          <w:szCs w:val="24"/>
          <w:lang w:val="fr-FR"/>
        </w:rPr>
        <w:t>Éliminer les obstacles aux droits à la sante sexuelle et reproductive des enfants et des jeunes dans les zones d’intervention de Plan International Burkina</w:t>
      </w:r>
      <w:r w:rsidRPr="00EE0FD1">
        <w:rPr>
          <w:rFonts w:ascii="Times New Roman" w:hAnsi="Times New Roman"/>
          <w:sz w:val="24"/>
          <w:szCs w:val="24"/>
          <w:lang w:val="fr-FR"/>
        </w:rPr>
        <w:t xml:space="preserve">.                                                                                      Téléchargeable sur: </w:t>
      </w:r>
      <w:hyperlink r:id="rId29" w:history="1">
        <w:r w:rsidRPr="00EE0FD1">
          <w:rPr>
            <w:rStyle w:val="Hyperlink"/>
            <w:rFonts w:ascii="Times New Roman" w:hAnsi="Times New Roman"/>
            <w:sz w:val="24"/>
            <w:szCs w:val="24"/>
            <w:lang w:val="fr-FR"/>
          </w:rPr>
          <w:t>http://www.issp.bf/index.php/fr/droits-des-enfants-au-bf/2-documents-recenses/2-sante/5-rapport-de-recherche-consultation/202-bfa-bfa0315-eliminer-les-obstacles-aux-droits-a-la-sante-sexuelle-et-reproductive-burkina-final-io-oth-nov16/file</w:t>
        </w:r>
      </w:hyperlink>
    </w:p>
    <w:p w14:paraId="72B08210" w14:textId="77777777" w:rsidR="00CC0B2F" w:rsidRPr="00EE0FD1" w:rsidRDefault="00CC0B2F" w:rsidP="004462DB">
      <w:pPr>
        <w:pStyle w:val="ListParagraph"/>
        <w:numPr>
          <w:ilvl w:val="0"/>
          <w:numId w:val="59"/>
        </w:numPr>
        <w:spacing w:after="60" w:line="240" w:lineRule="auto"/>
        <w:rPr>
          <w:rFonts w:ascii="Times New Roman" w:hAnsi="Times New Roman"/>
          <w:i/>
          <w:sz w:val="24"/>
          <w:szCs w:val="24"/>
        </w:rPr>
      </w:pPr>
      <w:r w:rsidRPr="00EE0FD1">
        <w:rPr>
          <w:rFonts w:ascii="Times New Roman" w:hAnsi="Times New Roman"/>
          <w:sz w:val="24"/>
          <w:szCs w:val="24"/>
          <w:lang w:val="fr-CA"/>
        </w:rPr>
        <w:t xml:space="preserve">PROSAD, 2006. </w:t>
      </w:r>
      <w:r w:rsidRPr="00EE0FD1">
        <w:rPr>
          <w:rFonts w:ascii="Times New Roman" w:hAnsi="Times New Roman"/>
          <w:i/>
          <w:sz w:val="24"/>
          <w:szCs w:val="24"/>
          <w:lang w:val="fr-FR"/>
        </w:rPr>
        <w:t>Module VIII : Les Adolescents/jeunes et la Santé Sexuelle et de la Reproduction</w:t>
      </w:r>
      <w:r w:rsidRPr="00EE0FD1">
        <w:rPr>
          <w:rFonts w:ascii="Times New Roman" w:hAnsi="Times New Roman"/>
          <w:sz w:val="24"/>
          <w:szCs w:val="24"/>
          <w:lang w:val="fr-FR"/>
        </w:rPr>
        <w:t xml:space="preserve">.                                                                                                                </w:t>
      </w:r>
      <w:hyperlink r:id="rId30" w:history="1">
        <w:r w:rsidRPr="00EE0FD1">
          <w:rPr>
            <w:rStyle w:val="Hyperlink"/>
            <w:rFonts w:ascii="Times New Roman" w:hAnsi="Times New Roman"/>
            <w:sz w:val="24"/>
            <w:szCs w:val="24"/>
          </w:rPr>
          <w:t>https://health.bmz.de/ghpc/case-studies/Going_all-out_for_human_rights_and_sexual_health/Toolbox_1/module_8.pdf</w:t>
        </w:r>
      </w:hyperlink>
      <w:r w:rsidRPr="00EE0FD1">
        <w:rPr>
          <w:rFonts w:ascii="Times New Roman" w:hAnsi="Times New Roman"/>
          <w:sz w:val="24"/>
          <w:szCs w:val="24"/>
        </w:rPr>
        <w:t xml:space="preserve"> </w:t>
      </w:r>
    </w:p>
    <w:p w14:paraId="37055D28" w14:textId="77777777" w:rsidR="00606FF5" w:rsidRPr="00EE0FD1" w:rsidRDefault="00606FF5" w:rsidP="004462DB">
      <w:pPr>
        <w:pStyle w:val="ListParagraph"/>
        <w:numPr>
          <w:ilvl w:val="0"/>
          <w:numId w:val="59"/>
        </w:numPr>
        <w:spacing w:after="60" w:line="240" w:lineRule="auto"/>
        <w:rPr>
          <w:rFonts w:ascii="Times New Roman" w:hAnsi="Times New Roman"/>
          <w:i/>
          <w:sz w:val="24"/>
          <w:szCs w:val="24"/>
          <w:lang w:val="en-US"/>
        </w:rPr>
      </w:pPr>
      <w:r w:rsidRPr="00EE0FD1">
        <w:rPr>
          <w:rFonts w:ascii="Times New Roman" w:hAnsi="Times New Roman"/>
          <w:sz w:val="24"/>
          <w:szCs w:val="24"/>
          <w:lang w:val="fr-FR"/>
        </w:rPr>
        <w:t xml:space="preserve">Traore, L., 2018. </w:t>
      </w:r>
      <w:r w:rsidRPr="00EE0FD1">
        <w:rPr>
          <w:rFonts w:ascii="Times New Roman" w:hAnsi="Times New Roman"/>
          <w:i/>
          <w:sz w:val="24"/>
          <w:szCs w:val="24"/>
          <w:lang w:val="fr-FR"/>
        </w:rPr>
        <w:t xml:space="preserve">Le Burkina Faso en guerre contre l'excision. </w:t>
      </w:r>
      <w:hyperlink r:id="rId31" w:history="1">
        <w:r w:rsidRPr="00EE0FD1">
          <w:rPr>
            <w:rStyle w:val="Hyperlink"/>
            <w:rFonts w:ascii="Times New Roman" w:hAnsi="Times New Roman"/>
            <w:sz w:val="24"/>
            <w:szCs w:val="24"/>
            <w:lang w:val="en-US"/>
          </w:rPr>
          <w:t>https://www.voaafrique.com/a/le-burkina-en-guerre-contre-les-pratiques-d-excision-/4627149.html</w:t>
        </w:r>
      </w:hyperlink>
    </w:p>
    <w:p w14:paraId="787AA375" w14:textId="456FB396" w:rsidR="00CC0B2F" w:rsidRPr="00294863" w:rsidRDefault="00CC0B2F" w:rsidP="004462DB">
      <w:pPr>
        <w:pStyle w:val="ListParagraph"/>
        <w:numPr>
          <w:ilvl w:val="0"/>
          <w:numId w:val="59"/>
        </w:numPr>
        <w:shd w:val="clear" w:color="auto" w:fill="FFFFFF"/>
        <w:spacing w:after="60" w:line="240" w:lineRule="auto"/>
        <w:rPr>
          <w:rFonts w:ascii="Times New Roman" w:hAnsi="Times New Roman"/>
          <w:sz w:val="24"/>
          <w:szCs w:val="24"/>
        </w:rPr>
      </w:pPr>
      <w:r w:rsidRPr="00EE0FD1">
        <w:rPr>
          <w:rFonts w:ascii="Times New Roman" w:hAnsi="Times New Roman"/>
          <w:bCs/>
          <w:color w:val="222F3A"/>
          <w:sz w:val="24"/>
          <w:szCs w:val="24"/>
          <w:lang w:val="fr-FR"/>
        </w:rPr>
        <w:t xml:space="preserve">Traore L., 2018. </w:t>
      </w:r>
      <w:r w:rsidRPr="00EE0FD1">
        <w:rPr>
          <w:rFonts w:ascii="Times New Roman" w:hAnsi="Times New Roman"/>
          <w:bCs/>
          <w:i/>
          <w:color w:val="222F3A"/>
          <w:sz w:val="24"/>
          <w:szCs w:val="24"/>
          <w:lang w:val="fr-FR"/>
        </w:rPr>
        <w:t xml:space="preserve">L'IVG en débat au Burkina Faso. </w:t>
      </w:r>
      <w:r w:rsidRPr="00EE0FD1">
        <w:rPr>
          <w:rFonts w:ascii="Times New Roman" w:hAnsi="Times New Roman"/>
          <w:bCs/>
          <w:color w:val="222F3A"/>
          <w:sz w:val="24"/>
          <w:szCs w:val="24"/>
          <w:lang w:val="fr-FR"/>
        </w:rPr>
        <w:t xml:space="preserve"> </w:t>
      </w:r>
      <w:hyperlink r:id="rId32" w:history="1">
        <w:r w:rsidRPr="00294863">
          <w:rPr>
            <w:rFonts w:ascii="Times New Roman" w:hAnsi="Times New Roman"/>
            <w:color w:val="0000FF"/>
            <w:sz w:val="24"/>
            <w:szCs w:val="24"/>
            <w:u w:val="single"/>
          </w:rPr>
          <w:t>https://www.voaafrique.com/a/controverse-autour-de-l-interruptions-s%C3%A9curis%C3%A9es-de-grossesse-au-burkina/4591553.html</w:t>
        </w:r>
      </w:hyperlink>
      <w:r w:rsidRPr="00294863">
        <w:rPr>
          <w:rFonts w:ascii="Times New Roman" w:hAnsi="Times New Roman"/>
          <w:bCs/>
          <w:color w:val="222F3A"/>
          <w:sz w:val="24"/>
          <w:szCs w:val="24"/>
        </w:rPr>
        <w:t xml:space="preserve">  </w:t>
      </w:r>
    </w:p>
    <w:p w14:paraId="3DE50AEE" w14:textId="77777777" w:rsidR="00CC0B2F" w:rsidRPr="00EE0FD1" w:rsidRDefault="00CC0B2F" w:rsidP="004462DB">
      <w:pPr>
        <w:pStyle w:val="ListParagraph"/>
        <w:numPr>
          <w:ilvl w:val="0"/>
          <w:numId w:val="59"/>
        </w:numPr>
        <w:spacing w:after="60" w:line="240" w:lineRule="auto"/>
        <w:rPr>
          <w:rStyle w:val="Strong"/>
          <w:rFonts w:ascii="Times New Roman" w:hAnsi="Times New Roman"/>
          <w:b w:val="0"/>
          <w:bCs w:val="0"/>
          <w:i/>
          <w:sz w:val="24"/>
          <w:szCs w:val="24"/>
          <w:lang w:val="en-US"/>
        </w:rPr>
      </w:pPr>
      <w:r w:rsidRPr="00EE0FD1">
        <w:rPr>
          <w:rStyle w:val="Strong"/>
          <w:rFonts w:ascii="Times New Roman" w:hAnsi="Times New Roman"/>
          <w:b w:val="0"/>
          <w:color w:val="333333"/>
          <w:sz w:val="24"/>
          <w:szCs w:val="24"/>
          <w:bdr w:val="none" w:sz="0" w:space="0" w:color="auto" w:frame="1"/>
          <w:lang w:val="fr-FR"/>
        </w:rPr>
        <w:t xml:space="preserve">UNHCR, 2001. </w:t>
      </w:r>
      <w:r w:rsidRPr="00EE0FD1">
        <w:rPr>
          <w:rStyle w:val="Strong"/>
          <w:rFonts w:ascii="Times New Roman" w:hAnsi="Times New Roman"/>
          <w:b w:val="0"/>
          <w:i/>
          <w:color w:val="333333"/>
          <w:sz w:val="24"/>
          <w:szCs w:val="24"/>
          <w:bdr w:val="none" w:sz="0" w:space="0" w:color="auto" w:frame="1"/>
          <w:lang w:val="fr-FR"/>
        </w:rPr>
        <w:t>Questions santé sexuelle et génésique</w:t>
      </w:r>
      <w:r w:rsidRPr="00EE0FD1">
        <w:rPr>
          <w:rFonts w:ascii="Times New Roman" w:hAnsi="Times New Roman"/>
          <w:sz w:val="24"/>
          <w:szCs w:val="24"/>
          <w:lang w:val="fr-FR"/>
        </w:rPr>
        <w:t xml:space="preserve">. </w:t>
      </w:r>
      <w:hyperlink r:id="rId33" w:history="1">
        <w:r w:rsidRPr="00EE0FD1">
          <w:rPr>
            <w:rStyle w:val="Hyperlink"/>
            <w:rFonts w:ascii="Times New Roman" w:hAnsi="Times New Roman"/>
            <w:sz w:val="24"/>
            <w:szCs w:val="24"/>
            <w:lang w:val="en-US"/>
          </w:rPr>
          <w:t>https://www.unhcr.org/fr/4b151b90e.pdf</w:t>
        </w:r>
      </w:hyperlink>
      <w:r w:rsidRPr="00EE0FD1">
        <w:rPr>
          <w:rStyle w:val="Strong"/>
          <w:rFonts w:ascii="Times New Roman" w:hAnsi="Times New Roman"/>
          <w:b w:val="0"/>
          <w:color w:val="333333"/>
          <w:sz w:val="24"/>
          <w:szCs w:val="24"/>
          <w:bdr w:val="none" w:sz="0" w:space="0" w:color="auto" w:frame="1"/>
          <w:lang w:val="en-US"/>
        </w:rPr>
        <w:t xml:space="preserve">          </w:t>
      </w:r>
    </w:p>
    <w:p w14:paraId="16E12EC5" w14:textId="77777777" w:rsidR="00CC0B2F" w:rsidRPr="00EE0FD1" w:rsidRDefault="00CC0B2F" w:rsidP="004462DB">
      <w:pPr>
        <w:pStyle w:val="ListParagraph"/>
        <w:numPr>
          <w:ilvl w:val="0"/>
          <w:numId w:val="59"/>
        </w:numPr>
        <w:spacing w:after="60" w:line="240" w:lineRule="auto"/>
        <w:rPr>
          <w:rFonts w:ascii="Times New Roman" w:hAnsi="Times New Roman"/>
          <w:sz w:val="24"/>
          <w:szCs w:val="24"/>
          <w:lang w:val="en-US"/>
        </w:rPr>
      </w:pPr>
      <w:r w:rsidRPr="00EE0FD1">
        <w:rPr>
          <w:rFonts w:ascii="Times New Roman" w:hAnsi="Times New Roman"/>
          <w:sz w:val="24"/>
          <w:szCs w:val="24"/>
          <w:lang w:val="fr-FR"/>
        </w:rPr>
        <w:t xml:space="preserve">USAID, 2011. </w:t>
      </w:r>
      <w:r w:rsidRPr="00EE0FD1">
        <w:rPr>
          <w:rFonts w:ascii="Times New Roman" w:hAnsi="Times New Roman"/>
          <w:i/>
          <w:sz w:val="24"/>
          <w:szCs w:val="24"/>
          <w:lang w:val="fr-FR"/>
        </w:rPr>
        <w:t>Approches programmatiques prometteuses en SSRAJ</w:t>
      </w:r>
      <w:r w:rsidRPr="00EE0FD1">
        <w:rPr>
          <w:rFonts w:ascii="Times New Roman" w:hAnsi="Times New Roman"/>
          <w:sz w:val="24"/>
          <w:szCs w:val="24"/>
          <w:lang w:val="fr-FR"/>
        </w:rPr>
        <w:t xml:space="preserve">. </w:t>
      </w:r>
      <w:hyperlink r:id="rId34" w:history="1">
        <w:r w:rsidRPr="00EE0FD1">
          <w:rPr>
            <w:rStyle w:val="Hyperlink"/>
            <w:rFonts w:ascii="Times New Roman" w:hAnsi="Times New Roman"/>
            <w:sz w:val="24"/>
            <w:szCs w:val="24"/>
            <w:lang w:val="en-US"/>
          </w:rPr>
          <w:t>https://www.globalhealthlearning.org/sites/default/files/FR001-Approches%20programmatiques%20prometteuses%20en%20Sante%CC%81%20Sexuelle%20et%20Reproductive%20des%20Adolescents%20et%20des%20Jeunes.pdf</w:t>
        </w:r>
      </w:hyperlink>
    </w:p>
    <w:p w14:paraId="0600191C" w14:textId="77777777" w:rsidR="00634149" w:rsidRPr="00D970F8" w:rsidRDefault="00634149" w:rsidP="0033000B">
      <w:pPr>
        <w:spacing w:after="60"/>
        <w:rPr>
          <w:i/>
        </w:rPr>
      </w:pPr>
    </w:p>
    <w:p w14:paraId="430FBC31" w14:textId="2F703A1A" w:rsidR="002D1E90" w:rsidRPr="0033000B" w:rsidRDefault="003970B5" w:rsidP="009749B6">
      <w:pPr>
        <w:pStyle w:val="Header"/>
        <w:rPr>
          <w:i/>
          <w:sz w:val="20"/>
          <w:szCs w:val="20"/>
          <w:lang w:val="fr-FR"/>
        </w:rPr>
      </w:pPr>
      <w:r w:rsidRPr="005F0D5E">
        <w:rPr>
          <w:i/>
          <w:sz w:val="20"/>
          <w:szCs w:val="20"/>
          <w:lang w:val="fr-FR"/>
        </w:rPr>
        <w:t>Cette nouvelle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p w14:paraId="7B155667" w14:textId="77CD8D30" w:rsidR="000D377E" w:rsidRPr="00D13594" w:rsidRDefault="000D377E" w:rsidP="00E37184">
      <w:pPr>
        <w:pStyle w:val="Header"/>
        <w:tabs>
          <w:tab w:val="clear" w:pos="4320"/>
          <w:tab w:val="clear" w:pos="8640"/>
        </w:tabs>
        <w:rPr>
          <w:i/>
          <w:lang w:val="fr-FR"/>
        </w:rPr>
      </w:pPr>
    </w:p>
    <w:sectPr w:rsidR="000D377E" w:rsidRPr="00D13594" w:rsidSect="00A960A5">
      <w:footerReference w:type="default" r:id="rId35"/>
      <w:pgSz w:w="11907" w:h="16839" w:code="9"/>
      <w:pgMar w:top="1440" w:right="992"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3126" w16cex:dateUtc="2020-08-24T16:29:00Z"/>
  <w16cex:commentExtensible w16cex:durableId="22EE3184" w16cex:dateUtc="2020-08-24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FB912" w16cid:durableId="22EE3126"/>
  <w16cid:commentId w16cid:paraId="55A73846" w16cid:durableId="22EE3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D9B2" w14:textId="77777777" w:rsidR="00630D17" w:rsidRDefault="00630D17">
      <w:r>
        <w:separator/>
      </w:r>
    </w:p>
  </w:endnote>
  <w:endnote w:type="continuationSeparator" w:id="0">
    <w:p w14:paraId="098914A3" w14:textId="77777777" w:rsidR="00630D17" w:rsidRDefault="0063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3BCE2D29" w14:textId="08DF506D" w:rsidR="005F38D7" w:rsidRDefault="005F38D7">
        <w:pPr>
          <w:pStyle w:val="Footer"/>
          <w:jc w:val="right"/>
        </w:pPr>
        <w:r>
          <w:fldChar w:fldCharType="begin"/>
        </w:r>
        <w:r>
          <w:instrText xml:space="preserve"> PAGE   \* MERGEFORMAT </w:instrText>
        </w:r>
        <w:r>
          <w:fldChar w:fldCharType="separate"/>
        </w:r>
        <w:r w:rsidR="004462DB">
          <w:rPr>
            <w:noProof/>
          </w:rPr>
          <w:t>9</w:t>
        </w:r>
        <w:r>
          <w:rPr>
            <w:noProof/>
          </w:rPr>
          <w:fldChar w:fldCharType="end"/>
        </w:r>
      </w:p>
    </w:sdtContent>
  </w:sdt>
  <w:p w14:paraId="6FA75D47" w14:textId="77777777" w:rsidR="005F38D7" w:rsidRDefault="005F3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BEE8" w14:textId="77777777" w:rsidR="00630D17" w:rsidRDefault="00630D17">
      <w:r>
        <w:separator/>
      </w:r>
    </w:p>
  </w:footnote>
  <w:footnote w:type="continuationSeparator" w:id="0">
    <w:p w14:paraId="195B812A" w14:textId="77777777" w:rsidR="00630D17" w:rsidRDefault="00630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35"/>
    <w:multiLevelType w:val="hybridMultilevel"/>
    <w:tmpl w:val="C526BD9E"/>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A37CBC"/>
    <w:multiLevelType w:val="hybridMultilevel"/>
    <w:tmpl w:val="0BECBD78"/>
    <w:lvl w:ilvl="0" w:tplc="1C229B12">
      <w:start w:val="1"/>
      <w:numFmt w:val="bullet"/>
      <w:lvlText w:val=""/>
      <w:lvlJc w:val="left"/>
      <w:pPr>
        <w:ind w:left="502"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C487E"/>
    <w:multiLevelType w:val="hybridMultilevel"/>
    <w:tmpl w:val="BDFA9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DF4DF7"/>
    <w:multiLevelType w:val="hybridMultilevel"/>
    <w:tmpl w:val="B194EE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8369A"/>
    <w:multiLevelType w:val="multilevel"/>
    <w:tmpl w:val="03820BA2"/>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747980"/>
    <w:multiLevelType w:val="hybridMultilevel"/>
    <w:tmpl w:val="BB8EC20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9ED7C3D"/>
    <w:multiLevelType w:val="hybridMultilevel"/>
    <w:tmpl w:val="D6A4118A"/>
    <w:lvl w:ilvl="0" w:tplc="6D42EC5E">
      <w:numFmt w:val="bullet"/>
      <w:lvlText w:val="•"/>
      <w:lvlJc w:val="left"/>
      <w:pPr>
        <w:ind w:left="360" w:hanging="360"/>
      </w:pPr>
      <w:rPr>
        <w:rFonts w:ascii="Times New Roman" w:eastAsiaTheme="minorHAnsi" w:hAnsi="Times New Roman" w:cs="Times New Roman" w:hint="default"/>
      </w:rPr>
    </w:lvl>
    <w:lvl w:ilvl="1" w:tplc="6D42EC5E">
      <w:numFmt w:val="bullet"/>
      <w:lvlText w:val="•"/>
      <w:lvlJc w:val="left"/>
      <w:pPr>
        <w:ind w:left="1080" w:hanging="360"/>
      </w:pPr>
      <w:rPr>
        <w:rFonts w:ascii="Times New Roman" w:eastAsiaTheme="minorHAnsi" w:hAnsi="Times New Roman" w:cs="Times New Roman" w:hint="default"/>
      </w:rPr>
    </w:lvl>
    <w:lvl w:ilvl="2" w:tplc="1B947D0E">
      <w:numFmt w:val="bullet"/>
      <w:lvlText w:val="-"/>
      <w:lvlJc w:val="left"/>
      <w:pPr>
        <w:ind w:left="1800" w:hanging="360"/>
      </w:pPr>
      <w:rPr>
        <w:rFonts w:ascii="Times New Roman" w:eastAsia="Times New Roman"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A743E75"/>
    <w:multiLevelType w:val="hybridMultilevel"/>
    <w:tmpl w:val="DF1A94AA"/>
    <w:lvl w:ilvl="0" w:tplc="040C000D">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8" w15:restartNumberingAfterBreak="0">
    <w:nsid w:val="0AEA59D5"/>
    <w:multiLevelType w:val="hybridMultilevel"/>
    <w:tmpl w:val="F95871FE"/>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0B6D0187"/>
    <w:multiLevelType w:val="hybridMultilevel"/>
    <w:tmpl w:val="7DC8CD92"/>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D890042"/>
    <w:multiLevelType w:val="hybridMultilevel"/>
    <w:tmpl w:val="21F4D4B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ED3488"/>
    <w:multiLevelType w:val="hybridMultilevel"/>
    <w:tmpl w:val="E96C61B2"/>
    <w:lvl w:ilvl="0" w:tplc="9626CAF0">
      <w:start w:val="5"/>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71A65D7"/>
    <w:multiLevelType w:val="hybridMultilevel"/>
    <w:tmpl w:val="459248A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1C8A1F16"/>
    <w:multiLevelType w:val="hybridMultilevel"/>
    <w:tmpl w:val="1186AEA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FAF2FFF"/>
    <w:multiLevelType w:val="hybridMultilevel"/>
    <w:tmpl w:val="0C3A730E"/>
    <w:lvl w:ilvl="0" w:tplc="8CB2F50E">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D04D6B"/>
    <w:multiLevelType w:val="hybridMultilevel"/>
    <w:tmpl w:val="108C09CC"/>
    <w:lvl w:ilvl="0" w:tplc="10090001">
      <w:start w:val="1"/>
      <w:numFmt w:val="bullet"/>
      <w:lvlText w:val=""/>
      <w:lvlJc w:val="left"/>
      <w:pPr>
        <w:ind w:left="360" w:hanging="360"/>
      </w:pPr>
      <w:rPr>
        <w:rFonts w:ascii="Symbol" w:hAnsi="Symbol"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28B67F9B"/>
    <w:multiLevelType w:val="hybridMultilevel"/>
    <w:tmpl w:val="FEBC3DDA"/>
    <w:lvl w:ilvl="0" w:tplc="1C229B12">
      <w:start w:val="1"/>
      <w:numFmt w:val="bullet"/>
      <w:lvlText w:val=""/>
      <w:lvlJc w:val="left"/>
      <w:pPr>
        <w:ind w:left="360" w:hanging="360"/>
      </w:pPr>
      <w:rPr>
        <w:rFonts w:ascii="Symbol" w:hAnsi="Symbol" w:hint="default"/>
        <w:b w:val="0"/>
        <w:i w:val="0"/>
        <w:color w:val="auto"/>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94B51CA"/>
    <w:multiLevelType w:val="hybridMultilevel"/>
    <w:tmpl w:val="CE66D2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3865EC"/>
    <w:multiLevelType w:val="hybridMultilevel"/>
    <w:tmpl w:val="C9507ADC"/>
    <w:lvl w:ilvl="0" w:tplc="01103352">
      <w:start w:val="1"/>
      <w:numFmt w:val="decimal"/>
      <w:lvlText w:val="%1."/>
      <w:lvlJc w:val="left"/>
      <w:pPr>
        <w:ind w:left="501" w:hanging="360"/>
      </w:pPr>
      <w:rPr>
        <w:rFonts w:hint="default"/>
        <w:b w:val="0"/>
        <w:i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9" w15:restartNumberingAfterBreak="0">
    <w:nsid w:val="2C74266A"/>
    <w:multiLevelType w:val="hybridMultilevel"/>
    <w:tmpl w:val="D19E3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FBD2080"/>
    <w:multiLevelType w:val="hybridMultilevel"/>
    <w:tmpl w:val="F2041ACA"/>
    <w:lvl w:ilvl="0" w:tplc="03509564">
      <w:start w:val="1"/>
      <w:numFmt w:val="decimal"/>
      <w:lvlText w:val="%1."/>
      <w:lvlJc w:val="left"/>
      <w:pPr>
        <w:ind w:left="720" w:hanging="360"/>
      </w:pPr>
      <w:rPr>
        <w:rFonts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9F05C2"/>
    <w:multiLevelType w:val="hybridMultilevel"/>
    <w:tmpl w:val="6748A950"/>
    <w:lvl w:ilvl="0" w:tplc="13E8FA84">
      <w:start w:val="1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D8B2B38"/>
    <w:multiLevelType w:val="hybridMultilevel"/>
    <w:tmpl w:val="5CCECE6A"/>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B9206A"/>
    <w:multiLevelType w:val="hybridMultilevel"/>
    <w:tmpl w:val="4FC256EA"/>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16013D"/>
    <w:multiLevelType w:val="hybridMultilevel"/>
    <w:tmpl w:val="73809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1401A0"/>
    <w:multiLevelType w:val="hybridMultilevel"/>
    <w:tmpl w:val="21203A2A"/>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6" w15:restartNumberingAfterBreak="0">
    <w:nsid w:val="41B611FE"/>
    <w:multiLevelType w:val="hybridMultilevel"/>
    <w:tmpl w:val="EA82088E"/>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F71B28"/>
    <w:multiLevelType w:val="hybridMultilevel"/>
    <w:tmpl w:val="E9C242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4A06D49"/>
    <w:multiLevelType w:val="hybridMultilevel"/>
    <w:tmpl w:val="C7A489DC"/>
    <w:lvl w:ilvl="0" w:tplc="DFA8E088">
      <w:start w:val="1"/>
      <w:numFmt w:val="decimal"/>
      <w:lvlText w:val="%1."/>
      <w:lvlJc w:val="left"/>
      <w:pPr>
        <w:ind w:left="360" w:hanging="360"/>
      </w:pPr>
      <w:rPr>
        <w:rFonts w:hint="default"/>
        <w:b w:val="0"/>
        <w:i w:val="0"/>
        <w:color w:val="auto"/>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53B2D58"/>
    <w:multiLevelType w:val="hybridMultilevel"/>
    <w:tmpl w:val="B8CAA69A"/>
    <w:lvl w:ilvl="0" w:tplc="1C229B12">
      <w:start w:val="1"/>
      <w:numFmt w:val="bullet"/>
      <w:lvlText w:val=""/>
      <w:lvlJc w:val="left"/>
      <w:pPr>
        <w:ind w:left="928" w:hanging="360"/>
      </w:pPr>
      <w:rPr>
        <w:rFonts w:ascii="Symbol" w:hAnsi="Symbol" w:hint="default"/>
        <w:sz w:val="24"/>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0" w15:restartNumberingAfterBreak="0">
    <w:nsid w:val="4A8D46B2"/>
    <w:multiLevelType w:val="hybridMultilevel"/>
    <w:tmpl w:val="9710B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776261"/>
    <w:multiLevelType w:val="hybridMultilevel"/>
    <w:tmpl w:val="C5E8C9FE"/>
    <w:lvl w:ilvl="0" w:tplc="82240E10">
      <w:start w:val="6"/>
      <w:numFmt w:val="decimal"/>
      <w:lvlText w:val="%1"/>
      <w:lvlJc w:val="left"/>
      <w:pPr>
        <w:ind w:left="50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CEF4478"/>
    <w:multiLevelType w:val="hybridMultilevel"/>
    <w:tmpl w:val="EA541662"/>
    <w:lvl w:ilvl="0" w:tplc="6D42EC5E">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D726469"/>
    <w:multiLevelType w:val="hybridMultilevel"/>
    <w:tmpl w:val="F9F01312"/>
    <w:lvl w:ilvl="0" w:tplc="9744B4B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4F3B4927"/>
    <w:multiLevelType w:val="hybridMultilevel"/>
    <w:tmpl w:val="E6FE330E"/>
    <w:lvl w:ilvl="0" w:tplc="BC688D44">
      <w:start w:val="9"/>
      <w:numFmt w:val="decimal"/>
      <w:lvlText w:val="%1."/>
      <w:lvlJc w:val="left"/>
      <w:pPr>
        <w:ind w:left="720" w:hanging="720"/>
      </w:pPr>
      <w:rPr>
        <w:rFonts w:hint="default"/>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F8E38FB"/>
    <w:multiLevelType w:val="hybridMultilevel"/>
    <w:tmpl w:val="89D2D80E"/>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6" w15:restartNumberingAfterBreak="0">
    <w:nsid w:val="53774166"/>
    <w:multiLevelType w:val="hybridMultilevel"/>
    <w:tmpl w:val="5C243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9AB4B00"/>
    <w:multiLevelType w:val="hybridMultilevel"/>
    <w:tmpl w:val="0B3E95BA"/>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D5145FD"/>
    <w:multiLevelType w:val="hybridMultilevel"/>
    <w:tmpl w:val="1526B0AE"/>
    <w:lvl w:ilvl="0" w:tplc="BC688D44">
      <w:start w:val="10"/>
      <w:numFmt w:val="decimal"/>
      <w:lvlText w:val="%1."/>
      <w:lvlJc w:val="left"/>
      <w:pPr>
        <w:ind w:left="1440" w:hanging="720"/>
      </w:pPr>
      <w:rPr>
        <w:rFonts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17F1BBD"/>
    <w:multiLevelType w:val="hybridMultilevel"/>
    <w:tmpl w:val="EEC8354A"/>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40" w15:restartNumberingAfterBreak="0">
    <w:nsid w:val="6205126F"/>
    <w:multiLevelType w:val="hybridMultilevel"/>
    <w:tmpl w:val="C54EC0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3810E8C"/>
    <w:multiLevelType w:val="hybridMultilevel"/>
    <w:tmpl w:val="7C624F0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68E108E"/>
    <w:multiLevelType w:val="hybridMultilevel"/>
    <w:tmpl w:val="8A6A8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467EFA"/>
    <w:multiLevelType w:val="hybridMultilevel"/>
    <w:tmpl w:val="2F7C2C70"/>
    <w:lvl w:ilvl="0" w:tplc="1C229B12">
      <w:start w:val="1"/>
      <w:numFmt w:val="bullet"/>
      <w:lvlText w:val=""/>
      <w:lvlJc w:val="left"/>
      <w:pPr>
        <w:ind w:left="1648" w:hanging="360"/>
      </w:pPr>
      <w:rPr>
        <w:rFonts w:ascii="Symbol" w:hAnsi="Symbol" w:hint="default"/>
        <w:sz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4" w15:restartNumberingAfterBreak="0">
    <w:nsid w:val="698B54E5"/>
    <w:multiLevelType w:val="hybridMultilevel"/>
    <w:tmpl w:val="16D42E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6B696B31"/>
    <w:multiLevelType w:val="hybridMultilevel"/>
    <w:tmpl w:val="18B2B9AA"/>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6" w15:restartNumberingAfterBreak="0">
    <w:nsid w:val="6DCA1F55"/>
    <w:multiLevelType w:val="multilevel"/>
    <w:tmpl w:val="7D72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0A700E"/>
    <w:multiLevelType w:val="hybridMultilevel"/>
    <w:tmpl w:val="49B6267A"/>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20028AC"/>
    <w:multiLevelType w:val="hybridMultilevel"/>
    <w:tmpl w:val="81F03F24"/>
    <w:lvl w:ilvl="0" w:tplc="FD6A82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449566B"/>
    <w:multiLevelType w:val="hybridMultilevel"/>
    <w:tmpl w:val="30CEB5E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48E4E2F"/>
    <w:multiLevelType w:val="hybridMultilevel"/>
    <w:tmpl w:val="36F00B8C"/>
    <w:lvl w:ilvl="0" w:tplc="1C229B12">
      <w:start w:val="1"/>
      <w:numFmt w:val="bullet"/>
      <w:lvlText w:val=""/>
      <w:lvlJc w:val="left"/>
      <w:pPr>
        <w:ind w:left="360" w:hanging="360"/>
      </w:pPr>
      <w:rPr>
        <w:rFonts w:ascii="Symbol" w:hAnsi="Symbol" w:hint="default"/>
        <w:sz w:val="24"/>
      </w:rPr>
    </w:lvl>
    <w:lvl w:ilvl="1" w:tplc="6D42EC5E">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62C3B73"/>
    <w:multiLevelType w:val="hybridMultilevel"/>
    <w:tmpl w:val="71F8B2F6"/>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6B24EA5"/>
    <w:multiLevelType w:val="hybridMultilevel"/>
    <w:tmpl w:val="A9246A1A"/>
    <w:lvl w:ilvl="0" w:tplc="7A6624CA">
      <w:start w:val="20"/>
      <w:numFmt w:val="decimal"/>
      <w:lvlText w:val="%1"/>
      <w:lvlJc w:val="left"/>
      <w:pPr>
        <w:ind w:left="720" w:hanging="360"/>
      </w:pPr>
      <w:rPr>
        <w:rFonts w:ascii="Times New Roman" w:hAnsi="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A3E6495"/>
    <w:multiLevelType w:val="hybridMultilevel"/>
    <w:tmpl w:val="0F4AC8CA"/>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4" w15:restartNumberingAfterBreak="0">
    <w:nsid w:val="7B314F12"/>
    <w:multiLevelType w:val="hybridMultilevel"/>
    <w:tmpl w:val="62C6AF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C6F106D"/>
    <w:multiLevelType w:val="hybridMultilevel"/>
    <w:tmpl w:val="CBEA43E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C774333"/>
    <w:multiLevelType w:val="hybridMultilevel"/>
    <w:tmpl w:val="90322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CBC1E3D"/>
    <w:multiLevelType w:val="hybridMultilevel"/>
    <w:tmpl w:val="8A6A7560"/>
    <w:lvl w:ilvl="0" w:tplc="1C229B12">
      <w:start w:val="1"/>
      <w:numFmt w:val="bullet"/>
      <w:lvlText w:val=""/>
      <w:lvlJc w:val="left"/>
      <w:pPr>
        <w:ind w:left="360" w:hanging="360"/>
      </w:pPr>
      <w:rPr>
        <w:rFonts w:ascii="Symbol" w:hAnsi="Symbol" w:hint="default"/>
        <w:sz w:val="24"/>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8" w15:restartNumberingAfterBreak="0">
    <w:nsid w:val="7D8B7ED2"/>
    <w:multiLevelType w:val="hybridMultilevel"/>
    <w:tmpl w:val="351836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47"/>
  </w:num>
  <w:num w:numId="4">
    <w:abstractNumId w:val="17"/>
  </w:num>
  <w:num w:numId="5">
    <w:abstractNumId w:val="26"/>
  </w:num>
  <w:num w:numId="6">
    <w:abstractNumId w:val="39"/>
  </w:num>
  <w:num w:numId="7">
    <w:abstractNumId w:val="43"/>
  </w:num>
  <w:num w:numId="8">
    <w:abstractNumId w:val="49"/>
  </w:num>
  <w:num w:numId="9">
    <w:abstractNumId w:val="55"/>
  </w:num>
  <w:num w:numId="10">
    <w:abstractNumId w:val="1"/>
  </w:num>
  <w:num w:numId="11">
    <w:abstractNumId w:val="23"/>
  </w:num>
  <w:num w:numId="12">
    <w:abstractNumId w:val="9"/>
  </w:num>
  <w:num w:numId="13">
    <w:abstractNumId w:val="13"/>
  </w:num>
  <w:num w:numId="14">
    <w:abstractNumId w:val="0"/>
  </w:num>
  <w:num w:numId="15">
    <w:abstractNumId w:val="50"/>
  </w:num>
  <w:num w:numId="16">
    <w:abstractNumId w:val="29"/>
  </w:num>
  <w:num w:numId="17">
    <w:abstractNumId w:val="45"/>
  </w:num>
  <w:num w:numId="18">
    <w:abstractNumId w:val="35"/>
  </w:num>
  <w:num w:numId="19">
    <w:abstractNumId w:val="4"/>
  </w:num>
  <w:num w:numId="20">
    <w:abstractNumId w:val="22"/>
  </w:num>
  <w:num w:numId="21">
    <w:abstractNumId w:val="53"/>
  </w:num>
  <w:num w:numId="22">
    <w:abstractNumId w:val="57"/>
  </w:num>
  <w:num w:numId="23">
    <w:abstractNumId w:val="51"/>
  </w:num>
  <w:num w:numId="24">
    <w:abstractNumId w:val="8"/>
  </w:num>
  <w:num w:numId="25">
    <w:abstractNumId w:val="25"/>
  </w:num>
  <w:num w:numId="26">
    <w:abstractNumId w:val="10"/>
  </w:num>
  <w:num w:numId="27">
    <w:abstractNumId w:val="41"/>
  </w:num>
  <w:num w:numId="28">
    <w:abstractNumId w:val="14"/>
  </w:num>
  <w:num w:numId="29">
    <w:abstractNumId w:val="42"/>
  </w:num>
  <w:num w:numId="30">
    <w:abstractNumId w:val="48"/>
  </w:num>
  <w:num w:numId="31">
    <w:abstractNumId w:val="3"/>
  </w:num>
  <w:num w:numId="32">
    <w:abstractNumId w:val="12"/>
  </w:num>
  <w:num w:numId="33">
    <w:abstractNumId w:val="7"/>
  </w:num>
  <w:num w:numId="34">
    <w:abstractNumId w:val="40"/>
  </w:num>
  <w:num w:numId="35">
    <w:abstractNumId w:val="2"/>
  </w:num>
  <w:num w:numId="36">
    <w:abstractNumId w:val="24"/>
  </w:num>
  <w:num w:numId="37">
    <w:abstractNumId w:val="16"/>
  </w:num>
  <w:num w:numId="38">
    <w:abstractNumId w:val="44"/>
  </w:num>
  <w:num w:numId="39">
    <w:abstractNumId w:val="32"/>
  </w:num>
  <w:num w:numId="40">
    <w:abstractNumId w:val="5"/>
  </w:num>
  <w:num w:numId="41">
    <w:abstractNumId w:val="30"/>
  </w:num>
  <w:num w:numId="42">
    <w:abstractNumId w:val="46"/>
  </w:num>
  <w:num w:numId="43">
    <w:abstractNumId w:val="34"/>
  </w:num>
  <w:num w:numId="44">
    <w:abstractNumId w:val="38"/>
  </w:num>
  <w:num w:numId="45">
    <w:abstractNumId w:val="37"/>
  </w:num>
  <w:num w:numId="46">
    <w:abstractNumId w:val="19"/>
  </w:num>
  <w:num w:numId="47">
    <w:abstractNumId w:val="56"/>
  </w:num>
  <w:num w:numId="48">
    <w:abstractNumId w:val="54"/>
  </w:num>
  <w:num w:numId="49">
    <w:abstractNumId w:val="27"/>
  </w:num>
  <w:num w:numId="50">
    <w:abstractNumId w:val="18"/>
  </w:num>
  <w:num w:numId="51">
    <w:abstractNumId w:val="33"/>
  </w:num>
  <w:num w:numId="52">
    <w:abstractNumId w:val="31"/>
  </w:num>
  <w:num w:numId="53">
    <w:abstractNumId w:val="11"/>
  </w:num>
  <w:num w:numId="54">
    <w:abstractNumId w:val="58"/>
  </w:num>
  <w:num w:numId="55">
    <w:abstractNumId w:val="20"/>
  </w:num>
  <w:num w:numId="56">
    <w:abstractNumId w:val="52"/>
  </w:num>
  <w:num w:numId="57">
    <w:abstractNumId w:val="21"/>
  </w:num>
  <w:num w:numId="58">
    <w:abstractNumId w:val="36"/>
  </w:num>
  <w:num w:numId="59">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6002"/>
    <w:rsid w:val="00020391"/>
    <w:rsid w:val="0002043B"/>
    <w:rsid w:val="00020C4D"/>
    <w:rsid w:val="0002100E"/>
    <w:rsid w:val="00023AB4"/>
    <w:rsid w:val="00025B1A"/>
    <w:rsid w:val="00025DA0"/>
    <w:rsid w:val="00030489"/>
    <w:rsid w:val="000328ED"/>
    <w:rsid w:val="000349C3"/>
    <w:rsid w:val="00035120"/>
    <w:rsid w:val="000412CA"/>
    <w:rsid w:val="00043A40"/>
    <w:rsid w:val="0004415F"/>
    <w:rsid w:val="00044629"/>
    <w:rsid w:val="00045AA7"/>
    <w:rsid w:val="00045FBA"/>
    <w:rsid w:val="00047F26"/>
    <w:rsid w:val="00050723"/>
    <w:rsid w:val="00051A69"/>
    <w:rsid w:val="000520B7"/>
    <w:rsid w:val="000543AC"/>
    <w:rsid w:val="00054521"/>
    <w:rsid w:val="00055062"/>
    <w:rsid w:val="0005516A"/>
    <w:rsid w:val="00057D04"/>
    <w:rsid w:val="0006182C"/>
    <w:rsid w:val="000641C7"/>
    <w:rsid w:val="00066C9B"/>
    <w:rsid w:val="00067071"/>
    <w:rsid w:val="00071A6C"/>
    <w:rsid w:val="00072EF6"/>
    <w:rsid w:val="00080DEB"/>
    <w:rsid w:val="0008290C"/>
    <w:rsid w:val="00083A53"/>
    <w:rsid w:val="00083EC2"/>
    <w:rsid w:val="00084CAC"/>
    <w:rsid w:val="00084ED8"/>
    <w:rsid w:val="000852DD"/>
    <w:rsid w:val="00087404"/>
    <w:rsid w:val="000877C3"/>
    <w:rsid w:val="000914B7"/>
    <w:rsid w:val="00094069"/>
    <w:rsid w:val="00094919"/>
    <w:rsid w:val="00095902"/>
    <w:rsid w:val="000959CB"/>
    <w:rsid w:val="00095A1F"/>
    <w:rsid w:val="000A3EF3"/>
    <w:rsid w:val="000A4EE0"/>
    <w:rsid w:val="000A5F3C"/>
    <w:rsid w:val="000A63F0"/>
    <w:rsid w:val="000A7BCA"/>
    <w:rsid w:val="000B074B"/>
    <w:rsid w:val="000B4DF2"/>
    <w:rsid w:val="000C1B12"/>
    <w:rsid w:val="000C1CE8"/>
    <w:rsid w:val="000C53F0"/>
    <w:rsid w:val="000C56EF"/>
    <w:rsid w:val="000C6487"/>
    <w:rsid w:val="000D0C9C"/>
    <w:rsid w:val="000D0EFB"/>
    <w:rsid w:val="000D11F5"/>
    <w:rsid w:val="000D130A"/>
    <w:rsid w:val="000D20BD"/>
    <w:rsid w:val="000D377E"/>
    <w:rsid w:val="000D55BB"/>
    <w:rsid w:val="000D6468"/>
    <w:rsid w:val="000D6835"/>
    <w:rsid w:val="000D7D39"/>
    <w:rsid w:val="000E0607"/>
    <w:rsid w:val="000E0C2C"/>
    <w:rsid w:val="000E197A"/>
    <w:rsid w:val="000E3D47"/>
    <w:rsid w:val="000E5921"/>
    <w:rsid w:val="000E6933"/>
    <w:rsid w:val="000F6981"/>
    <w:rsid w:val="000F7DB4"/>
    <w:rsid w:val="00101A08"/>
    <w:rsid w:val="00101DE1"/>
    <w:rsid w:val="001027AD"/>
    <w:rsid w:val="00103BEF"/>
    <w:rsid w:val="001042B8"/>
    <w:rsid w:val="00105EB1"/>
    <w:rsid w:val="00107BAC"/>
    <w:rsid w:val="00110FB3"/>
    <w:rsid w:val="00111E64"/>
    <w:rsid w:val="001123BA"/>
    <w:rsid w:val="001126E8"/>
    <w:rsid w:val="00113617"/>
    <w:rsid w:val="00115308"/>
    <w:rsid w:val="001154E8"/>
    <w:rsid w:val="001159BD"/>
    <w:rsid w:val="00116475"/>
    <w:rsid w:val="00117969"/>
    <w:rsid w:val="00120D4B"/>
    <w:rsid w:val="00120E97"/>
    <w:rsid w:val="001213A4"/>
    <w:rsid w:val="001228D0"/>
    <w:rsid w:val="001240EC"/>
    <w:rsid w:val="00124CAF"/>
    <w:rsid w:val="00125011"/>
    <w:rsid w:val="00126AB7"/>
    <w:rsid w:val="00127990"/>
    <w:rsid w:val="00130683"/>
    <w:rsid w:val="00133737"/>
    <w:rsid w:val="00133B06"/>
    <w:rsid w:val="00134D2D"/>
    <w:rsid w:val="0013505D"/>
    <w:rsid w:val="00136F27"/>
    <w:rsid w:val="00140D40"/>
    <w:rsid w:val="001416CA"/>
    <w:rsid w:val="001418EB"/>
    <w:rsid w:val="00141AD4"/>
    <w:rsid w:val="00142B5F"/>
    <w:rsid w:val="001435B1"/>
    <w:rsid w:val="001435EB"/>
    <w:rsid w:val="0014548C"/>
    <w:rsid w:val="00145A9D"/>
    <w:rsid w:val="00151C19"/>
    <w:rsid w:val="00160AD5"/>
    <w:rsid w:val="00160B49"/>
    <w:rsid w:val="00162006"/>
    <w:rsid w:val="00163CA9"/>
    <w:rsid w:val="00163E5A"/>
    <w:rsid w:val="001641EF"/>
    <w:rsid w:val="001672B3"/>
    <w:rsid w:val="00167F6F"/>
    <w:rsid w:val="0017276D"/>
    <w:rsid w:val="00172B97"/>
    <w:rsid w:val="00173982"/>
    <w:rsid w:val="001826E5"/>
    <w:rsid w:val="00182F95"/>
    <w:rsid w:val="001830AD"/>
    <w:rsid w:val="0018330E"/>
    <w:rsid w:val="001835D7"/>
    <w:rsid w:val="00185079"/>
    <w:rsid w:val="001859C6"/>
    <w:rsid w:val="00191463"/>
    <w:rsid w:val="00192EDB"/>
    <w:rsid w:val="00193426"/>
    <w:rsid w:val="00193AD6"/>
    <w:rsid w:val="00194B2C"/>
    <w:rsid w:val="0019570F"/>
    <w:rsid w:val="00195E93"/>
    <w:rsid w:val="001A18F6"/>
    <w:rsid w:val="001A1CB2"/>
    <w:rsid w:val="001A2826"/>
    <w:rsid w:val="001A335E"/>
    <w:rsid w:val="001A33E5"/>
    <w:rsid w:val="001A53EB"/>
    <w:rsid w:val="001B0597"/>
    <w:rsid w:val="001B1BE4"/>
    <w:rsid w:val="001B29C5"/>
    <w:rsid w:val="001B4365"/>
    <w:rsid w:val="001B57CC"/>
    <w:rsid w:val="001B6504"/>
    <w:rsid w:val="001B763F"/>
    <w:rsid w:val="001C050F"/>
    <w:rsid w:val="001C3660"/>
    <w:rsid w:val="001C3BD4"/>
    <w:rsid w:val="001C4655"/>
    <w:rsid w:val="001C613B"/>
    <w:rsid w:val="001C7CA5"/>
    <w:rsid w:val="001D09CA"/>
    <w:rsid w:val="001D0D5E"/>
    <w:rsid w:val="001D0F6B"/>
    <w:rsid w:val="001D312C"/>
    <w:rsid w:val="001D3BC7"/>
    <w:rsid w:val="001D4ADD"/>
    <w:rsid w:val="001D753D"/>
    <w:rsid w:val="001D7C83"/>
    <w:rsid w:val="001D7C9F"/>
    <w:rsid w:val="001E0A40"/>
    <w:rsid w:val="001E0CD8"/>
    <w:rsid w:val="001E7D36"/>
    <w:rsid w:val="001F1A76"/>
    <w:rsid w:val="001F4A8F"/>
    <w:rsid w:val="001F5DDE"/>
    <w:rsid w:val="001F69A1"/>
    <w:rsid w:val="002006B2"/>
    <w:rsid w:val="0020254A"/>
    <w:rsid w:val="0020293C"/>
    <w:rsid w:val="00202A1D"/>
    <w:rsid w:val="0020329C"/>
    <w:rsid w:val="00204BA2"/>
    <w:rsid w:val="0020511D"/>
    <w:rsid w:val="00205B9A"/>
    <w:rsid w:val="0020765F"/>
    <w:rsid w:val="00211627"/>
    <w:rsid w:val="00211973"/>
    <w:rsid w:val="00211FF8"/>
    <w:rsid w:val="002136A6"/>
    <w:rsid w:val="00215205"/>
    <w:rsid w:val="002152A3"/>
    <w:rsid w:val="00215E04"/>
    <w:rsid w:val="002214F3"/>
    <w:rsid w:val="0022302E"/>
    <w:rsid w:val="00225D71"/>
    <w:rsid w:val="002260A9"/>
    <w:rsid w:val="00226FF8"/>
    <w:rsid w:val="002277AD"/>
    <w:rsid w:val="00231B67"/>
    <w:rsid w:val="0023322B"/>
    <w:rsid w:val="00235131"/>
    <w:rsid w:val="00235CDA"/>
    <w:rsid w:val="00236818"/>
    <w:rsid w:val="00236C27"/>
    <w:rsid w:val="002374EE"/>
    <w:rsid w:val="002438DD"/>
    <w:rsid w:val="002451A8"/>
    <w:rsid w:val="0025567B"/>
    <w:rsid w:val="0025779F"/>
    <w:rsid w:val="00257807"/>
    <w:rsid w:val="00265DD8"/>
    <w:rsid w:val="00271B91"/>
    <w:rsid w:val="002727BA"/>
    <w:rsid w:val="002740C6"/>
    <w:rsid w:val="002743D4"/>
    <w:rsid w:val="00281456"/>
    <w:rsid w:val="002815C0"/>
    <w:rsid w:val="00284A7A"/>
    <w:rsid w:val="002858B7"/>
    <w:rsid w:val="00287E82"/>
    <w:rsid w:val="0029107F"/>
    <w:rsid w:val="00292A33"/>
    <w:rsid w:val="00293A73"/>
    <w:rsid w:val="00294863"/>
    <w:rsid w:val="00294DDC"/>
    <w:rsid w:val="00297926"/>
    <w:rsid w:val="002A27AE"/>
    <w:rsid w:val="002A4114"/>
    <w:rsid w:val="002A4375"/>
    <w:rsid w:val="002A4497"/>
    <w:rsid w:val="002A493E"/>
    <w:rsid w:val="002B111B"/>
    <w:rsid w:val="002B1D8C"/>
    <w:rsid w:val="002B2009"/>
    <w:rsid w:val="002B2EB6"/>
    <w:rsid w:val="002B3747"/>
    <w:rsid w:val="002C10E7"/>
    <w:rsid w:val="002C1212"/>
    <w:rsid w:val="002C429D"/>
    <w:rsid w:val="002C45D7"/>
    <w:rsid w:val="002C520B"/>
    <w:rsid w:val="002C57B2"/>
    <w:rsid w:val="002C6BC1"/>
    <w:rsid w:val="002C7DC7"/>
    <w:rsid w:val="002D0B74"/>
    <w:rsid w:val="002D1E25"/>
    <w:rsid w:val="002D1E90"/>
    <w:rsid w:val="002D473E"/>
    <w:rsid w:val="002E0955"/>
    <w:rsid w:val="002E0D4E"/>
    <w:rsid w:val="002E2867"/>
    <w:rsid w:val="002E2E58"/>
    <w:rsid w:val="002E2F78"/>
    <w:rsid w:val="002E4ED7"/>
    <w:rsid w:val="002E55EF"/>
    <w:rsid w:val="002E7AF4"/>
    <w:rsid w:val="002E7CF1"/>
    <w:rsid w:val="002F0D4C"/>
    <w:rsid w:val="002F1F97"/>
    <w:rsid w:val="002F45BB"/>
    <w:rsid w:val="002F59D3"/>
    <w:rsid w:val="002F6D66"/>
    <w:rsid w:val="003022CE"/>
    <w:rsid w:val="00302715"/>
    <w:rsid w:val="003053FD"/>
    <w:rsid w:val="00305F6A"/>
    <w:rsid w:val="003066F0"/>
    <w:rsid w:val="00306915"/>
    <w:rsid w:val="003103E8"/>
    <w:rsid w:val="0031103A"/>
    <w:rsid w:val="00311A78"/>
    <w:rsid w:val="00312B8B"/>
    <w:rsid w:val="003132C6"/>
    <w:rsid w:val="0031451D"/>
    <w:rsid w:val="00315B60"/>
    <w:rsid w:val="003210E0"/>
    <w:rsid w:val="00321329"/>
    <w:rsid w:val="003224E3"/>
    <w:rsid w:val="00322AD9"/>
    <w:rsid w:val="00323A85"/>
    <w:rsid w:val="0032473A"/>
    <w:rsid w:val="00325190"/>
    <w:rsid w:val="00325F3A"/>
    <w:rsid w:val="003266A0"/>
    <w:rsid w:val="0033000B"/>
    <w:rsid w:val="00331A3C"/>
    <w:rsid w:val="00334C6D"/>
    <w:rsid w:val="00334F35"/>
    <w:rsid w:val="00336803"/>
    <w:rsid w:val="003375C2"/>
    <w:rsid w:val="00343296"/>
    <w:rsid w:val="003457EE"/>
    <w:rsid w:val="00345DF1"/>
    <w:rsid w:val="00350822"/>
    <w:rsid w:val="00354B17"/>
    <w:rsid w:val="003559AC"/>
    <w:rsid w:val="00355A41"/>
    <w:rsid w:val="003569E6"/>
    <w:rsid w:val="00356CCB"/>
    <w:rsid w:val="003618FB"/>
    <w:rsid w:val="00363329"/>
    <w:rsid w:val="003664C0"/>
    <w:rsid w:val="003676B1"/>
    <w:rsid w:val="0037045E"/>
    <w:rsid w:val="003704E5"/>
    <w:rsid w:val="00370F29"/>
    <w:rsid w:val="00370F7F"/>
    <w:rsid w:val="00374FB4"/>
    <w:rsid w:val="003774EC"/>
    <w:rsid w:val="00377DC0"/>
    <w:rsid w:val="00380823"/>
    <w:rsid w:val="00380CA2"/>
    <w:rsid w:val="00385438"/>
    <w:rsid w:val="00386B1C"/>
    <w:rsid w:val="003877A0"/>
    <w:rsid w:val="0039150B"/>
    <w:rsid w:val="0039425F"/>
    <w:rsid w:val="0039554D"/>
    <w:rsid w:val="003970B5"/>
    <w:rsid w:val="00397C52"/>
    <w:rsid w:val="00397F94"/>
    <w:rsid w:val="003A0A8E"/>
    <w:rsid w:val="003A0C4D"/>
    <w:rsid w:val="003A0D42"/>
    <w:rsid w:val="003A1334"/>
    <w:rsid w:val="003A1621"/>
    <w:rsid w:val="003A1B2B"/>
    <w:rsid w:val="003A4103"/>
    <w:rsid w:val="003A44A4"/>
    <w:rsid w:val="003A5042"/>
    <w:rsid w:val="003A69BA"/>
    <w:rsid w:val="003A7BA1"/>
    <w:rsid w:val="003B327A"/>
    <w:rsid w:val="003B3ABA"/>
    <w:rsid w:val="003B473F"/>
    <w:rsid w:val="003B4AD9"/>
    <w:rsid w:val="003B53A4"/>
    <w:rsid w:val="003B67A7"/>
    <w:rsid w:val="003C0B97"/>
    <w:rsid w:val="003C1621"/>
    <w:rsid w:val="003C1703"/>
    <w:rsid w:val="003C3A5B"/>
    <w:rsid w:val="003C43F6"/>
    <w:rsid w:val="003C79AC"/>
    <w:rsid w:val="003D0112"/>
    <w:rsid w:val="003D147C"/>
    <w:rsid w:val="003D32E2"/>
    <w:rsid w:val="003D54C0"/>
    <w:rsid w:val="003D6777"/>
    <w:rsid w:val="003D77D4"/>
    <w:rsid w:val="003E15AD"/>
    <w:rsid w:val="003E3631"/>
    <w:rsid w:val="003E3B2E"/>
    <w:rsid w:val="003E41ED"/>
    <w:rsid w:val="003E61AB"/>
    <w:rsid w:val="003F0F42"/>
    <w:rsid w:val="003F3830"/>
    <w:rsid w:val="003F4EBF"/>
    <w:rsid w:val="003F548C"/>
    <w:rsid w:val="003F60A0"/>
    <w:rsid w:val="003F62B1"/>
    <w:rsid w:val="003F6B83"/>
    <w:rsid w:val="0040338B"/>
    <w:rsid w:val="004050DE"/>
    <w:rsid w:val="00405F2B"/>
    <w:rsid w:val="00407869"/>
    <w:rsid w:val="00410C22"/>
    <w:rsid w:val="00411596"/>
    <w:rsid w:val="00411729"/>
    <w:rsid w:val="00411EE0"/>
    <w:rsid w:val="00413038"/>
    <w:rsid w:val="00414969"/>
    <w:rsid w:val="0041539A"/>
    <w:rsid w:val="004153E4"/>
    <w:rsid w:val="0042121E"/>
    <w:rsid w:val="00424D2D"/>
    <w:rsid w:val="004300E2"/>
    <w:rsid w:val="00432625"/>
    <w:rsid w:val="00433863"/>
    <w:rsid w:val="004340DA"/>
    <w:rsid w:val="00434B8A"/>
    <w:rsid w:val="0043582B"/>
    <w:rsid w:val="00443831"/>
    <w:rsid w:val="00443E73"/>
    <w:rsid w:val="004449CD"/>
    <w:rsid w:val="00444D3B"/>
    <w:rsid w:val="004462DB"/>
    <w:rsid w:val="00450540"/>
    <w:rsid w:val="00450E03"/>
    <w:rsid w:val="00451F50"/>
    <w:rsid w:val="004529FF"/>
    <w:rsid w:val="00452F3B"/>
    <w:rsid w:val="00454B2C"/>
    <w:rsid w:val="00460520"/>
    <w:rsid w:val="004620AD"/>
    <w:rsid w:val="00463B86"/>
    <w:rsid w:val="00466233"/>
    <w:rsid w:val="0047011B"/>
    <w:rsid w:val="00470780"/>
    <w:rsid w:val="00472167"/>
    <w:rsid w:val="00473473"/>
    <w:rsid w:val="00473692"/>
    <w:rsid w:val="00474E3A"/>
    <w:rsid w:val="004758DB"/>
    <w:rsid w:val="004762BC"/>
    <w:rsid w:val="00477360"/>
    <w:rsid w:val="00477BD8"/>
    <w:rsid w:val="0048048F"/>
    <w:rsid w:val="0048510E"/>
    <w:rsid w:val="004860C2"/>
    <w:rsid w:val="00486570"/>
    <w:rsid w:val="004865C7"/>
    <w:rsid w:val="00486775"/>
    <w:rsid w:val="00490649"/>
    <w:rsid w:val="0049116B"/>
    <w:rsid w:val="0049221D"/>
    <w:rsid w:val="00493550"/>
    <w:rsid w:val="004946F7"/>
    <w:rsid w:val="004A1F85"/>
    <w:rsid w:val="004A3341"/>
    <w:rsid w:val="004A3ADC"/>
    <w:rsid w:val="004A4791"/>
    <w:rsid w:val="004A5553"/>
    <w:rsid w:val="004B1D62"/>
    <w:rsid w:val="004B3294"/>
    <w:rsid w:val="004B526D"/>
    <w:rsid w:val="004B62CF"/>
    <w:rsid w:val="004B6B16"/>
    <w:rsid w:val="004C049C"/>
    <w:rsid w:val="004C06A5"/>
    <w:rsid w:val="004C2D72"/>
    <w:rsid w:val="004C31FC"/>
    <w:rsid w:val="004C3D43"/>
    <w:rsid w:val="004C46FE"/>
    <w:rsid w:val="004C4ADB"/>
    <w:rsid w:val="004C6CBA"/>
    <w:rsid w:val="004C72C4"/>
    <w:rsid w:val="004C7CD7"/>
    <w:rsid w:val="004D2A29"/>
    <w:rsid w:val="004D2C48"/>
    <w:rsid w:val="004D428A"/>
    <w:rsid w:val="004D4FDC"/>
    <w:rsid w:val="004D569B"/>
    <w:rsid w:val="004E28A4"/>
    <w:rsid w:val="004E3036"/>
    <w:rsid w:val="004E33C8"/>
    <w:rsid w:val="004E3475"/>
    <w:rsid w:val="004E58DE"/>
    <w:rsid w:val="004E7888"/>
    <w:rsid w:val="004F08F9"/>
    <w:rsid w:val="004F3D75"/>
    <w:rsid w:val="004F53FF"/>
    <w:rsid w:val="004F5BE1"/>
    <w:rsid w:val="004F6EF0"/>
    <w:rsid w:val="00504622"/>
    <w:rsid w:val="00505216"/>
    <w:rsid w:val="00510E9C"/>
    <w:rsid w:val="00514E3A"/>
    <w:rsid w:val="00516E57"/>
    <w:rsid w:val="00517C03"/>
    <w:rsid w:val="00517C8F"/>
    <w:rsid w:val="00517E44"/>
    <w:rsid w:val="005234AB"/>
    <w:rsid w:val="005304AF"/>
    <w:rsid w:val="005306EE"/>
    <w:rsid w:val="005328B2"/>
    <w:rsid w:val="005333D6"/>
    <w:rsid w:val="00533A97"/>
    <w:rsid w:val="00537C86"/>
    <w:rsid w:val="005409D7"/>
    <w:rsid w:val="00542B88"/>
    <w:rsid w:val="005449A1"/>
    <w:rsid w:val="005505D4"/>
    <w:rsid w:val="00550DA1"/>
    <w:rsid w:val="00553562"/>
    <w:rsid w:val="00554E68"/>
    <w:rsid w:val="00556F1D"/>
    <w:rsid w:val="0055785A"/>
    <w:rsid w:val="00561C38"/>
    <w:rsid w:val="00565530"/>
    <w:rsid w:val="00566AD8"/>
    <w:rsid w:val="00566D62"/>
    <w:rsid w:val="00566DA0"/>
    <w:rsid w:val="005716CD"/>
    <w:rsid w:val="005743D0"/>
    <w:rsid w:val="005806AC"/>
    <w:rsid w:val="00581D3A"/>
    <w:rsid w:val="00582325"/>
    <w:rsid w:val="00583369"/>
    <w:rsid w:val="005836FA"/>
    <w:rsid w:val="005872AC"/>
    <w:rsid w:val="0059110D"/>
    <w:rsid w:val="00592473"/>
    <w:rsid w:val="005946EE"/>
    <w:rsid w:val="005959AC"/>
    <w:rsid w:val="00595DB2"/>
    <w:rsid w:val="00595F00"/>
    <w:rsid w:val="00596E02"/>
    <w:rsid w:val="005970A5"/>
    <w:rsid w:val="005975D1"/>
    <w:rsid w:val="005A1FFC"/>
    <w:rsid w:val="005A3C28"/>
    <w:rsid w:val="005A445A"/>
    <w:rsid w:val="005A7D93"/>
    <w:rsid w:val="005B1BC3"/>
    <w:rsid w:val="005B6508"/>
    <w:rsid w:val="005C3E22"/>
    <w:rsid w:val="005C4D26"/>
    <w:rsid w:val="005C732E"/>
    <w:rsid w:val="005C7E58"/>
    <w:rsid w:val="005D00BD"/>
    <w:rsid w:val="005D1B96"/>
    <w:rsid w:val="005D2378"/>
    <w:rsid w:val="005D266B"/>
    <w:rsid w:val="005D3074"/>
    <w:rsid w:val="005D54DB"/>
    <w:rsid w:val="005D739E"/>
    <w:rsid w:val="005D7462"/>
    <w:rsid w:val="005D791A"/>
    <w:rsid w:val="005E2C38"/>
    <w:rsid w:val="005E31B1"/>
    <w:rsid w:val="005E3E36"/>
    <w:rsid w:val="005E501B"/>
    <w:rsid w:val="005E581F"/>
    <w:rsid w:val="005E65BA"/>
    <w:rsid w:val="005F0D5E"/>
    <w:rsid w:val="005F38D7"/>
    <w:rsid w:val="005F4D76"/>
    <w:rsid w:val="005F7EDC"/>
    <w:rsid w:val="006011CA"/>
    <w:rsid w:val="00602646"/>
    <w:rsid w:val="00602E75"/>
    <w:rsid w:val="00602F97"/>
    <w:rsid w:val="00604BDE"/>
    <w:rsid w:val="00606286"/>
    <w:rsid w:val="00606FF5"/>
    <w:rsid w:val="00611212"/>
    <w:rsid w:val="00611309"/>
    <w:rsid w:val="00611DA5"/>
    <w:rsid w:val="00611FCE"/>
    <w:rsid w:val="006150D1"/>
    <w:rsid w:val="006223A7"/>
    <w:rsid w:val="0062381B"/>
    <w:rsid w:val="00625C92"/>
    <w:rsid w:val="006268BD"/>
    <w:rsid w:val="00626A86"/>
    <w:rsid w:val="00626F0A"/>
    <w:rsid w:val="0063049F"/>
    <w:rsid w:val="00630D17"/>
    <w:rsid w:val="00630E97"/>
    <w:rsid w:val="00630EF2"/>
    <w:rsid w:val="00631983"/>
    <w:rsid w:val="00632BDA"/>
    <w:rsid w:val="00634149"/>
    <w:rsid w:val="006351A7"/>
    <w:rsid w:val="00635AF3"/>
    <w:rsid w:val="00636EC0"/>
    <w:rsid w:val="00637102"/>
    <w:rsid w:val="0064045B"/>
    <w:rsid w:val="00643655"/>
    <w:rsid w:val="0064369D"/>
    <w:rsid w:val="00643836"/>
    <w:rsid w:val="00645B11"/>
    <w:rsid w:val="00645F37"/>
    <w:rsid w:val="006471D6"/>
    <w:rsid w:val="00650906"/>
    <w:rsid w:val="00651281"/>
    <w:rsid w:val="00653128"/>
    <w:rsid w:val="006531CE"/>
    <w:rsid w:val="0065581B"/>
    <w:rsid w:val="00657686"/>
    <w:rsid w:val="00661A10"/>
    <w:rsid w:val="00662227"/>
    <w:rsid w:val="00663811"/>
    <w:rsid w:val="006641B7"/>
    <w:rsid w:val="00666075"/>
    <w:rsid w:val="006711B5"/>
    <w:rsid w:val="0067181D"/>
    <w:rsid w:val="00672105"/>
    <w:rsid w:val="00673F4B"/>
    <w:rsid w:val="006779B6"/>
    <w:rsid w:val="006800F4"/>
    <w:rsid w:val="006801CB"/>
    <w:rsid w:val="00683479"/>
    <w:rsid w:val="00683577"/>
    <w:rsid w:val="0068552B"/>
    <w:rsid w:val="00687707"/>
    <w:rsid w:val="006920FB"/>
    <w:rsid w:val="00692DD3"/>
    <w:rsid w:val="0069339E"/>
    <w:rsid w:val="00693660"/>
    <w:rsid w:val="006939C1"/>
    <w:rsid w:val="00695C15"/>
    <w:rsid w:val="0069797F"/>
    <w:rsid w:val="00697D09"/>
    <w:rsid w:val="006A001B"/>
    <w:rsid w:val="006A19A0"/>
    <w:rsid w:val="006A246F"/>
    <w:rsid w:val="006A2B2C"/>
    <w:rsid w:val="006A3CEA"/>
    <w:rsid w:val="006A4C57"/>
    <w:rsid w:val="006A4CB7"/>
    <w:rsid w:val="006A555C"/>
    <w:rsid w:val="006B00B4"/>
    <w:rsid w:val="006B2A67"/>
    <w:rsid w:val="006B4E81"/>
    <w:rsid w:val="006B5C14"/>
    <w:rsid w:val="006B7C5C"/>
    <w:rsid w:val="006B7E4C"/>
    <w:rsid w:val="006C018C"/>
    <w:rsid w:val="006C2233"/>
    <w:rsid w:val="006C2F72"/>
    <w:rsid w:val="006C4763"/>
    <w:rsid w:val="006C49AE"/>
    <w:rsid w:val="006C6FBF"/>
    <w:rsid w:val="006C74FF"/>
    <w:rsid w:val="006C7E6B"/>
    <w:rsid w:val="006D0F97"/>
    <w:rsid w:val="006D1C08"/>
    <w:rsid w:val="006D20CD"/>
    <w:rsid w:val="006D367A"/>
    <w:rsid w:val="006D495E"/>
    <w:rsid w:val="006D532D"/>
    <w:rsid w:val="006D5DAD"/>
    <w:rsid w:val="006D68F3"/>
    <w:rsid w:val="006E0352"/>
    <w:rsid w:val="006E087D"/>
    <w:rsid w:val="006E1F93"/>
    <w:rsid w:val="006E2A6A"/>
    <w:rsid w:val="006F06B7"/>
    <w:rsid w:val="006F1ADC"/>
    <w:rsid w:val="006F298C"/>
    <w:rsid w:val="006F5743"/>
    <w:rsid w:val="006F6474"/>
    <w:rsid w:val="006F706A"/>
    <w:rsid w:val="007022AD"/>
    <w:rsid w:val="00703FED"/>
    <w:rsid w:val="0070639F"/>
    <w:rsid w:val="007064AF"/>
    <w:rsid w:val="00710329"/>
    <w:rsid w:val="0071033E"/>
    <w:rsid w:val="007104F1"/>
    <w:rsid w:val="00712541"/>
    <w:rsid w:val="007137A7"/>
    <w:rsid w:val="00715CD1"/>
    <w:rsid w:val="00720386"/>
    <w:rsid w:val="007205A1"/>
    <w:rsid w:val="00721618"/>
    <w:rsid w:val="0072170E"/>
    <w:rsid w:val="007261E1"/>
    <w:rsid w:val="00726583"/>
    <w:rsid w:val="007266B9"/>
    <w:rsid w:val="00732450"/>
    <w:rsid w:val="00732B45"/>
    <w:rsid w:val="007332DE"/>
    <w:rsid w:val="00733457"/>
    <w:rsid w:val="007344C3"/>
    <w:rsid w:val="007344C7"/>
    <w:rsid w:val="0073636D"/>
    <w:rsid w:val="007410BD"/>
    <w:rsid w:val="00743976"/>
    <w:rsid w:val="00747B75"/>
    <w:rsid w:val="007506F2"/>
    <w:rsid w:val="007539BF"/>
    <w:rsid w:val="00755484"/>
    <w:rsid w:val="00755815"/>
    <w:rsid w:val="00755AF7"/>
    <w:rsid w:val="007606F7"/>
    <w:rsid w:val="007628AA"/>
    <w:rsid w:val="00764762"/>
    <w:rsid w:val="00770410"/>
    <w:rsid w:val="0077718B"/>
    <w:rsid w:val="007779D8"/>
    <w:rsid w:val="00781369"/>
    <w:rsid w:val="00782196"/>
    <w:rsid w:val="00782C10"/>
    <w:rsid w:val="007838B9"/>
    <w:rsid w:val="00790412"/>
    <w:rsid w:val="00793687"/>
    <w:rsid w:val="00793B0B"/>
    <w:rsid w:val="00794BC3"/>
    <w:rsid w:val="00795683"/>
    <w:rsid w:val="00796AC4"/>
    <w:rsid w:val="0079717F"/>
    <w:rsid w:val="007979F8"/>
    <w:rsid w:val="007A3460"/>
    <w:rsid w:val="007A3533"/>
    <w:rsid w:val="007A3970"/>
    <w:rsid w:val="007A403E"/>
    <w:rsid w:val="007A4C10"/>
    <w:rsid w:val="007A56C9"/>
    <w:rsid w:val="007A5793"/>
    <w:rsid w:val="007B06A5"/>
    <w:rsid w:val="007B1D13"/>
    <w:rsid w:val="007B350B"/>
    <w:rsid w:val="007B382E"/>
    <w:rsid w:val="007B45B7"/>
    <w:rsid w:val="007B7A21"/>
    <w:rsid w:val="007C18BF"/>
    <w:rsid w:val="007C37BC"/>
    <w:rsid w:val="007C6DF7"/>
    <w:rsid w:val="007C7128"/>
    <w:rsid w:val="007C7B4B"/>
    <w:rsid w:val="007D25A3"/>
    <w:rsid w:val="007D2D71"/>
    <w:rsid w:val="007D3132"/>
    <w:rsid w:val="007D346A"/>
    <w:rsid w:val="007D50E0"/>
    <w:rsid w:val="007D619E"/>
    <w:rsid w:val="007D73BC"/>
    <w:rsid w:val="007D782F"/>
    <w:rsid w:val="007D7FC6"/>
    <w:rsid w:val="007E0D7F"/>
    <w:rsid w:val="007E0E77"/>
    <w:rsid w:val="007E16FA"/>
    <w:rsid w:val="007E1AD0"/>
    <w:rsid w:val="007E1FC2"/>
    <w:rsid w:val="007E23F2"/>
    <w:rsid w:val="007E2F89"/>
    <w:rsid w:val="007E35D3"/>
    <w:rsid w:val="007E596F"/>
    <w:rsid w:val="007E5CDE"/>
    <w:rsid w:val="007E6570"/>
    <w:rsid w:val="007F08FE"/>
    <w:rsid w:val="007F2929"/>
    <w:rsid w:val="007F40AD"/>
    <w:rsid w:val="007F536C"/>
    <w:rsid w:val="007F5F71"/>
    <w:rsid w:val="007F739B"/>
    <w:rsid w:val="007F7678"/>
    <w:rsid w:val="00801536"/>
    <w:rsid w:val="0080256F"/>
    <w:rsid w:val="008030EE"/>
    <w:rsid w:val="0080359A"/>
    <w:rsid w:val="00803C69"/>
    <w:rsid w:val="00807420"/>
    <w:rsid w:val="00807756"/>
    <w:rsid w:val="00813152"/>
    <w:rsid w:val="008131AB"/>
    <w:rsid w:val="00813824"/>
    <w:rsid w:val="00813D68"/>
    <w:rsid w:val="008155EB"/>
    <w:rsid w:val="00815B18"/>
    <w:rsid w:val="008165FD"/>
    <w:rsid w:val="00816953"/>
    <w:rsid w:val="00817127"/>
    <w:rsid w:val="008211E3"/>
    <w:rsid w:val="00822E37"/>
    <w:rsid w:val="00823385"/>
    <w:rsid w:val="00824022"/>
    <w:rsid w:val="008256CD"/>
    <w:rsid w:val="00827292"/>
    <w:rsid w:val="00830168"/>
    <w:rsid w:val="00831096"/>
    <w:rsid w:val="008334EF"/>
    <w:rsid w:val="008360ED"/>
    <w:rsid w:val="008401AC"/>
    <w:rsid w:val="008412CB"/>
    <w:rsid w:val="00841B82"/>
    <w:rsid w:val="00842C0D"/>
    <w:rsid w:val="00844287"/>
    <w:rsid w:val="008446A3"/>
    <w:rsid w:val="008446B5"/>
    <w:rsid w:val="008451D8"/>
    <w:rsid w:val="00845D39"/>
    <w:rsid w:val="00845F91"/>
    <w:rsid w:val="00850860"/>
    <w:rsid w:val="00853C36"/>
    <w:rsid w:val="00856B71"/>
    <w:rsid w:val="00856BAB"/>
    <w:rsid w:val="008571EF"/>
    <w:rsid w:val="008604FC"/>
    <w:rsid w:val="00861D0E"/>
    <w:rsid w:val="00862C89"/>
    <w:rsid w:val="008632C6"/>
    <w:rsid w:val="00864658"/>
    <w:rsid w:val="00866468"/>
    <w:rsid w:val="00866FA5"/>
    <w:rsid w:val="0087112B"/>
    <w:rsid w:val="008726F4"/>
    <w:rsid w:val="008745DF"/>
    <w:rsid w:val="008747EA"/>
    <w:rsid w:val="008779A2"/>
    <w:rsid w:val="00877A18"/>
    <w:rsid w:val="0088046F"/>
    <w:rsid w:val="00881715"/>
    <w:rsid w:val="008825A9"/>
    <w:rsid w:val="00882DB3"/>
    <w:rsid w:val="0088582D"/>
    <w:rsid w:val="008859FF"/>
    <w:rsid w:val="00886706"/>
    <w:rsid w:val="008920E4"/>
    <w:rsid w:val="00892427"/>
    <w:rsid w:val="00892F81"/>
    <w:rsid w:val="008934A9"/>
    <w:rsid w:val="00893A4C"/>
    <w:rsid w:val="008948DB"/>
    <w:rsid w:val="00895458"/>
    <w:rsid w:val="008A27E6"/>
    <w:rsid w:val="008A32F1"/>
    <w:rsid w:val="008A728A"/>
    <w:rsid w:val="008B1EAE"/>
    <w:rsid w:val="008B2882"/>
    <w:rsid w:val="008B409D"/>
    <w:rsid w:val="008B46BF"/>
    <w:rsid w:val="008B5F7A"/>
    <w:rsid w:val="008B6A2B"/>
    <w:rsid w:val="008C06B9"/>
    <w:rsid w:val="008C4CB1"/>
    <w:rsid w:val="008C5635"/>
    <w:rsid w:val="008C76DD"/>
    <w:rsid w:val="008C7F3F"/>
    <w:rsid w:val="008D1663"/>
    <w:rsid w:val="008D210B"/>
    <w:rsid w:val="008D3B9E"/>
    <w:rsid w:val="008D71F9"/>
    <w:rsid w:val="008E13BB"/>
    <w:rsid w:val="008E14BC"/>
    <w:rsid w:val="008E1571"/>
    <w:rsid w:val="008E1CAE"/>
    <w:rsid w:val="008E2579"/>
    <w:rsid w:val="008E2E7C"/>
    <w:rsid w:val="008E3D13"/>
    <w:rsid w:val="008E3E51"/>
    <w:rsid w:val="008E756F"/>
    <w:rsid w:val="008F14D4"/>
    <w:rsid w:val="008F1BE4"/>
    <w:rsid w:val="008F2166"/>
    <w:rsid w:val="008F30D0"/>
    <w:rsid w:val="008F32E4"/>
    <w:rsid w:val="008F37D2"/>
    <w:rsid w:val="008F53DE"/>
    <w:rsid w:val="008F6781"/>
    <w:rsid w:val="008F74A3"/>
    <w:rsid w:val="00901375"/>
    <w:rsid w:val="00903431"/>
    <w:rsid w:val="009035B8"/>
    <w:rsid w:val="00903D3C"/>
    <w:rsid w:val="00905BD1"/>
    <w:rsid w:val="00905DD8"/>
    <w:rsid w:val="00906D72"/>
    <w:rsid w:val="0090725A"/>
    <w:rsid w:val="009078BD"/>
    <w:rsid w:val="00907E69"/>
    <w:rsid w:val="00910672"/>
    <w:rsid w:val="00910775"/>
    <w:rsid w:val="00911F2F"/>
    <w:rsid w:val="00914F65"/>
    <w:rsid w:val="009166EA"/>
    <w:rsid w:val="00922054"/>
    <w:rsid w:val="00922E4E"/>
    <w:rsid w:val="009232A8"/>
    <w:rsid w:val="009254B2"/>
    <w:rsid w:val="00925624"/>
    <w:rsid w:val="00931B45"/>
    <w:rsid w:val="00932F8C"/>
    <w:rsid w:val="00933BBE"/>
    <w:rsid w:val="00934142"/>
    <w:rsid w:val="00934403"/>
    <w:rsid w:val="009351CF"/>
    <w:rsid w:val="0093669A"/>
    <w:rsid w:val="0094113A"/>
    <w:rsid w:val="009426E6"/>
    <w:rsid w:val="0094285E"/>
    <w:rsid w:val="00942C84"/>
    <w:rsid w:val="00943842"/>
    <w:rsid w:val="009451F8"/>
    <w:rsid w:val="009454CD"/>
    <w:rsid w:val="009464F1"/>
    <w:rsid w:val="00946E94"/>
    <w:rsid w:val="009472F4"/>
    <w:rsid w:val="0095044D"/>
    <w:rsid w:val="00950475"/>
    <w:rsid w:val="00950E30"/>
    <w:rsid w:val="009516A6"/>
    <w:rsid w:val="00952C4D"/>
    <w:rsid w:val="00957842"/>
    <w:rsid w:val="00961427"/>
    <w:rsid w:val="009614C1"/>
    <w:rsid w:val="009616AB"/>
    <w:rsid w:val="00962F04"/>
    <w:rsid w:val="00963279"/>
    <w:rsid w:val="00965B06"/>
    <w:rsid w:val="009711CA"/>
    <w:rsid w:val="009715D0"/>
    <w:rsid w:val="0097292D"/>
    <w:rsid w:val="009742AB"/>
    <w:rsid w:val="009749B6"/>
    <w:rsid w:val="00976537"/>
    <w:rsid w:val="00977140"/>
    <w:rsid w:val="00977E67"/>
    <w:rsid w:val="00981EC2"/>
    <w:rsid w:val="00983336"/>
    <w:rsid w:val="0098352D"/>
    <w:rsid w:val="00983FE9"/>
    <w:rsid w:val="009844C4"/>
    <w:rsid w:val="00986120"/>
    <w:rsid w:val="00987E15"/>
    <w:rsid w:val="00987E56"/>
    <w:rsid w:val="00990EAF"/>
    <w:rsid w:val="00992DDB"/>
    <w:rsid w:val="0099435D"/>
    <w:rsid w:val="00996075"/>
    <w:rsid w:val="00996EE5"/>
    <w:rsid w:val="009971C0"/>
    <w:rsid w:val="009975B0"/>
    <w:rsid w:val="0099783D"/>
    <w:rsid w:val="009A2361"/>
    <w:rsid w:val="009A4272"/>
    <w:rsid w:val="009A633F"/>
    <w:rsid w:val="009A69BB"/>
    <w:rsid w:val="009B1388"/>
    <w:rsid w:val="009B1495"/>
    <w:rsid w:val="009B19E3"/>
    <w:rsid w:val="009B3B15"/>
    <w:rsid w:val="009B3D72"/>
    <w:rsid w:val="009B4C7A"/>
    <w:rsid w:val="009B4EFE"/>
    <w:rsid w:val="009B54A1"/>
    <w:rsid w:val="009B657D"/>
    <w:rsid w:val="009C0736"/>
    <w:rsid w:val="009C5C6C"/>
    <w:rsid w:val="009C60E9"/>
    <w:rsid w:val="009C732F"/>
    <w:rsid w:val="009C7570"/>
    <w:rsid w:val="009C75F5"/>
    <w:rsid w:val="009D00A7"/>
    <w:rsid w:val="009D0500"/>
    <w:rsid w:val="009D1BF4"/>
    <w:rsid w:val="009D281F"/>
    <w:rsid w:val="009D2CA2"/>
    <w:rsid w:val="009D3031"/>
    <w:rsid w:val="009D433E"/>
    <w:rsid w:val="009D5977"/>
    <w:rsid w:val="009D7334"/>
    <w:rsid w:val="009E1F56"/>
    <w:rsid w:val="009E3A86"/>
    <w:rsid w:val="009E4368"/>
    <w:rsid w:val="009E54E2"/>
    <w:rsid w:val="009E6481"/>
    <w:rsid w:val="009F1143"/>
    <w:rsid w:val="009F198F"/>
    <w:rsid w:val="009F230C"/>
    <w:rsid w:val="009F2CBB"/>
    <w:rsid w:val="009F39C0"/>
    <w:rsid w:val="009F5D59"/>
    <w:rsid w:val="009F7827"/>
    <w:rsid w:val="00A00D90"/>
    <w:rsid w:val="00A118B0"/>
    <w:rsid w:val="00A13263"/>
    <w:rsid w:val="00A137AC"/>
    <w:rsid w:val="00A14278"/>
    <w:rsid w:val="00A14A4B"/>
    <w:rsid w:val="00A16DB9"/>
    <w:rsid w:val="00A20968"/>
    <w:rsid w:val="00A212E0"/>
    <w:rsid w:val="00A219AA"/>
    <w:rsid w:val="00A22A9E"/>
    <w:rsid w:val="00A230E8"/>
    <w:rsid w:val="00A2311B"/>
    <w:rsid w:val="00A24A99"/>
    <w:rsid w:val="00A2707B"/>
    <w:rsid w:val="00A30243"/>
    <w:rsid w:val="00A30696"/>
    <w:rsid w:val="00A345FC"/>
    <w:rsid w:val="00A35AC3"/>
    <w:rsid w:val="00A36829"/>
    <w:rsid w:val="00A375BA"/>
    <w:rsid w:val="00A404FF"/>
    <w:rsid w:val="00A40527"/>
    <w:rsid w:val="00A40EB8"/>
    <w:rsid w:val="00A42361"/>
    <w:rsid w:val="00A429BE"/>
    <w:rsid w:val="00A433C1"/>
    <w:rsid w:val="00A445D8"/>
    <w:rsid w:val="00A4784C"/>
    <w:rsid w:val="00A47BB5"/>
    <w:rsid w:val="00A50020"/>
    <w:rsid w:val="00A51C86"/>
    <w:rsid w:val="00A52B8F"/>
    <w:rsid w:val="00A54461"/>
    <w:rsid w:val="00A61750"/>
    <w:rsid w:val="00A65D35"/>
    <w:rsid w:val="00A66FC3"/>
    <w:rsid w:val="00A706ED"/>
    <w:rsid w:val="00A70BD4"/>
    <w:rsid w:val="00A70FB8"/>
    <w:rsid w:val="00A72B75"/>
    <w:rsid w:val="00A730BF"/>
    <w:rsid w:val="00A73B83"/>
    <w:rsid w:val="00A7614D"/>
    <w:rsid w:val="00A765EB"/>
    <w:rsid w:val="00A8204F"/>
    <w:rsid w:val="00A831D6"/>
    <w:rsid w:val="00A8337D"/>
    <w:rsid w:val="00A86006"/>
    <w:rsid w:val="00A8679A"/>
    <w:rsid w:val="00A86A8A"/>
    <w:rsid w:val="00A91189"/>
    <w:rsid w:val="00A93120"/>
    <w:rsid w:val="00A9399E"/>
    <w:rsid w:val="00A93F16"/>
    <w:rsid w:val="00A94AFB"/>
    <w:rsid w:val="00A960A5"/>
    <w:rsid w:val="00A967E8"/>
    <w:rsid w:val="00A967F3"/>
    <w:rsid w:val="00A9710E"/>
    <w:rsid w:val="00AA00AA"/>
    <w:rsid w:val="00AA232C"/>
    <w:rsid w:val="00AA3A1C"/>
    <w:rsid w:val="00AA5814"/>
    <w:rsid w:val="00AA5D7C"/>
    <w:rsid w:val="00AB08B2"/>
    <w:rsid w:val="00AB10CE"/>
    <w:rsid w:val="00AB264C"/>
    <w:rsid w:val="00AB308D"/>
    <w:rsid w:val="00AB39EE"/>
    <w:rsid w:val="00AB423F"/>
    <w:rsid w:val="00AB5FDF"/>
    <w:rsid w:val="00AB6049"/>
    <w:rsid w:val="00AC061A"/>
    <w:rsid w:val="00AC0F0A"/>
    <w:rsid w:val="00AC26E2"/>
    <w:rsid w:val="00AC3A5E"/>
    <w:rsid w:val="00AC43E6"/>
    <w:rsid w:val="00AC4CF6"/>
    <w:rsid w:val="00AD1B5E"/>
    <w:rsid w:val="00AD4A18"/>
    <w:rsid w:val="00AD57B7"/>
    <w:rsid w:val="00AD591B"/>
    <w:rsid w:val="00AE1652"/>
    <w:rsid w:val="00AE1E23"/>
    <w:rsid w:val="00AE30E1"/>
    <w:rsid w:val="00AE4A64"/>
    <w:rsid w:val="00AE56D8"/>
    <w:rsid w:val="00AE704F"/>
    <w:rsid w:val="00AF3148"/>
    <w:rsid w:val="00AF3838"/>
    <w:rsid w:val="00AF3E67"/>
    <w:rsid w:val="00AF5CE5"/>
    <w:rsid w:val="00AF701C"/>
    <w:rsid w:val="00AF73B7"/>
    <w:rsid w:val="00AF7E94"/>
    <w:rsid w:val="00B00E9E"/>
    <w:rsid w:val="00B01C46"/>
    <w:rsid w:val="00B135CD"/>
    <w:rsid w:val="00B15266"/>
    <w:rsid w:val="00B158DE"/>
    <w:rsid w:val="00B1651D"/>
    <w:rsid w:val="00B20E4D"/>
    <w:rsid w:val="00B22243"/>
    <w:rsid w:val="00B22BB1"/>
    <w:rsid w:val="00B235B9"/>
    <w:rsid w:val="00B26098"/>
    <w:rsid w:val="00B27695"/>
    <w:rsid w:val="00B27B94"/>
    <w:rsid w:val="00B32003"/>
    <w:rsid w:val="00B33990"/>
    <w:rsid w:val="00B341B2"/>
    <w:rsid w:val="00B34B9C"/>
    <w:rsid w:val="00B36EEE"/>
    <w:rsid w:val="00B37929"/>
    <w:rsid w:val="00B40BB3"/>
    <w:rsid w:val="00B41BD3"/>
    <w:rsid w:val="00B42E30"/>
    <w:rsid w:val="00B430FB"/>
    <w:rsid w:val="00B433AB"/>
    <w:rsid w:val="00B438BA"/>
    <w:rsid w:val="00B43B1D"/>
    <w:rsid w:val="00B43C28"/>
    <w:rsid w:val="00B43EA3"/>
    <w:rsid w:val="00B443E3"/>
    <w:rsid w:val="00B4686E"/>
    <w:rsid w:val="00B4702A"/>
    <w:rsid w:val="00B4773D"/>
    <w:rsid w:val="00B47A17"/>
    <w:rsid w:val="00B47F10"/>
    <w:rsid w:val="00B50D8F"/>
    <w:rsid w:val="00B51012"/>
    <w:rsid w:val="00B520FF"/>
    <w:rsid w:val="00B52DC1"/>
    <w:rsid w:val="00B539B7"/>
    <w:rsid w:val="00B55BA8"/>
    <w:rsid w:val="00B57535"/>
    <w:rsid w:val="00B60933"/>
    <w:rsid w:val="00B616A1"/>
    <w:rsid w:val="00B62804"/>
    <w:rsid w:val="00B64834"/>
    <w:rsid w:val="00B650F3"/>
    <w:rsid w:val="00B65192"/>
    <w:rsid w:val="00B7044C"/>
    <w:rsid w:val="00B7243F"/>
    <w:rsid w:val="00B73AB8"/>
    <w:rsid w:val="00B754ED"/>
    <w:rsid w:val="00B7585E"/>
    <w:rsid w:val="00B77E41"/>
    <w:rsid w:val="00B809B4"/>
    <w:rsid w:val="00B815AD"/>
    <w:rsid w:val="00B82683"/>
    <w:rsid w:val="00B82ABB"/>
    <w:rsid w:val="00B8330D"/>
    <w:rsid w:val="00B83CEE"/>
    <w:rsid w:val="00B90B85"/>
    <w:rsid w:val="00B913EB"/>
    <w:rsid w:val="00B9275A"/>
    <w:rsid w:val="00B94CF9"/>
    <w:rsid w:val="00B9596A"/>
    <w:rsid w:val="00B967BB"/>
    <w:rsid w:val="00B97651"/>
    <w:rsid w:val="00B97A8C"/>
    <w:rsid w:val="00BA1B8D"/>
    <w:rsid w:val="00BA1BA7"/>
    <w:rsid w:val="00BA226A"/>
    <w:rsid w:val="00BA32BF"/>
    <w:rsid w:val="00BA3B16"/>
    <w:rsid w:val="00BA519E"/>
    <w:rsid w:val="00BA5384"/>
    <w:rsid w:val="00BB755E"/>
    <w:rsid w:val="00BC1177"/>
    <w:rsid w:val="00BC1F6D"/>
    <w:rsid w:val="00BC4600"/>
    <w:rsid w:val="00BC533F"/>
    <w:rsid w:val="00BC634E"/>
    <w:rsid w:val="00BD2C69"/>
    <w:rsid w:val="00BD5EF5"/>
    <w:rsid w:val="00BD6B87"/>
    <w:rsid w:val="00BE0060"/>
    <w:rsid w:val="00BE01C0"/>
    <w:rsid w:val="00BE1EEE"/>
    <w:rsid w:val="00BE2A74"/>
    <w:rsid w:val="00BE6C43"/>
    <w:rsid w:val="00BF6085"/>
    <w:rsid w:val="00C00011"/>
    <w:rsid w:val="00C004A7"/>
    <w:rsid w:val="00C00DED"/>
    <w:rsid w:val="00C02B82"/>
    <w:rsid w:val="00C02C22"/>
    <w:rsid w:val="00C02C5A"/>
    <w:rsid w:val="00C054D0"/>
    <w:rsid w:val="00C06778"/>
    <w:rsid w:val="00C0730F"/>
    <w:rsid w:val="00C07921"/>
    <w:rsid w:val="00C07B3C"/>
    <w:rsid w:val="00C10C25"/>
    <w:rsid w:val="00C11917"/>
    <w:rsid w:val="00C12CC0"/>
    <w:rsid w:val="00C12E2D"/>
    <w:rsid w:val="00C13493"/>
    <w:rsid w:val="00C148F3"/>
    <w:rsid w:val="00C1550C"/>
    <w:rsid w:val="00C201A6"/>
    <w:rsid w:val="00C236EF"/>
    <w:rsid w:val="00C240B3"/>
    <w:rsid w:val="00C2527D"/>
    <w:rsid w:val="00C279A3"/>
    <w:rsid w:val="00C27BAD"/>
    <w:rsid w:val="00C30CB1"/>
    <w:rsid w:val="00C31820"/>
    <w:rsid w:val="00C322B9"/>
    <w:rsid w:val="00C333BE"/>
    <w:rsid w:val="00C366E4"/>
    <w:rsid w:val="00C370CF"/>
    <w:rsid w:val="00C45022"/>
    <w:rsid w:val="00C472CB"/>
    <w:rsid w:val="00C521C1"/>
    <w:rsid w:val="00C57C49"/>
    <w:rsid w:val="00C619F8"/>
    <w:rsid w:val="00C61AA6"/>
    <w:rsid w:val="00C626F7"/>
    <w:rsid w:val="00C64363"/>
    <w:rsid w:val="00C65BFB"/>
    <w:rsid w:val="00C67D50"/>
    <w:rsid w:val="00C67D8B"/>
    <w:rsid w:val="00C72708"/>
    <w:rsid w:val="00C73567"/>
    <w:rsid w:val="00C73637"/>
    <w:rsid w:val="00C75C1C"/>
    <w:rsid w:val="00C7686F"/>
    <w:rsid w:val="00C84376"/>
    <w:rsid w:val="00C862C5"/>
    <w:rsid w:val="00C9347A"/>
    <w:rsid w:val="00C94247"/>
    <w:rsid w:val="00C9484B"/>
    <w:rsid w:val="00C94BBF"/>
    <w:rsid w:val="00C95A4A"/>
    <w:rsid w:val="00C9608B"/>
    <w:rsid w:val="00C967D7"/>
    <w:rsid w:val="00C974C8"/>
    <w:rsid w:val="00CA0492"/>
    <w:rsid w:val="00CA0C05"/>
    <w:rsid w:val="00CA0E36"/>
    <w:rsid w:val="00CA166B"/>
    <w:rsid w:val="00CA345A"/>
    <w:rsid w:val="00CA6FF8"/>
    <w:rsid w:val="00CA7461"/>
    <w:rsid w:val="00CB03F4"/>
    <w:rsid w:val="00CB0DBC"/>
    <w:rsid w:val="00CB1625"/>
    <w:rsid w:val="00CB1728"/>
    <w:rsid w:val="00CB1F21"/>
    <w:rsid w:val="00CB2189"/>
    <w:rsid w:val="00CB322E"/>
    <w:rsid w:val="00CB427B"/>
    <w:rsid w:val="00CB51CA"/>
    <w:rsid w:val="00CB523D"/>
    <w:rsid w:val="00CB76C2"/>
    <w:rsid w:val="00CB7A5B"/>
    <w:rsid w:val="00CB7FA7"/>
    <w:rsid w:val="00CC0B2F"/>
    <w:rsid w:val="00CC0F6D"/>
    <w:rsid w:val="00CC16AD"/>
    <w:rsid w:val="00CC69E0"/>
    <w:rsid w:val="00CC7511"/>
    <w:rsid w:val="00CC79CC"/>
    <w:rsid w:val="00CD446A"/>
    <w:rsid w:val="00CD499C"/>
    <w:rsid w:val="00CE28A0"/>
    <w:rsid w:val="00CE4BF8"/>
    <w:rsid w:val="00CE593C"/>
    <w:rsid w:val="00CE7159"/>
    <w:rsid w:val="00CE753F"/>
    <w:rsid w:val="00CF009B"/>
    <w:rsid w:val="00CF0280"/>
    <w:rsid w:val="00CF0313"/>
    <w:rsid w:val="00CF107D"/>
    <w:rsid w:val="00CF2B6D"/>
    <w:rsid w:val="00CF32BA"/>
    <w:rsid w:val="00CF3DBD"/>
    <w:rsid w:val="00CF5B23"/>
    <w:rsid w:val="00CF77D0"/>
    <w:rsid w:val="00CF7FE1"/>
    <w:rsid w:val="00D01951"/>
    <w:rsid w:val="00D01C86"/>
    <w:rsid w:val="00D02880"/>
    <w:rsid w:val="00D03EFD"/>
    <w:rsid w:val="00D04EB5"/>
    <w:rsid w:val="00D06B08"/>
    <w:rsid w:val="00D13594"/>
    <w:rsid w:val="00D13826"/>
    <w:rsid w:val="00D1482F"/>
    <w:rsid w:val="00D14BB8"/>
    <w:rsid w:val="00D14EB3"/>
    <w:rsid w:val="00D16EDB"/>
    <w:rsid w:val="00D17A9F"/>
    <w:rsid w:val="00D2022D"/>
    <w:rsid w:val="00D24D23"/>
    <w:rsid w:val="00D261CA"/>
    <w:rsid w:val="00D262A2"/>
    <w:rsid w:val="00D262EF"/>
    <w:rsid w:val="00D27541"/>
    <w:rsid w:val="00D301BE"/>
    <w:rsid w:val="00D302D6"/>
    <w:rsid w:val="00D30384"/>
    <w:rsid w:val="00D32926"/>
    <w:rsid w:val="00D32E77"/>
    <w:rsid w:val="00D33C97"/>
    <w:rsid w:val="00D35F96"/>
    <w:rsid w:val="00D361F5"/>
    <w:rsid w:val="00D3672E"/>
    <w:rsid w:val="00D367C9"/>
    <w:rsid w:val="00D40D60"/>
    <w:rsid w:val="00D4118A"/>
    <w:rsid w:val="00D43E13"/>
    <w:rsid w:val="00D43E2D"/>
    <w:rsid w:val="00D477BD"/>
    <w:rsid w:val="00D47A4C"/>
    <w:rsid w:val="00D50A09"/>
    <w:rsid w:val="00D518C0"/>
    <w:rsid w:val="00D5224C"/>
    <w:rsid w:val="00D52357"/>
    <w:rsid w:val="00D52B85"/>
    <w:rsid w:val="00D52D0A"/>
    <w:rsid w:val="00D53465"/>
    <w:rsid w:val="00D53D0A"/>
    <w:rsid w:val="00D5568F"/>
    <w:rsid w:val="00D60123"/>
    <w:rsid w:val="00D622B9"/>
    <w:rsid w:val="00D64174"/>
    <w:rsid w:val="00D65888"/>
    <w:rsid w:val="00D6604A"/>
    <w:rsid w:val="00D66271"/>
    <w:rsid w:val="00D66AFB"/>
    <w:rsid w:val="00D66AFE"/>
    <w:rsid w:val="00D672DC"/>
    <w:rsid w:val="00D67F69"/>
    <w:rsid w:val="00D7085A"/>
    <w:rsid w:val="00D716B8"/>
    <w:rsid w:val="00D73957"/>
    <w:rsid w:val="00D748C4"/>
    <w:rsid w:val="00D755AF"/>
    <w:rsid w:val="00D75A9C"/>
    <w:rsid w:val="00D75B84"/>
    <w:rsid w:val="00D761FC"/>
    <w:rsid w:val="00D81072"/>
    <w:rsid w:val="00D81A01"/>
    <w:rsid w:val="00D83732"/>
    <w:rsid w:val="00D868B4"/>
    <w:rsid w:val="00D86E7C"/>
    <w:rsid w:val="00D87151"/>
    <w:rsid w:val="00D90788"/>
    <w:rsid w:val="00D9120E"/>
    <w:rsid w:val="00D93CDA"/>
    <w:rsid w:val="00D93EA3"/>
    <w:rsid w:val="00D96947"/>
    <w:rsid w:val="00D970F8"/>
    <w:rsid w:val="00DA0139"/>
    <w:rsid w:val="00DA07B5"/>
    <w:rsid w:val="00DA0A32"/>
    <w:rsid w:val="00DA1998"/>
    <w:rsid w:val="00DA331D"/>
    <w:rsid w:val="00DA6B3E"/>
    <w:rsid w:val="00DA6F35"/>
    <w:rsid w:val="00DA6F50"/>
    <w:rsid w:val="00DA7A7B"/>
    <w:rsid w:val="00DB0686"/>
    <w:rsid w:val="00DB13F7"/>
    <w:rsid w:val="00DB1574"/>
    <w:rsid w:val="00DB1867"/>
    <w:rsid w:val="00DB365A"/>
    <w:rsid w:val="00DB627B"/>
    <w:rsid w:val="00DB7BA7"/>
    <w:rsid w:val="00DC3D76"/>
    <w:rsid w:val="00DC4300"/>
    <w:rsid w:val="00DC4C11"/>
    <w:rsid w:val="00DC4CE4"/>
    <w:rsid w:val="00DD03EC"/>
    <w:rsid w:val="00DD1120"/>
    <w:rsid w:val="00DD1174"/>
    <w:rsid w:val="00DD225E"/>
    <w:rsid w:val="00DD2FCE"/>
    <w:rsid w:val="00DD380B"/>
    <w:rsid w:val="00DD47B9"/>
    <w:rsid w:val="00DD72D7"/>
    <w:rsid w:val="00DD76A5"/>
    <w:rsid w:val="00DD7D27"/>
    <w:rsid w:val="00DD7F8B"/>
    <w:rsid w:val="00DE0DF8"/>
    <w:rsid w:val="00DE1A17"/>
    <w:rsid w:val="00DE3BD0"/>
    <w:rsid w:val="00DE3ED3"/>
    <w:rsid w:val="00DE6321"/>
    <w:rsid w:val="00DF2919"/>
    <w:rsid w:val="00DF4F8E"/>
    <w:rsid w:val="00DF6C8C"/>
    <w:rsid w:val="00E00532"/>
    <w:rsid w:val="00E00EE5"/>
    <w:rsid w:val="00E019A5"/>
    <w:rsid w:val="00E0297F"/>
    <w:rsid w:val="00E030F0"/>
    <w:rsid w:val="00E07BF8"/>
    <w:rsid w:val="00E07DB4"/>
    <w:rsid w:val="00E1422E"/>
    <w:rsid w:val="00E14571"/>
    <w:rsid w:val="00E14B6F"/>
    <w:rsid w:val="00E14E6E"/>
    <w:rsid w:val="00E165AA"/>
    <w:rsid w:val="00E16823"/>
    <w:rsid w:val="00E206A1"/>
    <w:rsid w:val="00E21D2D"/>
    <w:rsid w:val="00E2214D"/>
    <w:rsid w:val="00E24D4A"/>
    <w:rsid w:val="00E26120"/>
    <w:rsid w:val="00E27606"/>
    <w:rsid w:val="00E302F2"/>
    <w:rsid w:val="00E32D79"/>
    <w:rsid w:val="00E34B29"/>
    <w:rsid w:val="00E3523E"/>
    <w:rsid w:val="00E37184"/>
    <w:rsid w:val="00E378B2"/>
    <w:rsid w:val="00E37C4A"/>
    <w:rsid w:val="00E41DE5"/>
    <w:rsid w:val="00E4326A"/>
    <w:rsid w:val="00E453B2"/>
    <w:rsid w:val="00E456DC"/>
    <w:rsid w:val="00E460B5"/>
    <w:rsid w:val="00E50EC6"/>
    <w:rsid w:val="00E51834"/>
    <w:rsid w:val="00E52EA9"/>
    <w:rsid w:val="00E53005"/>
    <w:rsid w:val="00E53B25"/>
    <w:rsid w:val="00E53FBB"/>
    <w:rsid w:val="00E560D3"/>
    <w:rsid w:val="00E571C9"/>
    <w:rsid w:val="00E61603"/>
    <w:rsid w:val="00E61E22"/>
    <w:rsid w:val="00E6237A"/>
    <w:rsid w:val="00E62DC6"/>
    <w:rsid w:val="00E646FD"/>
    <w:rsid w:val="00E66442"/>
    <w:rsid w:val="00E6649A"/>
    <w:rsid w:val="00E67E86"/>
    <w:rsid w:val="00E70C1E"/>
    <w:rsid w:val="00E70DAA"/>
    <w:rsid w:val="00E70EC3"/>
    <w:rsid w:val="00E71A26"/>
    <w:rsid w:val="00E71ED8"/>
    <w:rsid w:val="00E72128"/>
    <w:rsid w:val="00E750FA"/>
    <w:rsid w:val="00E75565"/>
    <w:rsid w:val="00E75A4B"/>
    <w:rsid w:val="00E77987"/>
    <w:rsid w:val="00E77C8F"/>
    <w:rsid w:val="00E8269C"/>
    <w:rsid w:val="00E93537"/>
    <w:rsid w:val="00E955D7"/>
    <w:rsid w:val="00E95A22"/>
    <w:rsid w:val="00E966A1"/>
    <w:rsid w:val="00E96BD7"/>
    <w:rsid w:val="00E96F3B"/>
    <w:rsid w:val="00E9720B"/>
    <w:rsid w:val="00E97AF6"/>
    <w:rsid w:val="00EA5B32"/>
    <w:rsid w:val="00EA6613"/>
    <w:rsid w:val="00EB065D"/>
    <w:rsid w:val="00EB0C98"/>
    <w:rsid w:val="00EB2F01"/>
    <w:rsid w:val="00EB4732"/>
    <w:rsid w:val="00EB5476"/>
    <w:rsid w:val="00EB6518"/>
    <w:rsid w:val="00EB6EC6"/>
    <w:rsid w:val="00EC0BE1"/>
    <w:rsid w:val="00EC134D"/>
    <w:rsid w:val="00EC17E4"/>
    <w:rsid w:val="00EC66F1"/>
    <w:rsid w:val="00ED26F1"/>
    <w:rsid w:val="00ED41FE"/>
    <w:rsid w:val="00ED6394"/>
    <w:rsid w:val="00EE071C"/>
    <w:rsid w:val="00EE6E1E"/>
    <w:rsid w:val="00EF28B5"/>
    <w:rsid w:val="00EF4E7A"/>
    <w:rsid w:val="00EF68D5"/>
    <w:rsid w:val="00F04193"/>
    <w:rsid w:val="00F04981"/>
    <w:rsid w:val="00F04DB6"/>
    <w:rsid w:val="00F04F08"/>
    <w:rsid w:val="00F06507"/>
    <w:rsid w:val="00F077F8"/>
    <w:rsid w:val="00F126CD"/>
    <w:rsid w:val="00F13DC5"/>
    <w:rsid w:val="00F16077"/>
    <w:rsid w:val="00F21E0B"/>
    <w:rsid w:val="00F260BA"/>
    <w:rsid w:val="00F26565"/>
    <w:rsid w:val="00F270DF"/>
    <w:rsid w:val="00F277F4"/>
    <w:rsid w:val="00F27D9F"/>
    <w:rsid w:val="00F304DF"/>
    <w:rsid w:val="00F33654"/>
    <w:rsid w:val="00F3443C"/>
    <w:rsid w:val="00F34A95"/>
    <w:rsid w:val="00F34C81"/>
    <w:rsid w:val="00F35058"/>
    <w:rsid w:val="00F370FD"/>
    <w:rsid w:val="00F371ED"/>
    <w:rsid w:val="00F4388A"/>
    <w:rsid w:val="00F46373"/>
    <w:rsid w:val="00F47FFB"/>
    <w:rsid w:val="00F512EA"/>
    <w:rsid w:val="00F51C50"/>
    <w:rsid w:val="00F57473"/>
    <w:rsid w:val="00F609A4"/>
    <w:rsid w:val="00F61310"/>
    <w:rsid w:val="00F61408"/>
    <w:rsid w:val="00F617AB"/>
    <w:rsid w:val="00F61D39"/>
    <w:rsid w:val="00F61EEA"/>
    <w:rsid w:val="00F6202D"/>
    <w:rsid w:val="00F65FBF"/>
    <w:rsid w:val="00F66BDE"/>
    <w:rsid w:val="00F72029"/>
    <w:rsid w:val="00F72AFC"/>
    <w:rsid w:val="00F74008"/>
    <w:rsid w:val="00F80C5A"/>
    <w:rsid w:val="00F8359C"/>
    <w:rsid w:val="00F83A29"/>
    <w:rsid w:val="00F83E96"/>
    <w:rsid w:val="00F84D2C"/>
    <w:rsid w:val="00F90E49"/>
    <w:rsid w:val="00F91194"/>
    <w:rsid w:val="00F914A3"/>
    <w:rsid w:val="00F91D1F"/>
    <w:rsid w:val="00F9418C"/>
    <w:rsid w:val="00F943CF"/>
    <w:rsid w:val="00F96EC8"/>
    <w:rsid w:val="00F97018"/>
    <w:rsid w:val="00FA01F1"/>
    <w:rsid w:val="00FA06D2"/>
    <w:rsid w:val="00FA0905"/>
    <w:rsid w:val="00FA2064"/>
    <w:rsid w:val="00FA2A82"/>
    <w:rsid w:val="00FA2BD2"/>
    <w:rsid w:val="00FA42A9"/>
    <w:rsid w:val="00FA548F"/>
    <w:rsid w:val="00FA6844"/>
    <w:rsid w:val="00FA7660"/>
    <w:rsid w:val="00FB0542"/>
    <w:rsid w:val="00FB4C25"/>
    <w:rsid w:val="00FB55A8"/>
    <w:rsid w:val="00FB6A36"/>
    <w:rsid w:val="00FB78CB"/>
    <w:rsid w:val="00FC1305"/>
    <w:rsid w:val="00FC5AD6"/>
    <w:rsid w:val="00FC745B"/>
    <w:rsid w:val="00FC7C63"/>
    <w:rsid w:val="00FD098C"/>
    <w:rsid w:val="00FD1831"/>
    <w:rsid w:val="00FD25E4"/>
    <w:rsid w:val="00FD2A86"/>
    <w:rsid w:val="00FD446D"/>
    <w:rsid w:val="00FD48D4"/>
    <w:rsid w:val="00FD5AD2"/>
    <w:rsid w:val="00FE0782"/>
    <w:rsid w:val="00FE1D32"/>
    <w:rsid w:val="00FE22C6"/>
    <w:rsid w:val="00FE30AC"/>
    <w:rsid w:val="00FE328E"/>
    <w:rsid w:val="00FE3320"/>
    <w:rsid w:val="00FE4568"/>
    <w:rsid w:val="00FE4B93"/>
    <w:rsid w:val="00FE4C96"/>
    <w:rsid w:val="00FE5270"/>
    <w:rsid w:val="00FE6A2C"/>
    <w:rsid w:val="00FF1393"/>
    <w:rsid w:val="00FF22A0"/>
    <w:rsid w:val="00FF47AE"/>
    <w:rsid w:val="00FF5B8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10DA1"/>
  <w15:docId w15:val="{95B1B349-66CE-4AEB-8FAC-8FABE0A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E71ED8"/>
    <w:rPr>
      <w:b/>
      <w:bCs/>
    </w:rPr>
  </w:style>
  <w:style w:type="paragraph" w:styleId="HTMLPreformatted">
    <w:name w:val="HTML Preformatted"/>
    <w:basedOn w:val="Normal"/>
    <w:link w:val="HTMLPreformattedChar"/>
    <w:uiPriority w:val="99"/>
    <w:unhideWhenUsed/>
    <w:rsid w:val="000D130A"/>
    <w:rPr>
      <w:rFonts w:ascii="Consolas" w:hAnsi="Consolas"/>
      <w:sz w:val="20"/>
      <w:szCs w:val="20"/>
    </w:rPr>
  </w:style>
  <w:style w:type="character" w:customStyle="1" w:styleId="HTMLPreformattedChar">
    <w:name w:val="HTML Preformatted Char"/>
    <w:basedOn w:val="DefaultParagraphFont"/>
    <w:link w:val="HTMLPreformatted"/>
    <w:uiPriority w:val="99"/>
    <w:rsid w:val="000D130A"/>
    <w:rPr>
      <w:rFonts w:ascii="Consolas" w:hAnsi="Consolas"/>
      <w:lang w:eastAsia="en-US"/>
    </w:rPr>
  </w:style>
  <w:style w:type="paragraph" w:customStyle="1" w:styleId="zeta">
    <w:name w:val="zeta"/>
    <w:basedOn w:val="Normal"/>
    <w:rsid w:val="006A246F"/>
    <w:pPr>
      <w:spacing w:before="100" w:beforeAutospacing="1" w:after="100" w:afterAutospacing="1"/>
    </w:pPr>
    <w:rPr>
      <w:lang w:val="fr-FR" w:eastAsia="fr-FR"/>
    </w:rPr>
  </w:style>
  <w:style w:type="character" w:customStyle="1" w:styleId="link-wrapper">
    <w:name w:val="link-wrapper"/>
    <w:basedOn w:val="DefaultParagraphFont"/>
    <w:rsid w:val="006A246F"/>
  </w:style>
  <w:style w:type="character" w:styleId="FollowedHyperlink">
    <w:name w:val="FollowedHyperlink"/>
    <w:basedOn w:val="DefaultParagraphFont"/>
    <w:uiPriority w:val="99"/>
    <w:semiHidden/>
    <w:unhideWhenUsed/>
    <w:rsid w:val="00AA232C"/>
    <w:rPr>
      <w:color w:val="800080" w:themeColor="followedHyperlink"/>
      <w:u w:val="single"/>
    </w:rPr>
  </w:style>
  <w:style w:type="character" w:customStyle="1" w:styleId="af-author">
    <w:name w:val="af-author"/>
    <w:basedOn w:val="DefaultParagraphFont"/>
    <w:rsid w:val="00E456DC"/>
  </w:style>
  <w:style w:type="character" w:customStyle="1" w:styleId="af-date">
    <w:name w:val="af-date"/>
    <w:basedOn w:val="DefaultParagraphFont"/>
    <w:rsid w:val="00E456DC"/>
  </w:style>
  <w:style w:type="character" w:customStyle="1" w:styleId="pl5">
    <w:name w:val="pl5"/>
    <w:basedOn w:val="DefaultParagraphFont"/>
    <w:rsid w:val="006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6880">
      <w:bodyDiv w:val="1"/>
      <w:marLeft w:val="0"/>
      <w:marRight w:val="0"/>
      <w:marTop w:val="0"/>
      <w:marBottom w:val="0"/>
      <w:divBdr>
        <w:top w:val="none" w:sz="0" w:space="0" w:color="auto"/>
        <w:left w:val="none" w:sz="0" w:space="0" w:color="auto"/>
        <w:bottom w:val="none" w:sz="0" w:space="0" w:color="auto"/>
        <w:right w:val="none" w:sz="0" w:space="0" w:color="auto"/>
      </w:divBdr>
    </w:div>
    <w:div w:id="155729214">
      <w:bodyDiv w:val="1"/>
      <w:marLeft w:val="0"/>
      <w:marRight w:val="0"/>
      <w:marTop w:val="0"/>
      <w:marBottom w:val="0"/>
      <w:divBdr>
        <w:top w:val="none" w:sz="0" w:space="0" w:color="auto"/>
        <w:left w:val="none" w:sz="0" w:space="0" w:color="auto"/>
        <w:bottom w:val="none" w:sz="0" w:space="0" w:color="auto"/>
        <w:right w:val="none" w:sz="0" w:space="0" w:color="auto"/>
      </w:divBdr>
    </w:div>
    <w:div w:id="165246793">
      <w:bodyDiv w:val="1"/>
      <w:marLeft w:val="0"/>
      <w:marRight w:val="0"/>
      <w:marTop w:val="0"/>
      <w:marBottom w:val="0"/>
      <w:divBdr>
        <w:top w:val="none" w:sz="0" w:space="0" w:color="auto"/>
        <w:left w:val="none" w:sz="0" w:space="0" w:color="auto"/>
        <w:bottom w:val="none" w:sz="0" w:space="0" w:color="auto"/>
        <w:right w:val="none" w:sz="0" w:space="0" w:color="auto"/>
      </w:divBdr>
    </w:div>
    <w:div w:id="186994190">
      <w:bodyDiv w:val="1"/>
      <w:marLeft w:val="0"/>
      <w:marRight w:val="0"/>
      <w:marTop w:val="0"/>
      <w:marBottom w:val="0"/>
      <w:divBdr>
        <w:top w:val="none" w:sz="0" w:space="0" w:color="auto"/>
        <w:left w:val="none" w:sz="0" w:space="0" w:color="auto"/>
        <w:bottom w:val="none" w:sz="0" w:space="0" w:color="auto"/>
        <w:right w:val="none" w:sz="0" w:space="0" w:color="auto"/>
      </w:divBdr>
    </w:div>
    <w:div w:id="198667262">
      <w:bodyDiv w:val="1"/>
      <w:marLeft w:val="0"/>
      <w:marRight w:val="0"/>
      <w:marTop w:val="0"/>
      <w:marBottom w:val="0"/>
      <w:divBdr>
        <w:top w:val="none" w:sz="0" w:space="0" w:color="auto"/>
        <w:left w:val="none" w:sz="0" w:space="0" w:color="auto"/>
        <w:bottom w:val="none" w:sz="0" w:space="0" w:color="auto"/>
        <w:right w:val="none" w:sz="0" w:space="0" w:color="auto"/>
      </w:divBdr>
    </w:div>
    <w:div w:id="310330388">
      <w:bodyDiv w:val="1"/>
      <w:marLeft w:val="0"/>
      <w:marRight w:val="0"/>
      <w:marTop w:val="0"/>
      <w:marBottom w:val="0"/>
      <w:divBdr>
        <w:top w:val="none" w:sz="0" w:space="0" w:color="auto"/>
        <w:left w:val="none" w:sz="0" w:space="0" w:color="auto"/>
        <w:bottom w:val="none" w:sz="0" w:space="0" w:color="auto"/>
        <w:right w:val="none" w:sz="0" w:space="0" w:color="auto"/>
      </w:divBdr>
    </w:div>
    <w:div w:id="334501217">
      <w:bodyDiv w:val="1"/>
      <w:marLeft w:val="0"/>
      <w:marRight w:val="0"/>
      <w:marTop w:val="0"/>
      <w:marBottom w:val="0"/>
      <w:divBdr>
        <w:top w:val="none" w:sz="0" w:space="0" w:color="auto"/>
        <w:left w:val="none" w:sz="0" w:space="0" w:color="auto"/>
        <w:bottom w:val="none" w:sz="0" w:space="0" w:color="auto"/>
        <w:right w:val="none" w:sz="0" w:space="0" w:color="auto"/>
      </w:divBdr>
    </w:div>
    <w:div w:id="417871634">
      <w:bodyDiv w:val="1"/>
      <w:marLeft w:val="0"/>
      <w:marRight w:val="0"/>
      <w:marTop w:val="0"/>
      <w:marBottom w:val="0"/>
      <w:divBdr>
        <w:top w:val="none" w:sz="0" w:space="0" w:color="auto"/>
        <w:left w:val="none" w:sz="0" w:space="0" w:color="auto"/>
        <w:bottom w:val="none" w:sz="0" w:space="0" w:color="auto"/>
        <w:right w:val="none" w:sz="0" w:space="0" w:color="auto"/>
      </w:divBdr>
    </w:div>
    <w:div w:id="433018554">
      <w:bodyDiv w:val="1"/>
      <w:marLeft w:val="0"/>
      <w:marRight w:val="0"/>
      <w:marTop w:val="0"/>
      <w:marBottom w:val="0"/>
      <w:divBdr>
        <w:top w:val="none" w:sz="0" w:space="0" w:color="auto"/>
        <w:left w:val="none" w:sz="0" w:space="0" w:color="auto"/>
        <w:bottom w:val="none" w:sz="0" w:space="0" w:color="auto"/>
        <w:right w:val="none" w:sz="0" w:space="0" w:color="auto"/>
      </w:divBdr>
      <w:divsChild>
        <w:div w:id="1784690012">
          <w:marLeft w:val="0"/>
          <w:marRight w:val="0"/>
          <w:marTop w:val="0"/>
          <w:marBottom w:val="0"/>
          <w:divBdr>
            <w:top w:val="none" w:sz="0" w:space="0" w:color="auto"/>
            <w:left w:val="none" w:sz="0" w:space="0" w:color="auto"/>
            <w:bottom w:val="none" w:sz="0" w:space="0" w:color="auto"/>
            <w:right w:val="none" w:sz="0" w:space="0" w:color="auto"/>
          </w:divBdr>
        </w:div>
      </w:divsChild>
    </w:div>
    <w:div w:id="468910804">
      <w:bodyDiv w:val="1"/>
      <w:marLeft w:val="0"/>
      <w:marRight w:val="0"/>
      <w:marTop w:val="0"/>
      <w:marBottom w:val="0"/>
      <w:divBdr>
        <w:top w:val="none" w:sz="0" w:space="0" w:color="auto"/>
        <w:left w:val="none" w:sz="0" w:space="0" w:color="auto"/>
        <w:bottom w:val="none" w:sz="0" w:space="0" w:color="auto"/>
        <w:right w:val="none" w:sz="0" w:space="0" w:color="auto"/>
      </w:divBdr>
    </w:div>
    <w:div w:id="477770713">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490098150">
      <w:bodyDiv w:val="1"/>
      <w:marLeft w:val="0"/>
      <w:marRight w:val="0"/>
      <w:marTop w:val="0"/>
      <w:marBottom w:val="0"/>
      <w:divBdr>
        <w:top w:val="none" w:sz="0" w:space="0" w:color="auto"/>
        <w:left w:val="none" w:sz="0" w:space="0" w:color="auto"/>
        <w:bottom w:val="none" w:sz="0" w:space="0" w:color="auto"/>
        <w:right w:val="none" w:sz="0" w:space="0" w:color="auto"/>
      </w:divBdr>
    </w:div>
    <w:div w:id="556623627">
      <w:bodyDiv w:val="1"/>
      <w:marLeft w:val="0"/>
      <w:marRight w:val="0"/>
      <w:marTop w:val="0"/>
      <w:marBottom w:val="0"/>
      <w:divBdr>
        <w:top w:val="none" w:sz="0" w:space="0" w:color="auto"/>
        <w:left w:val="none" w:sz="0" w:space="0" w:color="auto"/>
        <w:bottom w:val="none" w:sz="0" w:space="0" w:color="auto"/>
        <w:right w:val="none" w:sz="0" w:space="0" w:color="auto"/>
      </w:divBdr>
    </w:div>
    <w:div w:id="571739971">
      <w:bodyDiv w:val="1"/>
      <w:marLeft w:val="0"/>
      <w:marRight w:val="0"/>
      <w:marTop w:val="0"/>
      <w:marBottom w:val="0"/>
      <w:divBdr>
        <w:top w:val="none" w:sz="0" w:space="0" w:color="auto"/>
        <w:left w:val="none" w:sz="0" w:space="0" w:color="auto"/>
        <w:bottom w:val="none" w:sz="0" w:space="0" w:color="auto"/>
        <w:right w:val="none" w:sz="0" w:space="0" w:color="auto"/>
      </w:divBdr>
    </w:div>
    <w:div w:id="605817652">
      <w:bodyDiv w:val="1"/>
      <w:marLeft w:val="0"/>
      <w:marRight w:val="0"/>
      <w:marTop w:val="0"/>
      <w:marBottom w:val="0"/>
      <w:divBdr>
        <w:top w:val="none" w:sz="0" w:space="0" w:color="auto"/>
        <w:left w:val="none" w:sz="0" w:space="0" w:color="auto"/>
        <w:bottom w:val="none" w:sz="0" w:space="0" w:color="auto"/>
        <w:right w:val="none" w:sz="0" w:space="0" w:color="auto"/>
      </w:divBdr>
    </w:div>
    <w:div w:id="704259192">
      <w:bodyDiv w:val="1"/>
      <w:marLeft w:val="0"/>
      <w:marRight w:val="0"/>
      <w:marTop w:val="0"/>
      <w:marBottom w:val="0"/>
      <w:divBdr>
        <w:top w:val="none" w:sz="0" w:space="0" w:color="auto"/>
        <w:left w:val="none" w:sz="0" w:space="0" w:color="auto"/>
        <w:bottom w:val="none" w:sz="0" w:space="0" w:color="auto"/>
        <w:right w:val="none" w:sz="0" w:space="0" w:color="auto"/>
      </w:divBdr>
      <w:divsChild>
        <w:div w:id="1807820098">
          <w:marLeft w:val="0"/>
          <w:marRight w:val="0"/>
          <w:marTop w:val="0"/>
          <w:marBottom w:val="0"/>
          <w:divBdr>
            <w:top w:val="none" w:sz="0" w:space="0" w:color="auto"/>
            <w:left w:val="none" w:sz="0" w:space="0" w:color="auto"/>
            <w:bottom w:val="none" w:sz="0" w:space="0" w:color="auto"/>
            <w:right w:val="none" w:sz="0" w:space="0" w:color="auto"/>
          </w:divBdr>
        </w:div>
        <w:div w:id="1538590762">
          <w:marLeft w:val="0"/>
          <w:marRight w:val="0"/>
          <w:marTop w:val="0"/>
          <w:marBottom w:val="0"/>
          <w:divBdr>
            <w:top w:val="none" w:sz="0" w:space="0" w:color="auto"/>
            <w:left w:val="none" w:sz="0" w:space="0" w:color="auto"/>
            <w:bottom w:val="none" w:sz="0" w:space="0" w:color="auto"/>
            <w:right w:val="none" w:sz="0" w:space="0" w:color="auto"/>
          </w:divBdr>
        </w:div>
        <w:div w:id="1271859188">
          <w:marLeft w:val="0"/>
          <w:marRight w:val="0"/>
          <w:marTop w:val="0"/>
          <w:marBottom w:val="0"/>
          <w:divBdr>
            <w:top w:val="none" w:sz="0" w:space="0" w:color="auto"/>
            <w:left w:val="none" w:sz="0" w:space="0" w:color="auto"/>
            <w:bottom w:val="none" w:sz="0" w:space="0" w:color="auto"/>
            <w:right w:val="none" w:sz="0" w:space="0" w:color="auto"/>
          </w:divBdr>
        </w:div>
      </w:divsChild>
    </w:div>
    <w:div w:id="731276251">
      <w:bodyDiv w:val="1"/>
      <w:marLeft w:val="0"/>
      <w:marRight w:val="0"/>
      <w:marTop w:val="0"/>
      <w:marBottom w:val="0"/>
      <w:divBdr>
        <w:top w:val="none" w:sz="0" w:space="0" w:color="auto"/>
        <w:left w:val="none" w:sz="0" w:space="0" w:color="auto"/>
        <w:bottom w:val="none" w:sz="0" w:space="0" w:color="auto"/>
        <w:right w:val="none" w:sz="0" w:space="0" w:color="auto"/>
      </w:divBdr>
    </w:div>
    <w:div w:id="897016253">
      <w:bodyDiv w:val="1"/>
      <w:marLeft w:val="0"/>
      <w:marRight w:val="0"/>
      <w:marTop w:val="0"/>
      <w:marBottom w:val="0"/>
      <w:divBdr>
        <w:top w:val="none" w:sz="0" w:space="0" w:color="auto"/>
        <w:left w:val="none" w:sz="0" w:space="0" w:color="auto"/>
        <w:bottom w:val="none" w:sz="0" w:space="0" w:color="auto"/>
        <w:right w:val="none" w:sz="0" w:space="0" w:color="auto"/>
      </w:divBdr>
    </w:div>
    <w:div w:id="912545196">
      <w:bodyDiv w:val="1"/>
      <w:marLeft w:val="0"/>
      <w:marRight w:val="0"/>
      <w:marTop w:val="0"/>
      <w:marBottom w:val="0"/>
      <w:divBdr>
        <w:top w:val="none" w:sz="0" w:space="0" w:color="auto"/>
        <w:left w:val="none" w:sz="0" w:space="0" w:color="auto"/>
        <w:bottom w:val="none" w:sz="0" w:space="0" w:color="auto"/>
        <w:right w:val="none" w:sz="0" w:space="0" w:color="auto"/>
      </w:divBdr>
    </w:div>
    <w:div w:id="943074895">
      <w:bodyDiv w:val="1"/>
      <w:marLeft w:val="0"/>
      <w:marRight w:val="0"/>
      <w:marTop w:val="0"/>
      <w:marBottom w:val="0"/>
      <w:divBdr>
        <w:top w:val="none" w:sz="0" w:space="0" w:color="auto"/>
        <w:left w:val="none" w:sz="0" w:space="0" w:color="auto"/>
        <w:bottom w:val="none" w:sz="0" w:space="0" w:color="auto"/>
        <w:right w:val="none" w:sz="0" w:space="0" w:color="auto"/>
      </w:divBdr>
    </w:div>
    <w:div w:id="950432115">
      <w:bodyDiv w:val="1"/>
      <w:marLeft w:val="0"/>
      <w:marRight w:val="0"/>
      <w:marTop w:val="0"/>
      <w:marBottom w:val="0"/>
      <w:divBdr>
        <w:top w:val="none" w:sz="0" w:space="0" w:color="auto"/>
        <w:left w:val="none" w:sz="0" w:space="0" w:color="auto"/>
        <w:bottom w:val="none" w:sz="0" w:space="0" w:color="auto"/>
        <w:right w:val="none" w:sz="0" w:space="0" w:color="auto"/>
      </w:divBdr>
    </w:div>
    <w:div w:id="983507617">
      <w:bodyDiv w:val="1"/>
      <w:marLeft w:val="0"/>
      <w:marRight w:val="0"/>
      <w:marTop w:val="0"/>
      <w:marBottom w:val="0"/>
      <w:divBdr>
        <w:top w:val="none" w:sz="0" w:space="0" w:color="auto"/>
        <w:left w:val="none" w:sz="0" w:space="0" w:color="auto"/>
        <w:bottom w:val="none" w:sz="0" w:space="0" w:color="auto"/>
        <w:right w:val="none" w:sz="0" w:space="0" w:color="auto"/>
      </w:divBdr>
      <w:divsChild>
        <w:div w:id="1345013691">
          <w:marLeft w:val="0"/>
          <w:marRight w:val="0"/>
          <w:marTop w:val="0"/>
          <w:marBottom w:val="0"/>
          <w:divBdr>
            <w:top w:val="none" w:sz="0" w:space="0" w:color="auto"/>
            <w:left w:val="none" w:sz="0" w:space="0" w:color="auto"/>
            <w:bottom w:val="none" w:sz="0" w:space="0" w:color="auto"/>
            <w:right w:val="none" w:sz="0" w:space="0" w:color="auto"/>
          </w:divBdr>
        </w:div>
        <w:div w:id="1809515542">
          <w:marLeft w:val="0"/>
          <w:marRight w:val="0"/>
          <w:marTop w:val="0"/>
          <w:marBottom w:val="0"/>
          <w:divBdr>
            <w:top w:val="none" w:sz="0" w:space="0" w:color="auto"/>
            <w:left w:val="none" w:sz="0" w:space="0" w:color="auto"/>
            <w:bottom w:val="none" w:sz="0" w:space="0" w:color="auto"/>
            <w:right w:val="none" w:sz="0" w:space="0" w:color="auto"/>
          </w:divBdr>
        </w:div>
      </w:divsChild>
    </w:div>
    <w:div w:id="1047029667">
      <w:bodyDiv w:val="1"/>
      <w:marLeft w:val="0"/>
      <w:marRight w:val="0"/>
      <w:marTop w:val="0"/>
      <w:marBottom w:val="0"/>
      <w:divBdr>
        <w:top w:val="none" w:sz="0" w:space="0" w:color="auto"/>
        <w:left w:val="none" w:sz="0" w:space="0" w:color="auto"/>
        <w:bottom w:val="none" w:sz="0" w:space="0" w:color="auto"/>
        <w:right w:val="none" w:sz="0" w:space="0" w:color="auto"/>
      </w:divBdr>
    </w:div>
    <w:div w:id="1057630625">
      <w:bodyDiv w:val="1"/>
      <w:marLeft w:val="0"/>
      <w:marRight w:val="0"/>
      <w:marTop w:val="0"/>
      <w:marBottom w:val="0"/>
      <w:divBdr>
        <w:top w:val="none" w:sz="0" w:space="0" w:color="auto"/>
        <w:left w:val="none" w:sz="0" w:space="0" w:color="auto"/>
        <w:bottom w:val="none" w:sz="0" w:space="0" w:color="auto"/>
        <w:right w:val="none" w:sz="0" w:space="0" w:color="auto"/>
      </w:divBdr>
    </w:div>
    <w:div w:id="1142304882">
      <w:bodyDiv w:val="1"/>
      <w:marLeft w:val="0"/>
      <w:marRight w:val="0"/>
      <w:marTop w:val="0"/>
      <w:marBottom w:val="0"/>
      <w:divBdr>
        <w:top w:val="none" w:sz="0" w:space="0" w:color="auto"/>
        <w:left w:val="none" w:sz="0" w:space="0" w:color="auto"/>
        <w:bottom w:val="none" w:sz="0" w:space="0" w:color="auto"/>
        <w:right w:val="none" w:sz="0" w:space="0" w:color="auto"/>
      </w:divBdr>
      <w:divsChild>
        <w:div w:id="1219130743">
          <w:marLeft w:val="0"/>
          <w:marRight w:val="0"/>
          <w:marTop w:val="0"/>
          <w:marBottom w:val="0"/>
          <w:divBdr>
            <w:top w:val="none" w:sz="0" w:space="0" w:color="auto"/>
            <w:left w:val="none" w:sz="0" w:space="0" w:color="auto"/>
            <w:bottom w:val="none" w:sz="0" w:space="0" w:color="auto"/>
            <w:right w:val="none" w:sz="0" w:space="0" w:color="auto"/>
          </w:divBdr>
        </w:div>
        <w:div w:id="1967613216">
          <w:marLeft w:val="0"/>
          <w:marRight w:val="0"/>
          <w:marTop w:val="0"/>
          <w:marBottom w:val="0"/>
          <w:divBdr>
            <w:top w:val="none" w:sz="0" w:space="0" w:color="auto"/>
            <w:left w:val="none" w:sz="0" w:space="0" w:color="auto"/>
            <w:bottom w:val="none" w:sz="0" w:space="0" w:color="auto"/>
            <w:right w:val="none" w:sz="0" w:space="0" w:color="auto"/>
          </w:divBdr>
        </w:div>
        <w:div w:id="875115655">
          <w:marLeft w:val="0"/>
          <w:marRight w:val="0"/>
          <w:marTop w:val="0"/>
          <w:marBottom w:val="0"/>
          <w:divBdr>
            <w:top w:val="none" w:sz="0" w:space="0" w:color="auto"/>
            <w:left w:val="none" w:sz="0" w:space="0" w:color="auto"/>
            <w:bottom w:val="none" w:sz="0" w:space="0" w:color="auto"/>
            <w:right w:val="none" w:sz="0" w:space="0" w:color="auto"/>
          </w:divBdr>
        </w:div>
        <w:div w:id="1237786544">
          <w:marLeft w:val="0"/>
          <w:marRight w:val="0"/>
          <w:marTop w:val="0"/>
          <w:marBottom w:val="0"/>
          <w:divBdr>
            <w:top w:val="none" w:sz="0" w:space="0" w:color="auto"/>
            <w:left w:val="none" w:sz="0" w:space="0" w:color="auto"/>
            <w:bottom w:val="none" w:sz="0" w:space="0" w:color="auto"/>
            <w:right w:val="none" w:sz="0" w:space="0" w:color="auto"/>
          </w:divBdr>
        </w:div>
        <w:div w:id="1008797634">
          <w:marLeft w:val="0"/>
          <w:marRight w:val="0"/>
          <w:marTop w:val="0"/>
          <w:marBottom w:val="0"/>
          <w:divBdr>
            <w:top w:val="none" w:sz="0" w:space="0" w:color="auto"/>
            <w:left w:val="none" w:sz="0" w:space="0" w:color="auto"/>
            <w:bottom w:val="none" w:sz="0" w:space="0" w:color="auto"/>
            <w:right w:val="none" w:sz="0" w:space="0" w:color="auto"/>
          </w:divBdr>
        </w:div>
        <w:div w:id="359360502">
          <w:marLeft w:val="0"/>
          <w:marRight w:val="0"/>
          <w:marTop w:val="0"/>
          <w:marBottom w:val="0"/>
          <w:divBdr>
            <w:top w:val="none" w:sz="0" w:space="0" w:color="auto"/>
            <w:left w:val="none" w:sz="0" w:space="0" w:color="auto"/>
            <w:bottom w:val="none" w:sz="0" w:space="0" w:color="auto"/>
            <w:right w:val="none" w:sz="0" w:space="0" w:color="auto"/>
          </w:divBdr>
        </w:div>
        <w:div w:id="1688680707">
          <w:marLeft w:val="0"/>
          <w:marRight w:val="0"/>
          <w:marTop w:val="0"/>
          <w:marBottom w:val="0"/>
          <w:divBdr>
            <w:top w:val="none" w:sz="0" w:space="0" w:color="auto"/>
            <w:left w:val="none" w:sz="0" w:space="0" w:color="auto"/>
            <w:bottom w:val="none" w:sz="0" w:space="0" w:color="auto"/>
            <w:right w:val="none" w:sz="0" w:space="0" w:color="auto"/>
          </w:divBdr>
        </w:div>
        <w:div w:id="914583826">
          <w:marLeft w:val="0"/>
          <w:marRight w:val="0"/>
          <w:marTop w:val="0"/>
          <w:marBottom w:val="0"/>
          <w:divBdr>
            <w:top w:val="none" w:sz="0" w:space="0" w:color="auto"/>
            <w:left w:val="none" w:sz="0" w:space="0" w:color="auto"/>
            <w:bottom w:val="none" w:sz="0" w:space="0" w:color="auto"/>
            <w:right w:val="none" w:sz="0" w:space="0" w:color="auto"/>
          </w:divBdr>
        </w:div>
        <w:div w:id="1517647191">
          <w:marLeft w:val="0"/>
          <w:marRight w:val="0"/>
          <w:marTop w:val="0"/>
          <w:marBottom w:val="0"/>
          <w:divBdr>
            <w:top w:val="none" w:sz="0" w:space="0" w:color="auto"/>
            <w:left w:val="none" w:sz="0" w:space="0" w:color="auto"/>
            <w:bottom w:val="none" w:sz="0" w:space="0" w:color="auto"/>
            <w:right w:val="none" w:sz="0" w:space="0" w:color="auto"/>
          </w:divBdr>
        </w:div>
        <w:div w:id="1189640984">
          <w:marLeft w:val="0"/>
          <w:marRight w:val="0"/>
          <w:marTop w:val="0"/>
          <w:marBottom w:val="0"/>
          <w:divBdr>
            <w:top w:val="none" w:sz="0" w:space="0" w:color="auto"/>
            <w:left w:val="none" w:sz="0" w:space="0" w:color="auto"/>
            <w:bottom w:val="none" w:sz="0" w:space="0" w:color="auto"/>
            <w:right w:val="none" w:sz="0" w:space="0" w:color="auto"/>
          </w:divBdr>
        </w:div>
        <w:div w:id="1661812942">
          <w:marLeft w:val="0"/>
          <w:marRight w:val="0"/>
          <w:marTop w:val="0"/>
          <w:marBottom w:val="0"/>
          <w:divBdr>
            <w:top w:val="none" w:sz="0" w:space="0" w:color="auto"/>
            <w:left w:val="none" w:sz="0" w:space="0" w:color="auto"/>
            <w:bottom w:val="none" w:sz="0" w:space="0" w:color="auto"/>
            <w:right w:val="none" w:sz="0" w:space="0" w:color="auto"/>
          </w:divBdr>
        </w:div>
      </w:divsChild>
    </w:div>
    <w:div w:id="1166633138">
      <w:bodyDiv w:val="1"/>
      <w:marLeft w:val="0"/>
      <w:marRight w:val="0"/>
      <w:marTop w:val="0"/>
      <w:marBottom w:val="0"/>
      <w:divBdr>
        <w:top w:val="none" w:sz="0" w:space="0" w:color="auto"/>
        <w:left w:val="none" w:sz="0" w:space="0" w:color="auto"/>
        <w:bottom w:val="none" w:sz="0" w:space="0" w:color="auto"/>
        <w:right w:val="none" w:sz="0" w:space="0" w:color="auto"/>
      </w:divBdr>
    </w:div>
    <w:div w:id="1302467984">
      <w:bodyDiv w:val="1"/>
      <w:marLeft w:val="0"/>
      <w:marRight w:val="0"/>
      <w:marTop w:val="0"/>
      <w:marBottom w:val="0"/>
      <w:divBdr>
        <w:top w:val="none" w:sz="0" w:space="0" w:color="auto"/>
        <w:left w:val="none" w:sz="0" w:space="0" w:color="auto"/>
        <w:bottom w:val="none" w:sz="0" w:space="0" w:color="auto"/>
        <w:right w:val="none" w:sz="0" w:space="0" w:color="auto"/>
      </w:divBdr>
    </w:div>
    <w:div w:id="1392659166">
      <w:bodyDiv w:val="1"/>
      <w:marLeft w:val="0"/>
      <w:marRight w:val="0"/>
      <w:marTop w:val="0"/>
      <w:marBottom w:val="0"/>
      <w:divBdr>
        <w:top w:val="none" w:sz="0" w:space="0" w:color="auto"/>
        <w:left w:val="none" w:sz="0" w:space="0" w:color="auto"/>
        <w:bottom w:val="none" w:sz="0" w:space="0" w:color="auto"/>
        <w:right w:val="none" w:sz="0" w:space="0" w:color="auto"/>
      </w:divBdr>
    </w:div>
    <w:div w:id="1448504061">
      <w:bodyDiv w:val="1"/>
      <w:marLeft w:val="0"/>
      <w:marRight w:val="0"/>
      <w:marTop w:val="0"/>
      <w:marBottom w:val="0"/>
      <w:divBdr>
        <w:top w:val="none" w:sz="0" w:space="0" w:color="auto"/>
        <w:left w:val="none" w:sz="0" w:space="0" w:color="auto"/>
        <w:bottom w:val="none" w:sz="0" w:space="0" w:color="auto"/>
        <w:right w:val="none" w:sz="0" w:space="0" w:color="auto"/>
      </w:divBdr>
      <w:divsChild>
        <w:div w:id="1294601923">
          <w:marLeft w:val="0"/>
          <w:marRight w:val="0"/>
          <w:marTop w:val="0"/>
          <w:marBottom w:val="0"/>
          <w:divBdr>
            <w:top w:val="none" w:sz="0" w:space="0" w:color="auto"/>
            <w:left w:val="none" w:sz="0" w:space="0" w:color="auto"/>
            <w:bottom w:val="none" w:sz="0" w:space="0" w:color="auto"/>
            <w:right w:val="none" w:sz="0" w:space="0" w:color="auto"/>
          </w:divBdr>
        </w:div>
        <w:div w:id="1266111570">
          <w:marLeft w:val="0"/>
          <w:marRight w:val="0"/>
          <w:marTop w:val="0"/>
          <w:marBottom w:val="0"/>
          <w:divBdr>
            <w:top w:val="none" w:sz="0" w:space="0" w:color="auto"/>
            <w:left w:val="none" w:sz="0" w:space="0" w:color="auto"/>
            <w:bottom w:val="none" w:sz="0" w:space="0" w:color="auto"/>
            <w:right w:val="none" w:sz="0" w:space="0" w:color="auto"/>
          </w:divBdr>
        </w:div>
        <w:div w:id="1902982606">
          <w:marLeft w:val="0"/>
          <w:marRight w:val="0"/>
          <w:marTop w:val="0"/>
          <w:marBottom w:val="0"/>
          <w:divBdr>
            <w:top w:val="none" w:sz="0" w:space="0" w:color="auto"/>
            <w:left w:val="none" w:sz="0" w:space="0" w:color="auto"/>
            <w:bottom w:val="none" w:sz="0" w:space="0" w:color="auto"/>
            <w:right w:val="none" w:sz="0" w:space="0" w:color="auto"/>
          </w:divBdr>
        </w:div>
        <w:div w:id="729622080">
          <w:marLeft w:val="0"/>
          <w:marRight w:val="0"/>
          <w:marTop w:val="0"/>
          <w:marBottom w:val="0"/>
          <w:divBdr>
            <w:top w:val="none" w:sz="0" w:space="0" w:color="auto"/>
            <w:left w:val="none" w:sz="0" w:space="0" w:color="auto"/>
            <w:bottom w:val="none" w:sz="0" w:space="0" w:color="auto"/>
            <w:right w:val="none" w:sz="0" w:space="0" w:color="auto"/>
          </w:divBdr>
        </w:div>
        <w:div w:id="192504941">
          <w:marLeft w:val="0"/>
          <w:marRight w:val="0"/>
          <w:marTop w:val="0"/>
          <w:marBottom w:val="0"/>
          <w:divBdr>
            <w:top w:val="none" w:sz="0" w:space="0" w:color="auto"/>
            <w:left w:val="none" w:sz="0" w:space="0" w:color="auto"/>
            <w:bottom w:val="none" w:sz="0" w:space="0" w:color="auto"/>
            <w:right w:val="none" w:sz="0" w:space="0" w:color="auto"/>
          </w:divBdr>
        </w:div>
        <w:div w:id="1279021696">
          <w:marLeft w:val="0"/>
          <w:marRight w:val="0"/>
          <w:marTop w:val="0"/>
          <w:marBottom w:val="0"/>
          <w:divBdr>
            <w:top w:val="none" w:sz="0" w:space="0" w:color="auto"/>
            <w:left w:val="none" w:sz="0" w:space="0" w:color="auto"/>
            <w:bottom w:val="none" w:sz="0" w:space="0" w:color="auto"/>
            <w:right w:val="none" w:sz="0" w:space="0" w:color="auto"/>
          </w:divBdr>
        </w:div>
        <w:div w:id="260994987">
          <w:marLeft w:val="0"/>
          <w:marRight w:val="0"/>
          <w:marTop w:val="0"/>
          <w:marBottom w:val="0"/>
          <w:divBdr>
            <w:top w:val="none" w:sz="0" w:space="0" w:color="auto"/>
            <w:left w:val="none" w:sz="0" w:space="0" w:color="auto"/>
            <w:bottom w:val="none" w:sz="0" w:space="0" w:color="auto"/>
            <w:right w:val="none" w:sz="0" w:space="0" w:color="auto"/>
          </w:divBdr>
        </w:div>
        <w:div w:id="1998609931">
          <w:marLeft w:val="0"/>
          <w:marRight w:val="0"/>
          <w:marTop w:val="0"/>
          <w:marBottom w:val="0"/>
          <w:divBdr>
            <w:top w:val="none" w:sz="0" w:space="0" w:color="auto"/>
            <w:left w:val="none" w:sz="0" w:space="0" w:color="auto"/>
            <w:bottom w:val="none" w:sz="0" w:space="0" w:color="auto"/>
            <w:right w:val="none" w:sz="0" w:space="0" w:color="auto"/>
          </w:divBdr>
        </w:div>
        <w:div w:id="1570725474">
          <w:marLeft w:val="0"/>
          <w:marRight w:val="0"/>
          <w:marTop w:val="0"/>
          <w:marBottom w:val="0"/>
          <w:divBdr>
            <w:top w:val="none" w:sz="0" w:space="0" w:color="auto"/>
            <w:left w:val="none" w:sz="0" w:space="0" w:color="auto"/>
            <w:bottom w:val="none" w:sz="0" w:space="0" w:color="auto"/>
            <w:right w:val="none" w:sz="0" w:space="0" w:color="auto"/>
          </w:divBdr>
        </w:div>
        <w:div w:id="195700917">
          <w:marLeft w:val="0"/>
          <w:marRight w:val="0"/>
          <w:marTop w:val="0"/>
          <w:marBottom w:val="0"/>
          <w:divBdr>
            <w:top w:val="none" w:sz="0" w:space="0" w:color="auto"/>
            <w:left w:val="none" w:sz="0" w:space="0" w:color="auto"/>
            <w:bottom w:val="none" w:sz="0" w:space="0" w:color="auto"/>
            <w:right w:val="none" w:sz="0" w:space="0" w:color="auto"/>
          </w:divBdr>
        </w:div>
        <w:div w:id="1226985600">
          <w:marLeft w:val="0"/>
          <w:marRight w:val="0"/>
          <w:marTop w:val="0"/>
          <w:marBottom w:val="0"/>
          <w:divBdr>
            <w:top w:val="none" w:sz="0" w:space="0" w:color="auto"/>
            <w:left w:val="none" w:sz="0" w:space="0" w:color="auto"/>
            <w:bottom w:val="none" w:sz="0" w:space="0" w:color="auto"/>
            <w:right w:val="none" w:sz="0" w:space="0" w:color="auto"/>
          </w:divBdr>
        </w:div>
      </w:divsChild>
    </w:div>
    <w:div w:id="1459909901">
      <w:bodyDiv w:val="1"/>
      <w:marLeft w:val="0"/>
      <w:marRight w:val="0"/>
      <w:marTop w:val="0"/>
      <w:marBottom w:val="0"/>
      <w:divBdr>
        <w:top w:val="none" w:sz="0" w:space="0" w:color="auto"/>
        <w:left w:val="none" w:sz="0" w:space="0" w:color="auto"/>
        <w:bottom w:val="none" w:sz="0" w:space="0" w:color="auto"/>
        <w:right w:val="none" w:sz="0" w:space="0" w:color="auto"/>
      </w:divBdr>
    </w:div>
    <w:div w:id="1515683344">
      <w:bodyDiv w:val="1"/>
      <w:marLeft w:val="0"/>
      <w:marRight w:val="0"/>
      <w:marTop w:val="0"/>
      <w:marBottom w:val="0"/>
      <w:divBdr>
        <w:top w:val="none" w:sz="0" w:space="0" w:color="auto"/>
        <w:left w:val="none" w:sz="0" w:space="0" w:color="auto"/>
        <w:bottom w:val="none" w:sz="0" w:space="0" w:color="auto"/>
        <w:right w:val="none" w:sz="0" w:space="0" w:color="auto"/>
      </w:divBdr>
    </w:div>
    <w:div w:id="15593173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26">
          <w:marLeft w:val="0"/>
          <w:marRight w:val="0"/>
          <w:marTop w:val="0"/>
          <w:marBottom w:val="0"/>
          <w:divBdr>
            <w:top w:val="none" w:sz="0" w:space="0" w:color="auto"/>
            <w:left w:val="none" w:sz="0" w:space="0" w:color="auto"/>
            <w:bottom w:val="none" w:sz="0" w:space="0" w:color="auto"/>
            <w:right w:val="none" w:sz="0" w:space="0" w:color="auto"/>
          </w:divBdr>
        </w:div>
        <w:div w:id="1891765431">
          <w:marLeft w:val="0"/>
          <w:marRight w:val="0"/>
          <w:marTop w:val="0"/>
          <w:marBottom w:val="0"/>
          <w:divBdr>
            <w:top w:val="none" w:sz="0" w:space="0" w:color="auto"/>
            <w:left w:val="none" w:sz="0" w:space="0" w:color="auto"/>
            <w:bottom w:val="none" w:sz="0" w:space="0" w:color="auto"/>
            <w:right w:val="none" w:sz="0" w:space="0" w:color="auto"/>
          </w:divBdr>
        </w:div>
      </w:divsChild>
    </w:div>
    <w:div w:id="1580947230">
      <w:bodyDiv w:val="1"/>
      <w:marLeft w:val="0"/>
      <w:marRight w:val="0"/>
      <w:marTop w:val="0"/>
      <w:marBottom w:val="0"/>
      <w:divBdr>
        <w:top w:val="none" w:sz="0" w:space="0" w:color="auto"/>
        <w:left w:val="none" w:sz="0" w:space="0" w:color="auto"/>
        <w:bottom w:val="none" w:sz="0" w:space="0" w:color="auto"/>
        <w:right w:val="none" w:sz="0" w:space="0" w:color="auto"/>
      </w:divBdr>
    </w:div>
    <w:div w:id="1824545004">
      <w:bodyDiv w:val="1"/>
      <w:marLeft w:val="0"/>
      <w:marRight w:val="0"/>
      <w:marTop w:val="0"/>
      <w:marBottom w:val="0"/>
      <w:divBdr>
        <w:top w:val="none" w:sz="0" w:space="0" w:color="auto"/>
        <w:left w:val="none" w:sz="0" w:space="0" w:color="auto"/>
        <w:bottom w:val="none" w:sz="0" w:space="0" w:color="auto"/>
        <w:right w:val="none" w:sz="0" w:space="0" w:color="auto"/>
      </w:divBdr>
    </w:div>
    <w:div w:id="1851143931">
      <w:bodyDiv w:val="1"/>
      <w:marLeft w:val="0"/>
      <w:marRight w:val="0"/>
      <w:marTop w:val="0"/>
      <w:marBottom w:val="0"/>
      <w:divBdr>
        <w:top w:val="none" w:sz="0" w:space="0" w:color="auto"/>
        <w:left w:val="none" w:sz="0" w:space="0" w:color="auto"/>
        <w:bottom w:val="none" w:sz="0" w:space="0" w:color="auto"/>
        <w:right w:val="none" w:sz="0" w:space="0" w:color="auto"/>
      </w:divBdr>
    </w:div>
    <w:div w:id="1894660922">
      <w:bodyDiv w:val="1"/>
      <w:marLeft w:val="0"/>
      <w:marRight w:val="0"/>
      <w:marTop w:val="0"/>
      <w:marBottom w:val="0"/>
      <w:divBdr>
        <w:top w:val="none" w:sz="0" w:space="0" w:color="auto"/>
        <w:left w:val="none" w:sz="0" w:space="0" w:color="auto"/>
        <w:bottom w:val="none" w:sz="0" w:space="0" w:color="auto"/>
        <w:right w:val="none" w:sz="0" w:space="0" w:color="auto"/>
      </w:divBdr>
    </w:div>
    <w:div w:id="1895239472">
      <w:bodyDiv w:val="1"/>
      <w:marLeft w:val="0"/>
      <w:marRight w:val="0"/>
      <w:marTop w:val="0"/>
      <w:marBottom w:val="0"/>
      <w:divBdr>
        <w:top w:val="none" w:sz="0" w:space="0" w:color="auto"/>
        <w:left w:val="none" w:sz="0" w:space="0" w:color="auto"/>
        <w:bottom w:val="none" w:sz="0" w:space="0" w:color="auto"/>
        <w:right w:val="none" w:sz="0" w:space="0" w:color="auto"/>
      </w:divBdr>
    </w:div>
    <w:div w:id="1918199557">
      <w:bodyDiv w:val="1"/>
      <w:marLeft w:val="0"/>
      <w:marRight w:val="0"/>
      <w:marTop w:val="0"/>
      <w:marBottom w:val="0"/>
      <w:divBdr>
        <w:top w:val="none" w:sz="0" w:space="0" w:color="auto"/>
        <w:left w:val="none" w:sz="0" w:space="0" w:color="auto"/>
        <w:bottom w:val="none" w:sz="0" w:space="0" w:color="auto"/>
        <w:right w:val="none" w:sz="0" w:space="0" w:color="auto"/>
      </w:divBdr>
    </w:div>
    <w:div w:id="1991589894">
      <w:bodyDiv w:val="1"/>
      <w:marLeft w:val="0"/>
      <w:marRight w:val="0"/>
      <w:marTop w:val="0"/>
      <w:marBottom w:val="0"/>
      <w:divBdr>
        <w:top w:val="none" w:sz="0" w:space="0" w:color="auto"/>
        <w:left w:val="none" w:sz="0" w:space="0" w:color="auto"/>
        <w:bottom w:val="none" w:sz="0" w:space="0" w:color="auto"/>
        <w:right w:val="none" w:sz="0" w:space="0" w:color="auto"/>
      </w:divBdr>
    </w:div>
    <w:div w:id="2051875231">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2064863406">
      <w:bodyDiv w:val="1"/>
      <w:marLeft w:val="0"/>
      <w:marRight w:val="0"/>
      <w:marTop w:val="0"/>
      <w:marBottom w:val="0"/>
      <w:divBdr>
        <w:top w:val="none" w:sz="0" w:space="0" w:color="auto"/>
        <w:left w:val="none" w:sz="0" w:space="0" w:color="auto"/>
        <w:bottom w:val="none" w:sz="0" w:space="0" w:color="auto"/>
        <w:right w:val="none" w:sz="0" w:space="0" w:color="auto"/>
      </w:divBdr>
    </w:div>
    <w:div w:id="21016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tmacher.org/sites/default/files/pdfs/pubs/rib/2004/12/20/rib3-04fr.pdf" TargetMode="External"/><Relationship Id="rId18" Type="http://schemas.openxmlformats.org/officeDocument/2006/relationships/hyperlink" Target="https://www.aufeminin.com/news-societe/au-burkina-faso-une-fille-sur-deux-est-mariee-avant-l-age-de-18-ans-s4003068.html" TargetMode="External"/><Relationship Id="rId26" Type="http://schemas.openxmlformats.org/officeDocument/2006/relationships/hyperlink" Target="http://news.aouaga.com/h/127974.html" TargetMode="External"/><Relationship Id="rId39" Type="http://schemas.microsoft.com/office/2016/09/relationships/commentsIds" Target="commentsIds.xml"/><Relationship Id="rId21" Type="http://schemas.openxmlformats.org/officeDocument/2006/relationships/hyperlink" Target="https://www.researchgate.net/publication/318983156_Sante_des_adolescents_et_des_jeunes_au_Burkina_Faso_etat_des_lieux_et_priorites" TargetMode="External"/><Relationship Id="rId34" Type="http://schemas.openxmlformats.org/officeDocument/2006/relationships/hyperlink" Target="https://www.globalhealthlearning.org/sites/default/files/FR001-Approches%20programmatiques%20prometteuses%20en%20Sante%CC%81%20Sexuelle%20et%20Reproductive%20des%20Adolescents%20et%20des%20Jeunes.pdf" TargetMode="External"/><Relationship Id="rId7" Type="http://schemas.openxmlformats.org/officeDocument/2006/relationships/settings" Target="settings.xml"/><Relationship Id="rId12" Type="http://schemas.openxmlformats.org/officeDocument/2006/relationships/hyperlink" Target="https://partenariatouaga.org/education-a-la-sante-sexuelle-pourquoi-parler-de-sexualite-a-lecole/" TargetMode="External"/><Relationship Id="rId17" Type="http://schemas.openxmlformats.org/officeDocument/2006/relationships/hyperlink" Target="http://archive.voicesofyouth.org/fr" TargetMode="External"/><Relationship Id="rId25" Type="http://schemas.openxmlformats.org/officeDocument/2006/relationships/hyperlink" Target="http://lepays.bf/consommation-de-drogue-burkina-274-eleves-etudiants-interpelles-trois-ans/" TargetMode="External"/><Relationship Id="rId33" Type="http://schemas.openxmlformats.org/officeDocument/2006/relationships/hyperlink" Target="https://www.unhcr.org/fr/4b151b90e.pdf"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quipop.org/publications/Factsheet_Equipop_Obstacles_Acces_PF_Adolescentes.pdf" TargetMode="External"/><Relationship Id="rId20" Type="http://schemas.openxmlformats.org/officeDocument/2006/relationships/hyperlink" Target="https://lefaso.net/spip.php?article93510" TargetMode="External"/><Relationship Id="rId29" Type="http://schemas.openxmlformats.org/officeDocument/2006/relationships/hyperlink" Target="http://www.issp.bf/index.php/fr/droits-des-enfants-au-bf/2-documents-recenses/2-sante/5-rapport-de-recherche-consultation/202-bfa-bfa0315-eliminer-les-obstacles-aux-droits-a-la-sante-sexuelle-et-reproductive-burkina-final-io-oth-nov16/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uttmacher.org/sites/default/files/report_pdf/png_burkina_faso.pdf" TargetMode="External"/><Relationship Id="rId32" Type="http://schemas.openxmlformats.org/officeDocument/2006/relationships/hyperlink" Target="https://www.voaafrique.com/a/controverse-autour-de-l-interruptions-s%C3%A9curis%C3%A9es-de-grossesse-au-burkina/4591553.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faso.net/spip.php?article87889" TargetMode="External"/><Relationship Id="rId23" Type="http://schemas.openxmlformats.org/officeDocument/2006/relationships/hyperlink" Target="http://www.insd.bf/n/contenu/enquetes_recensements/enq_demo_sante/edsbf_mics_rapport_definitif.pdf" TargetMode="External"/><Relationship Id="rId28" Type="http://schemas.openxmlformats.org/officeDocument/2006/relationships/hyperlink" Target="https://www.unaids.org/fr/20190402_country_focus_BurkinaFas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m-consulte.com/article/106796" TargetMode="External"/><Relationship Id="rId31" Type="http://schemas.openxmlformats.org/officeDocument/2006/relationships/hyperlink" Target="https://www.voaafrique.com/a/le-burkina-en-guerre-contre-les-pratiques-d-excision-/462714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ersa.ulaval.ca/la-prostitution-des-jeunes-filles-mineures-bobo-dioulasso-au-burkina-faso" TargetMode="External"/><Relationship Id="rId22" Type="http://schemas.openxmlformats.org/officeDocument/2006/relationships/hyperlink" Target="https://www.uhc2030.org/fileadmin/uploads/ihp/Documents/Country_Pages/Burkina_Faso/Burkina_Faso_National_Health_Strategy_2011-2020_French.pdf" TargetMode="External"/><Relationship Id="rId27" Type="http://schemas.openxmlformats.org/officeDocument/2006/relationships/hyperlink" Target="https://news.un.org/fr/story/2019/07/1047001" TargetMode="External"/><Relationship Id="rId30" Type="http://schemas.openxmlformats.org/officeDocument/2006/relationships/hyperlink" Target="https://health.bmz.de/ghpc/case-studies/Going_all-out_for_human_rights_and_sexual_health/Toolbox_1/module_8.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F52F6930-D855-4114-AFD6-A41EBD7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4451</Words>
  <Characters>25372</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18</cp:revision>
  <cp:lastPrinted>2008-07-24T16:56:00Z</cp:lastPrinted>
  <dcterms:created xsi:type="dcterms:W3CDTF">2020-08-25T13:38:00Z</dcterms:created>
  <dcterms:modified xsi:type="dcterms:W3CDTF">2020-08-25T16:41:00Z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