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0F" w:rsidRPr="009104B1" w:rsidRDefault="00FB6D6B" w:rsidP="00FB6D6B">
      <w:pPr>
        <w:spacing w:after="200"/>
        <w:rPr>
          <w:lang w:val="en-US"/>
        </w:rPr>
      </w:pPr>
      <w:r w:rsidRPr="00FF5765">
        <w:rPr>
          <w:noProof/>
          <w:lang w:eastAsia="en-CA"/>
        </w:rPr>
        <w:drawing>
          <wp:inline distT="0" distB="0" distL="0" distR="0">
            <wp:extent cx="173228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647065"/>
                    </a:xfrm>
                    <a:prstGeom prst="rect">
                      <a:avLst/>
                    </a:prstGeom>
                    <a:noFill/>
                    <a:ln>
                      <a:noFill/>
                    </a:ln>
                  </pic:spPr>
                </pic:pic>
              </a:graphicData>
            </a:graphic>
          </wp:inline>
        </w:drawing>
      </w:r>
    </w:p>
    <w:p w:rsidR="00191C0F" w:rsidRPr="009104B1" w:rsidRDefault="00B85916" w:rsidP="00FB6D6B">
      <w:pPr>
        <w:rPr>
          <w:sz w:val="20"/>
          <w:szCs w:val="20"/>
          <w:lang w:val="en-US"/>
        </w:rPr>
      </w:pPr>
      <w:r w:rsidRPr="009104B1">
        <w:rPr>
          <w:sz w:val="20"/>
          <w:szCs w:val="20"/>
          <w:lang w:val="en-US"/>
        </w:rPr>
        <w:t>Pack</w:t>
      </w:r>
      <w:r w:rsidR="00191C0F" w:rsidRPr="009104B1">
        <w:rPr>
          <w:sz w:val="20"/>
          <w:szCs w:val="20"/>
          <w:lang w:val="en-US"/>
        </w:rPr>
        <w:t xml:space="preserve"> 11</w:t>
      </w:r>
      <w:r w:rsidR="00D25F2F" w:rsidRPr="009104B1">
        <w:rPr>
          <w:sz w:val="20"/>
          <w:szCs w:val="20"/>
          <w:lang w:val="en-US"/>
        </w:rPr>
        <w:t>5</w:t>
      </w:r>
      <w:r w:rsidR="00191C0F" w:rsidRPr="009104B1">
        <w:rPr>
          <w:sz w:val="20"/>
          <w:szCs w:val="20"/>
          <w:lang w:val="en-US"/>
        </w:rPr>
        <w:t xml:space="preserve">, </w:t>
      </w:r>
      <w:r w:rsidRPr="009104B1">
        <w:rPr>
          <w:sz w:val="20"/>
          <w:szCs w:val="20"/>
          <w:lang w:val="en-US"/>
        </w:rPr>
        <w:t>Item</w:t>
      </w:r>
    </w:p>
    <w:p w:rsidR="00191C0F" w:rsidRPr="009104B1" w:rsidRDefault="00191C0F" w:rsidP="00FB6D6B">
      <w:pPr>
        <w:rPr>
          <w:sz w:val="20"/>
          <w:szCs w:val="20"/>
          <w:lang w:val="en-US"/>
        </w:rPr>
      </w:pPr>
      <w:r w:rsidRPr="009104B1">
        <w:rPr>
          <w:sz w:val="20"/>
          <w:szCs w:val="20"/>
          <w:lang w:val="en-US"/>
        </w:rPr>
        <w:t xml:space="preserve">Type: </w:t>
      </w:r>
      <w:r w:rsidR="008F5661" w:rsidRPr="009104B1">
        <w:rPr>
          <w:sz w:val="20"/>
          <w:szCs w:val="20"/>
          <w:lang w:val="en-US"/>
        </w:rPr>
        <w:t>Backgrounder</w:t>
      </w:r>
    </w:p>
    <w:p w:rsidR="00191C0F" w:rsidRPr="009104B1" w:rsidRDefault="00191C0F" w:rsidP="00FB6D6B">
      <w:pPr>
        <w:rPr>
          <w:sz w:val="20"/>
          <w:szCs w:val="20"/>
          <w:lang w:val="en-US"/>
        </w:rPr>
      </w:pPr>
      <w:r w:rsidRPr="009104B1">
        <w:rPr>
          <w:sz w:val="20"/>
          <w:szCs w:val="20"/>
          <w:lang w:val="en-US"/>
        </w:rPr>
        <w:t>20</w:t>
      </w:r>
      <w:r w:rsidR="00A21CD1" w:rsidRPr="009104B1">
        <w:rPr>
          <w:sz w:val="20"/>
          <w:szCs w:val="20"/>
          <w:lang w:val="en-US"/>
        </w:rPr>
        <w:t>20</w:t>
      </w:r>
    </w:p>
    <w:p w:rsidR="00191C0F" w:rsidRPr="009104B1" w:rsidRDefault="00191C0F" w:rsidP="00FB6D6B">
      <w:pPr>
        <w:pStyle w:val="Heading1"/>
        <w:tabs>
          <w:tab w:val="left" w:pos="2880"/>
        </w:tabs>
        <w:spacing w:before="0" w:after="200"/>
        <w:rPr>
          <w:rFonts w:ascii="Times New Roman" w:hAnsi="Times New Roman"/>
          <w:b w:val="0"/>
          <w:i w:val="0"/>
          <w:sz w:val="24"/>
          <w:szCs w:val="24"/>
          <w:lang w:val="en-US"/>
        </w:rPr>
      </w:pPr>
      <w:r w:rsidRPr="009104B1">
        <w:rPr>
          <w:rFonts w:ascii="Times New Roman" w:hAnsi="Times New Roman"/>
          <w:b w:val="0"/>
          <w:sz w:val="24"/>
          <w:szCs w:val="24"/>
          <w:lang w:val="en-US"/>
        </w:rPr>
        <w:t>__________________________________________________</w:t>
      </w:r>
      <w:r w:rsidR="00AC161A" w:rsidRPr="009104B1">
        <w:rPr>
          <w:rFonts w:ascii="Times New Roman" w:hAnsi="Times New Roman"/>
          <w:b w:val="0"/>
          <w:i w:val="0"/>
          <w:sz w:val="24"/>
          <w:szCs w:val="24"/>
          <w:lang w:val="en-US"/>
        </w:rPr>
        <w:t>_____________________</w:t>
      </w:r>
      <w:r w:rsidR="00FC37E2">
        <w:rPr>
          <w:rFonts w:ascii="Times New Roman" w:hAnsi="Times New Roman"/>
          <w:b w:val="0"/>
          <w:i w:val="0"/>
          <w:sz w:val="24"/>
          <w:szCs w:val="24"/>
          <w:lang w:val="en-US"/>
        </w:rPr>
        <w:t>____</w:t>
      </w:r>
    </w:p>
    <w:p w:rsidR="00191C0F" w:rsidRPr="009104B1" w:rsidRDefault="008F5661" w:rsidP="00FB6D6B">
      <w:pPr>
        <w:tabs>
          <w:tab w:val="left" w:pos="2880"/>
        </w:tabs>
        <w:spacing w:after="200"/>
        <w:rPr>
          <w:lang w:val="en-US"/>
        </w:rPr>
      </w:pPr>
      <w:bookmarkStart w:id="0" w:name="_GoBack"/>
      <w:r w:rsidRPr="009104B1">
        <w:rPr>
          <w:b/>
          <w:sz w:val="28"/>
          <w:szCs w:val="28"/>
          <w:lang w:val="en-US"/>
        </w:rPr>
        <w:t xml:space="preserve">Backgrounder: </w:t>
      </w:r>
      <w:r w:rsidR="002D2C83">
        <w:rPr>
          <w:b/>
          <w:sz w:val="28"/>
          <w:szCs w:val="28"/>
          <w:lang w:val="en-US"/>
        </w:rPr>
        <w:t>F</w:t>
      </w:r>
      <w:r w:rsidR="002A2A92" w:rsidRPr="009104B1">
        <w:rPr>
          <w:b/>
          <w:sz w:val="28"/>
          <w:szCs w:val="28"/>
          <w:lang w:val="en-US"/>
        </w:rPr>
        <w:t xml:space="preserve">ires </w:t>
      </w:r>
      <w:r w:rsidRPr="009104B1">
        <w:rPr>
          <w:b/>
          <w:sz w:val="28"/>
          <w:szCs w:val="28"/>
          <w:lang w:val="en-US"/>
        </w:rPr>
        <w:t xml:space="preserve">deliberately set for agriculture, their impacts and alternatives </w:t>
      </w:r>
      <w:bookmarkEnd w:id="0"/>
      <w:r w:rsidR="00191C0F" w:rsidRPr="009104B1">
        <w:rPr>
          <w:lang w:val="en-US"/>
        </w:rPr>
        <w:t>__________________________________________________</w:t>
      </w:r>
      <w:r w:rsidR="00AC161A" w:rsidRPr="009104B1">
        <w:rPr>
          <w:lang w:val="en-US"/>
        </w:rPr>
        <w:t>_____________________</w:t>
      </w:r>
      <w:r w:rsidR="00FC37E2">
        <w:rPr>
          <w:lang w:val="en-US"/>
        </w:rPr>
        <w:t>____</w:t>
      </w:r>
    </w:p>
    <w:p w:rsidR="00191C0F" w:rsidRPr="00C0392D" w:rsidRDefault="00191C0F" w:rsidP="00FB6D6B">
      <w:pPr>
        <w:autoSpaceDE w:val="0"/>
        <w:autoSpaceDN w:val="0"/>
        <w:adjustRightInd w:val="0"/>
        <w:spacing w:after="200"/>
        <w:contextualSpacing/>
        <w:rPr>
          <w:b/>
          <w:bCs/>
          <w:sz w:val="28"/>
          <w:szCs w:val="28"/>
          <w:lang w:val="en-US"/>
        </w:rPr>
      </w:pPr>
      <w:r w:rsidRPr="00C0392D">
        <w:rPr>
          <w:b/>
          <w:bCs/>
          <w:sz w:val="28"/>
          <w:szCs w:val="28"/>
          <w:lang w:val="en-US"/>
        </w:rPr>
        <w:t>Introduction </w:t>
      </w:r>
    </w:p>
    <w:p w:rsidR="00191C0F" w:rsidRPr="00C0392D" w:rsidRDefault="00191C0F" w:rsidP="00FB6D6B">
      <w:pPr>
        <w:autoSpaceDE w:val="0"/>
        <w:autoSpaceDN w:val="0"/>
        <w:adjustRightInd w:val="0"/>
        <w:spacing w:after="200"/>
        <w:contextualSpacing/>
        <w:rPr>
          <w:b/>
          <w:lang w:val="en-US"/>
        </w:rPr>
      </w:pPr>
    </w:p>
    <w:p w:rsidR="005E1469" w:rsidRPr="00C0392D" w:rsidRDefault="00695DDE" w:rsidP="00FB6D6B">
      <w:pPr>
        <w:spacing w:after="200"/>
        <w:rPr>
          <w:lang w:val="en-US"/>
        </w:rPr>
      </w:pPr>
      <w:r w:rsidRPr="00C0392D">
        <w:rPr>
          <w:lang w:val="en-US"/>
        </w:rPr>
        <w:t>Today, soil degradation is occurring in most parts of Africa. This manifest</w:t>
      </w:r>
      <w:r w:rsidR="002D2C83" w:rsidRPr="00C0392D">
        <w:rPr>
          <w:lang w:val="en-US"/>
        </w:rPr>
        <w:t>s</w:t>
      </w:r>
      <w:r w:rsidRPr="00C0392D">
        <w:rPr>
          <w:lang w:val="en-US"/>
        </w:rPr>
        <w:t xml:space="preserve"> </w:t>
      </w:r>
      <w:r w:rsidR="006D44A8" w:rsidRPr="00C0392D">
        <w:rPr>
          <w:lang w:val="en-US"/>
        </w:rPr>
        <w:t xml:space="preserve">in </w:t>
      </w:r>
      <w:r w:rsidRPr="00C0392D">
        <w:rPr>
          <w:lang w:val="en-US"/>
        </w:rPr>
        <w:t>the impoverishment of agricultural land, the destruction of forests, soil erosion</w:t>
      </w:r>
      <w:r w:rsidR="006D44A8" w:rsidRPr="00C0392D">
        <w:rPr>
          <w:lang w:val="en-US"/>
        </w:rPr>
        <w:t>, and other impacts</w:t>
      </w:r>
      <w:r w:rsidRPr="00C0392D">
        <w:rPr>
          <w:lang w:val="en-US"/>
        </w:rPr>
        <w:t xml:space="preserve">. Human </w:t>
      </w:r>
      <w:r w:rsidR="002D2C83" w:rsidRPr="00C0392D">
        <w:rPr>
          <w:lang w:val="en-US"/>
        </w:rPr>
        <w:t xml:space="preserve">activities </w:t>
      </w:r>
      <w:r w:rsidRPr="00C0392D">
        <w:rPr>
          <w:lang w:val="en-US"/>
        </w:rPr>
        <w:t>ha</w:t>
      </w:r>
      <w:r w:rsidR="002D2C83" w:rsidRPr="00C0392D">
        <w:rPr>
          <w:lang w:val="en-US"/>
        </w:rPr>
        <w:t>ve</w:t>
      </w:r>
      <w:r w:rsidRPr="00C0392D">
        <w:rPr>
          <w:lang w:val="en-US"/>
        </w:rPr>
        <w:t xml:space="preserve"> played a part in this. For example, certain agricultural practices such as </w:t>
      </w:r>
      <w:r w:rsidR="002D2C83" w:rsidRPr="00C0392D">
        <w:rPr>
          <w:lang w:val="en-US"/>
        </w:rPr>
        <w:t xml:space="preserve">deliberately-set </w:t>
      </w:r>
      <w:r w:rsidRPr="00C0392D">
        <w:rPr>
          <w:lang w:val="en-US"/>
        </w:rPr>
        <w:t xml:space="preserve">fires have a negative impact on soils and the </w:t>
      </w:r>
      <w:r w:rsidR="002D2C83" w:rsidRPr="00C0392D">
        <w:rPr>
          <w:lang w:val="en-US"/>
        </w:rPr>
        <w:t xml:space="preserve">general </w:t>
      </w:r>
      <w:r w:rsidRPr="00C0392D">
        <w:rPr>
          <w:lang w:val="en-US"/>
        </w:rPr>
        <w:t>environment.</w:t>
      </w:r>
    </w:p>
    <w:p w:rsidR="00757402" w:rsidRPr="00C0392D" w:rsidRDefault="007F7211" w:rsidP="00FB6D6B">
      <w:pPr>
        <w:spacing w:after="200"/>
        <w:rPr>
          <w:lang w:val="en-US"/>
        </w:rPr>
      </w:pPr>
      <w:r w:rsidRPr="00C0392D">
        <w:rPr>
          <w:lang w:val="en-US"/>
        </w:rPr>
        <w:t xml:space="preserve">However, there are alternatives </w:t>
      </w:r>
      <w:r w:rsidR="006D44A8" w:rsidRPr="00C0392D">
        <w:rPr>
          <w:lang w:val="en-US"/>
        </w:rPr>
        <w:t xml:space="preserve">to fire </w:t>
      </w:r>
      <w:r w:rsidRPr="00C0392D">
        <w:rPr>
          <w:lang w:val="en-US"/>
        </w:rPr>
        <w:t>for sustainable and environmentally</w:t>
      </w:r>
      <w:r w:rsidR="006D44A8" w:rsidRPr="00C0392D">
        <w:rPr>
          <w:lang w:val="en-US"/>
        </w:rPr>
        <w:t>-</w:t>
      </w:r>
      <w:r w:rsidRPr="00C0392D">
        <w:rPr>
          <w:lang w:val="en-US"/>
        </w:rPr>
        <w:t>friendly agriculture</w:t>
      </w:r>
      <w:r w:rsidR="005E1469" w:rsidRPr="00C0392D">
        <w:rPr>
          <w:lang w:val="en-US"/>
        </w:rPr>
        <w:t xml:space="preserve">. </w:t>
      </w:r>
    </w:p>
    <w:p w:rsidR="001F7115" w:rsidRPr="00C0392D" w:rsidRDefault="001F7115" w:rsidP="00FB6D6B">
      <w:pPr>
        <w:rPr>
          <w:lang w:val="en-US"/>
        </w:rPr>
      </w:pPr>
    </w:p>
    <w:p w:rsidR="00975169" w:rsidRPr="00C0392D" w:rsidRDefault="00C84712" w:rsidP="00FB6D6B">
      <w:pPr>
        <w:spacing w:after="200"/>
        <w:rPr>
          <w:b/>
          <w:bCs/>
          <w:sz w:val="28"/>
          <w:szCs w:val="28"/>
          <w:lang w:val="en-US"/>
        </w:rPr>
      </w:pPr>
      <w:r w:rsidRPr="00C0392D">
        <w:rPr>
          <w:b/>
          <w:bCs/>
          <w:sz w:val="28"/>
          <w:szCs w:val="28"/>
          <w:lang w:val="en-US"/>
        </w:rPr>
        <w:t xml:space="preserve">Why talk about </w:t>
      </w:r>
      <w:r w:rsidR="006D44A8" w:rsidRPr="00C0392D">
        <w:rPr>
          <w:b/>
          <w:bCs/>
          <w:sz w:val="28"/>
          <w:szCs w:val="28"/>
          <w:lang w:val="en-US"/>
        </w:rPr>
        <w:t>this subject</w:t>
      </w:r>
      <w:r w:rsidR="00313669" w:rsidRPr="00C0392D">
        <w:rPr>
          <w:b/>
          <w:bCs/>
          <w:sz w:val="28"/>
          <w:szCs w:val="28"/>
          <w:lang w:val="en-US"/>
        </w:rPr>
        <w:t>?</w:t>
      </w:r>
    </w:p>
    <w:p w:rsidR="00DB7916" w:rsidRPr="00C0392D" w:rsidRDefault="006D44A8" w:rsidP="00FB6D6B">
      <w:pPr>
        <w:shd w:val="clear" w:color="auto" w:fill="FFFFFF"/>
        <w:spacing w:before="100" w:beforeAutospacing="1" w:after="100" w:afterAutospacing="1"/>
        <w:rPr>
          <w:lang w:val="en-US"/>
        </w:rPr>
      </w:pPr>
      <w:r w:rsidRPr="00C0392D">
        <w:rPr>
          <w:lang w:val="en-US"/>
        </w:rPr>
        <w:t>T</w:t>
      </w:r>
      <w:r w:rsidR="00DB7916" w:rsidRPr="00C0392D">
        <w:rPr>
          <w:lang w:val="en-US"/>
        </w:rPr>
        <w:t xml:space="preserve">he consequences </w:t>
      </w:r>
      <w:r w:rsidR="002D2C83" w:rsidRPr="00C0392D">
        <w:rPr>
          <w:lang w:val="en-US"/>
        </w:rPr>
        <w:t xml:space="preserve">of deliberately-set agricultural fires </w:t>
      </w:r>
      <w:r w:rsidRPr="00C0392D">
        <w:rPr>
          <w:lang w:val="en-US"/>
        </w:rPr>
        <w:t>include:</w:t>
      </w:r>
      <w:r w:rsidR="00DB7916" w:rsidRPr="00C0392D">
        <w:rPr>
          <w:lang w:val="en-US"/>
        </w:rPr>
        <w:t xml:space="preserve"> </w:t>
      </w:r>
    </w:p>
    <w:p w:rsidR="006D44A8" w:rsidRPr="00C0392D" w:rsidRDefault="006D44A8" w:rsidP="00FB6D6B">
      <w:pPr>
        <w:numPr>
          <w:ilvl w:val="0"/>
          <w:numId w:val="25"/>
        </w:numPr>
        <w:shd w:val="clear" w:color="auto" w:fill="FFFFFF"/>
        <w:spacing w:before="100" w:beforeAutospacing="1" w:after="100" w:afterAutospacing="1"/>
        <w:rPr>
          <w:lang w:val="en-US"/>
        </w:rPr>
      </w:pPr>
      <w:r w:rsidRPr="00C0392D">
        <w:rPr>
          <w:lang w:val="en-US"/>
        </w:rPr>
        <w:t>Loss of organic matter from the soil</w:t>
      </w:r>
    </w:p>
    <w:p w:rsidR="006D44A8" w:rsidRPr="00C0392D" w:rsidRDefault="006D44A8" w:rsidP="00FB6D6B">
      <w:pPr>
        <w:numPr>
          <w:ilvl w:val="0"/>
          <w:numId w:val="25"/>
        </w:numPr>
        <w:shd w:val="clear" w:color="auto" w:fill="FFFFFF"/>
        <w:spacing w:before="100" w:beforeAutospacing="1" w:after="100" w:afterAutospacing="1"/>
        <w:rPr>
          <w:lang w:val="en-US"/>
        </w:rPr>
      </w:pPr>
      <w:r w:rsidRPr="00C0392D">
        <w:rPr>
          <w:lang w:val="en-US"/>
        </w:rPr>
        <w:t>Intense evaporation and depletion of soil moisture</w:t>
      </w:r>
    </w:p>
    <w:p w:rsidR="00DB7916" w:rsidRPr="00C0392D" w:rsidRDefault="006D44A8" w:rsidP="00FB6D6B">
      <w:pPr>
        <w:numPr>
          <w:ilvl w:val="0"/>
          <w:numId w:val="25"/>
        </w:numPr>
        <w:shd w:val="clear" w:color="auto" w:fill="FFFFFF"/>
        <w:spacing w:before="100" w:beforeAutospacing="1" w:after="100" w:afterAutospacing="1"/>
        <w:rPr>
          <w:lang w:val="en-US"/>
        </w:rPr>
      </w:pPr>
      <w:r w:rsidRPr="00C0392D">
        <w:rPr>
          <w:lang w:val="en-US"/>
        </w:rPr>
        <w:t xml:space="preserve">A decline in </w:t>
      </w:r>
      <w:r w:rsidR="00DB7916" w:rsidRPr="00C0392D">
        <w:rPr>
          <w:lang w:val="en-US"/>
        </w:rPr>
        <w:t xml:space="preserve">soil fertility </w:t>
      </w:r>
    </w:p>
    <w:p w:rsidR="006E1CE2" w:rsidRPr="00C0392D" w:rsidRDefault="006D44A8" w:rsidP="00FB6D6B">
      <w:pPr>
        <w:pStyle w:val="NormalWeb"/>
        <w:numPr>
          <w:ilvl w:val="0"/>
          <w:numId w:val="25"/>
        </w:numPr>
        <w:shd w:val="clear" w:color="auto" w:fill="FFFFFF"/>
        <w:spacing w:before="0" w:beforeAutospacing="0" w:after="0" w:afterAutospacing="0"/>
      </w:pPr>
      <w:r w:rsidRPr="00C0392D">
        <w:t>An</w:t>
      </w:r>
      <w:r w:rsidR="00DB7916" w:rsidRPr="00C0392D">
        <w:t xml:space="preserve"> increase</w:t>
      </w:r>
      <w:r w:rsidRPr="00C0392D">
        <w:t xml:space="preserve"> in</w:t>
      </w:r>
      <w:r w:rsidR="00DB7916" w:rsidRPr="00C0392D">
        <w:t xml:space="preserve"> soil erosion</w:t>
      </w:r>
      <w:r w:rsidR="006E1CE2" w:rsidRPr="00C0392D">
        <w:t xml:space="preserve"> </w:t>
      </w:r>
    </w:p>
    <w:p w:rsidR="002D2C83" w:rsidRPr="00C0392D" w:rsidRDefault="002D2C83" w:rsidP="00FB6D6B">
      <w:pPr>
        <w:pStyle w:val="NormalWeb"/>
        <w:numPr>
          <w:ilvl w:val="0"/>
          <w:numId w:val="25"/>
        </w:numPr>
        <w:shd w:val="clear" w:color="auto" w:fill="FFFFFF"/>
        <w:spacing w:before="0" w:beforeAutospacing="0" w:after="0" w:afterAutospacing="0"/>
      </w:pPr>
      <w:r w:rsidRPr="00C0392D">
        <w:t>(If the fire gets out of control), destruction of large areas of forest and other resources.</w:t>
      </w:r>
    </w:p>
    <w:p w:rsidR="0068196E" w:rsidRPr="00C0392D" w:rsidRDefault="0068196E" w:rsidP="00FB6D6B">
      <w:pPr>
        <w:pStyle w:val="NormalWeb"/>
        <w:shd w:val="clear" w:color="auto" w:fill="FFFFFF"/>
        <w:spacing w:before="0" w:beforeAutospacing="0" w:after="0" w:afterAutospacing="0"/>
        <w:ind w:left="360"/>
      </w:pPr>
    </w:p>
    <w:p w:rsidR="006E1CE2" w:rsidRPr="00C0392D" w:rsidRDefault="00DB7916" w:rsidP="00FB6D6B">
      <w:pPr>
        <w:pStyle w:val="NormalWeb"/>
        <w:shd w:val="clear" w:color="auto" w:fill="FFFFFF"/>
        <w:spacing w:before="0" w:beforeAutospacing="0" w:after="200" w:afterAutospacing="0"/>
      </w:pPr>
      <w:r w:rsidRPr="00C0392D">
        <w:t xml:space="preserve">Talking about </w:t>
      </w:r>
      <w:r w:rsidR="006D44A8" w:rsidRPr="00C0392D">
        <w:t xml:space="preserve">the impacts of agricultural fires </w:t>
      </w:r>
      <w:r w:rsidRPr="00C0392D">
        <w:t>makes farmers aware of the harmful effects of the practice on the environment and thus on their survival</w:t>
      </w:r>
      <w:r w:rsidR="00520D6D" w:rsidRPr="00C0392D">
        <w:t>.</w:t>
      </w:r>
    </w:p>
    <w:p w:rsidR="005D5D27" w:rsidRPr="00C0392D" w:rsidRDefault="005D5D27" w:rsidP="00FB6D6B">
      <w:pPr>
        <w:autoSpaceDE w:val="0"/>
        <w:autoSpaceDN w:val="0"/>
        <w:adjustRightInd w:val="0"/>
        <w:spacing w:after="200"/>
        <w:contextualSpacing/>
        <w:rPr>
          <w:b/>
          <w:bCs/>
          <w:lang w:val="en-US"/>
        </w:rPr>
      </w:pPr>
    </w:p>
    <w:p w:rsidR="00191C0F" w:rsidRPr="00C0392D" w:rsidRDefault="00C2702D" w:rsidP="00FB6D6B">
      <w:pPr>
        <w:autoSpaceDE w:val="0"/>
        <w:autoSpaceDN w:val="0"/>
        <w:adjustRightInd w:val="0"/>
        <w:spacing w:after="200"/>
        <w:contextualSpacing/>
        <w:rPr>
          <w:b/>
          <w:bCs/>
          <w:sz w:val="28"/>
          <w:szCs w:val="28"/>
          <w:lang w:val="en-US"/>
        </w:rPr>
      </w:pPr>
      <w:r w:rsidRPr="00C0392D">
        <w:rPr>
          <w:b/>
          <w:bCs/>
          <w:sz w:val="28"/>
          <w:szCs w:val="28"/>
          <w:lang w:val="en-US"/>
        </w:rPr>
        <w:t>Some key facts about fires deliberately set for agriculture</w:t>
      </w:r>
    </w:p>
    <w:p w:rsidR="00520D6D" w:rsidRPr="00C0392D" w:rsidRDefault="00520D6D" w:rsidP="00FB6D6B">
      <w:pPr>
        <w:autoSpaceDE w:val="0"/>
        <w:autoSpaceDN w:val="0"/>
        <w:adjustRightInd w:val="0"/>
        <w:spacing w:after="200"/>
        <w:ind w:left="360"/>
        <w:contextualSpacing/>
        <w:rPr>
          <w:rStyle w:val="Strong"/>
          <w:b w:val="0"/>
          <w:lang w:val="en-US"/>
        </w:rPr>
      </w:pPr>
    </w:p>
    <w:p w:rsidR="00191C0F" w:rsidRPr="00C0392D" w:rsidRDefault="009104B1" w:rsidP="00FB6D6B">
      <w:pPr>
        <w:numPr>
          <w:ilvl w:val="0"/>
          <w:numId w:val="31"/>
        </w:numPr>
        <w:spacing w:after="200"/>
        <w:ind w:left="360"/>
        <w:rPr>
          <w:b/>
          <w:bCs/>
          <w:lang w:val="en-US"/>
        </w:rPr>
      </w:pPr>
      <w:r w:rsidRPr="00C0392D">
        <w:rPr>
          <w:b/>
          <w:bCs/>
          <w:lang w:val="en-US"/>
        </w:rPr>
        <w:t>Expected impact on cropland</w:t>
      </w:r>
    </w:p>
    <w:p w:rsidR="00BB4522" w:rsidRPr="00C0392D" w:rsidRDefault="001A73D3" w:rsidP="00FB6D6B">
      <w:pPr>
        <w:pStyle w:val="ColorfulList-Accent11"/>
        <w:numPr>
          <w:ilvl w:val="0"/>
          <w:numId w:val="26"/>
        </w:numPr>
        <w:textAlignment w:val="baseline"/>
        <w:rPr>
          <w:lang w:val="en-US"/>
        </w:rPr>
      </w:pPr>
      <w:r w:rsidRPr="00C0392D">
        <w:rPr>
          <w:i/>
          <w:lang w:val="en-US"/>
        </w:rPr>
        <w:t>Loss of soil organic carbon</w:t>
      </w:r>
      <w:r w:rsidRPr="00C0392D">
        <w:rPr>
          <w:lang w:val="en-US"/>
        </w:rPr>
        <w:t xml:space="preserve">: Declining soil organic carbon affects soil fertility and the soil's ability to </w:t>
      </w:r>
      <w:r w:rsidR="006D44A8" w:rsidRPr="00C0392D">
        <w:rPr>
          <w:lang w:val="en-US"/>
        </w:rPr>
        <w:t xml:space="preserve">moderate </w:t>
      </w:r>
      <w:r w:rsidRPr="00C0392D">
        <w:rPr>
          <w:lang w:val="en-US"/>
        </w:rPr>
        <w:t>the effects of climate change by retaining carbon in the soil</w:t>
      </w:r>
      <w:r w:rsidR="00BB4522" w:rsidRPr="00C0392D">
        <w:rPr>
          <w:lang w:val="en-US"/>
        </w:rPr>
        <w:t xml:space="preserve">. </w:t>
      </w:r>
    </w:p>
    <w:p w:rsidR="00BB4522" w:rsidRPr="00C0392D" w:rsidRDefault="004B59D6" w:rsidP="002C427E">
      <w:pPr>
        <w:pStyle w:val="ColorfulList-Accent11"/>
        <w:widowControl w:val="0"/>
        <w:numPr>
          <w:ilvl w:val="0"/>
          <w:numId w:val="26"/>
        </w:numPr>
        <w:textAlignment w:val="baseline"/>
        <w:rPr>
          <w:lang w:val="en-US"/>
        </w:rPr>
      </w:pPr>
      <w:r w:rsidRPr="00C0392D">
        <w:rPr>
          <w:i/>
          <w:lang w:val="en-US"/>
        </w:rPr>
        <w:t>Loss of soil biodiversity</w:t>
      </w:r>
      <w:r w:rsidRPr="00C0392D">
        <w:rPr>
          <w:lang w:val="en-US"/>
        </w:rPr>
        <w:t xml:space="preserve">: </w:t>
      </w:r>
      <w:r w:rsidR="006D44A8" w:rsidRPr="00C0392D">
        <w:rPr>
          <w:lang w:val="en-US"/>
        </w:rPr>
        <w:t>a</w:t>
      </w:r>
      <w:r w:rsidRPr="00C0392D">
        <w:rPr>
          <w:lang w:val="en-US"/>
        </w:rPr>
        <w:t xml:space="preserve"> decrease in the diversity of micro and macro</w:t>
      </w:r>
      <w:r w:rsidR="006D44A8" w:rsidRPr="00C0392D">
        <w:rPr>
          <w:lang w:val="en-US"/>
        </w:rPr>
        <w:t>-</w:t>
      </w:r>
      <w:r w:rsidRPr="00C0392D">
        <w:rPr>
          <w:lang w:val="en-US"/>
        </w:rPr>
        <w:t xml:space="preserve">organisms in the soil. This reduces the capacity of the soil to provide essential ecosystem services such as </w:t>
      </w:r>
      <w:r w:rsidR="006D44A8" w:rsidRPr="00C0392D">
        <w:rPr>
          <w:lang w:val="en-US"/>
        </w:rPr>
        <w:t xml:space="preserve">retaining </w:t>
      </w:r>
      <w:r w:rsidRPr="00C0392D">
        <w:rPr>
          <w:lang w:val="en-US"/>
        </w:rPr>
        <w:t xml:space="preserve">organic carbon and </w:t>
      </w:r>
      <w:r w:rsidR="002D2C83" w:rsidRPr="00C0392D">
        <w:rPr>
          <w:lang w:val="en-US"/>
        </w:rPr>
        <w:t xml:space="preserve">cycling </w:t>
      </w:r>
      <w:r w:rsidRPr="00C0392D">
        <w:rPr>
          <w:lang w:val="en-US"/>
        </w:rPr>
        <w:t>nutrient</w:t>
      </w:r>
      <w:r w:rsidR="002D2C83" w:rsidRPr="00C0392D">
        <w:rPr>
          <w:lang w:val="en-US"/>
        </w:rPr>
        <w:t>s</w:t>
      </w:r>
      <w:r w:rsidR="00BB4522" w:rsidRPr="00C0392D">
        <w:rPr>
          <w:lang w:val="en-US"/>
        </w:rPr>
        <w:t xml:space="preserve">. </w:t>
      </w:r>
    </w:p>
    <w:p w:rsidR="00E27CE0" w:rsidRPr="00C0392D" w:rsidRDefault="00C5272E" w:rsidP="002C427E">
      <w:pPr>
        <w:widowControl w:val="0"/>
        <w:numPr>
          <w:ilvl w:val="0"/>
          <w:numId w:val="26"/>
        </w:numPr>
        <w:rPr>
          <w:rStyle w:val="Emphasis"/>
          <w:b w:val="0"/>
          <w:bCs w:val="0"/>
          <w:i w:val="0"/>
          <w:iCs w:val="0"/>
          <w:lang w:val="en-US"/>
        </w:rPr>
      </w:pPr>
      <w:r w:rsidRPr="00C0392D">
        <w:rPr>
          <w:i/>
          <w:lang w:val="en-US"/>
        </w:rPr>
        <w:t>Soil erosion</w:t>
      </w:r>
      <w:r w:rsidRPr="00C0392D">
        <w:rPr>
          <w:lang w:val="en-US"/>
        </w:rPr>
        <w:t xml:space="preserve">: the removal of topsoil from the earth's surface. In the first few weeks after </w:t>
      </w:r>
      <w:r w:rsidR="002D2C83" w:rsidRPr="00C0392D">
        <w:rPr>
          <w:lang w:val="en-US"/>
        </w:rPr>
        <w:t xml:space="preserve">a </w:t>
      </w:r>
      <w:r w:rsidRPr="00C0392D">
        <w:rPr>
          <w:lang w:val="en-US"/>
        </w:rPr>
        <w:t xml:space="preserve">fire, the risk of erosion can be very high </w:t>
      </w:r>
      <w:r w:rsidR="006D44A8" w:rsidRPr="00C0392D">
        <w:rPr>
          <w:lang w:val="en-US"/>
        </w:rPr>
        <w:t>because of</w:t>
      </w:r>
      <w:r w:rsidRPr="00C0392D">
        <w:rPr>
          <w:lang w:val="en-US"/>
        </w:rPr>
        <w:t xml:space="preserve"> the lack of vegetation cover. </w:t>
      </w:r>
      <w:r w:rsidR="006D44A8" w:rsidRPr="00C0392D">
        <w:rPr>
          <w:lang w:val="en-US"/>
        </w:rPr>
        <w:t>S</w:t>
      </w:r>
      <w:r w:rsidRPr="00C0392D">
        <w:rPr>
          <w:lang w:val="en-US"/>
        </w:rPr>
        <w:t>teep slope</w:t>
      </w:r>
      <w:r w:rsidR="006D44A8" w:rsidRPr="00C0392D">
        <w:rPr>
          <w:lang w:val="en-US"/>
        </w:rPr>
        <w:t>s</w:t>
      </w:r>
      <w:r w:rsidRPr="00C0392D">
        <w:rPr>
          <w:lang w:val="en-US"/>
        </w:rPr>
        <w:t xml:space="preserve"> and heavy rainfall increase the susceptibility of land to erosion</w:t>
      </w:r>
      <w:r w:rsidR="009104B1" w:rsidRPr="00C0392D">
        <w:rPr>
          <w:lang w:val="en-US"/>
        </w:rPr>
        <w:t>.</w:t>
      </w:r>
      <w:r w:rsidR="00E27CE0" w:rsidRPr="00C0392D">
        <w:rPr>
          <w:bdr w:val="none" w:sz="0" w:space="0" w:color="auto" w:frame="1"/>
          <w:lang w:val="en-US"/>
        </w:rPr>
        <w:t xml:space="preserve"> </w:t>
      </w:r>
    </w:p>
    <w:p w:rsidR="006E1CE2" w:rsidRPr="00C0392D" w:rsidRDefault="00923BF8" w:rsidP="002C427E">
      <w:pPr>
        <w:pStyle w:val="zeta"/>
        <w:widowControl w:val="0"/>
        <w:numPr>
          <w:ilvl w:val="0"/>
          <w:numId w:val="28"/>
        </w:numPr>
        <w:shd w:val="clear" w:color="auto" w:fill="FFFFFF"/>
        <w:spacing w:before="0" w:beforeAutospacing="0" w:after="0" w:afterAutospacing="0"/>
        <w:rPr>
          <w:lang w:val="en-US"/>
        </w:rPr>
      </w:pPr>
      <w:r w:rsidRPr="00C0392D">
        <w:rPr>
          <w:lang w:val="en-US"/>
        </w:rPr>
        <w:lastRenderedPageBreak/>
        <w:t>The warmer the climate, the drier the vegetation gets and the more likely it is to flare up, the result of a combination of phenomena</w:t>
      </w:r>
      <w:r w:rsidR="006D44A8" w:rsidRPr="00C0392D">
        <w:rPr>
          <w:lang w:val="en-US"/>
        </w:rPr>
        <w:t>, including</w:t>
      </w:r>
      <w:r w:rsidRPr="00C0392D">
        <w:rPr>
          <w:lang w:val="en-US"/>
        </w:rPr>
        <w:t xml:space="preserve"> </w:t>
      </w:r>
      <w:r w:rsidR="006D44A8" w:rsidRPr="00C0392D">
        <w:rPr>
          <w:lang w:val="en-US"/>
        </w:rPr>
        <w:t>heat</w:t>
      </w:r>
      <w:r w:rsidRPr="00C0392D">
        <w:rPr>
          <w:lang w:val="en-US"/>
        </w:rPr>
        <w:t>, low humidity, low rainfall</w:t>
      </w:r>
      <w:r w:rsidR="006D44A8" w:rsidRPr="00C0392D">
        <w:rPr>
          <w:lang w:val="en-US"/>
        </w:rPr>
        <w:t>,</w:t>
      </w:r>
      <w:r w:rsidRPr="00C0392D">
        <w:rPr>
          <w:lang w:val="en-US"/>
        </w:rPr>
        <w:t xml:space="preserve"> and often </w:t>
      </w:r>
      <w:r w:rsidR="006D44A8" w:rsidRPr="00C0392D">
        <w:rPr>
          <w:lang w:val="en-US"/>
        </w:rPr>
        <w:t xml:space="preserve">strong </w:t>
      </w:r>
      <w:r w:rsidRPr="00C0392D">
        <w:rPr>
          <w:lang w:val="en-US"/>
        </w:rPr>
        <w:t>winds</w:t>
      </w:r>
      <w:r w:rsidR="006E1CE2" w:rsidRPr="00C0392D">
        <w:rPr>
          <w:lang w:val="en-US"/>
        </w:rPr>
        <w:t>.</w:t>
      </w:r>
    </w:p>
    <w:p w:rsidR="00BB102C" w:rsidRPr="00C0392D" w:rsidRDefault="00BB102C" w:rsidP="002C427E">
      <w:pPr>
        <w:widowControl w:val="0"/>
        <w:rPr>
          <w:lang w:val="en-US"/>
        </w:rPr>
      </w:pPr>
    </w:p>
    <w:p w:rsidR="003308A8" w:rsidRPr="00C0392D" w:rsidRDefault="003308A8" w:rsidP="002C427E">
      <w:pPr>
        <w:widowControl w:val="0"/>
        <w:rPr>
          <w:lang w:val="en-US"/>
        </w:rPr>
      </w:pPr>
      <w:r w:rsidRPr="00C0392D">
        <w:rPr>
          <w:lang w:val="en-US"/>
        </w:rPr>
        <w:t xml:space="preserve"> </w:t>
      </w:r>
    </w:p>
    <w:p w:rsidR="00191C0F" w:rsidRPr="00C0392D" w:rsidRDefault="00923BF8" w:rsidP="002C427E">
      <w:pPr>
        <w:widowControl w:val="0"/>
        <w:numPr>
          <w:ilvl w:val="0"/>
          <w:numId w:val="31"/>
        </w:numPr>
        <w:autoSpaceDE w:val="0"/>
        <w:autoSpaceDN w:val="0"/>
        <w:adjustRightInd w:val="0"/>
        <w:spacing w:after="200"/>
        <w:ind w:left="360"/>
        <w:contextualSpacing/>
        <w:rPr>
          <w:b/>
          <w:bCs/>
          <w:sz w:val="28"/>
          <w:szCs w:val="28"/>
          <w:lang w:val="en-US"/>
        </w:rPr>
      </w:pPr>
      <w:r w:rsidRPr="00C0392D">
        <w:rPr>
          <w:b/>
          <w:sz w:val="28"/>
          <w:szCs w:val="28"/>
          <w:lang w:val="en-US"/>
        </w:rPr>
        <w:t>Key information about fires deliberately set for agriculture</w:t>
      </w:r>
    </w:p>
    <w:p w:rsidR="00520D6D" w:rsidRPr="00C0392D" w:rsidRDefault="00520D6D" w:rsidP="002C427E">
      <w:pPr>
        <w:widowControl w:val="0"/>
        <w:rPr>
          <w:lang w:val="en-US"/>
        </w:rPr>
      </w:pPr>
    </w:p>
    <w:p w:rsidR="001F000D" w:rsidRPr="00C0392D" w:rsidRDefault="00A14A06" w:rsidP="002C427E">
      <w:pPr>
        <w:widowControl w:val="0"/>
        <w:spacing w:after="200"/>
        <w:rPr>
          <w:lang w:val="en-US"/>
        </w:rPr>
      </w:pPr>
      <w:r w:rsidRPr="00C0392D">
        <w:rPr>
          <w:lang w:val="en-US"/>
        </w:rPr>
        <w:t>Burning</w:t>
      </w:r>
      <w:r w:rsidR="006D44A8" w:rsidRPr="00C0392D">
        <w:rPr>
          <w:lang w:val="en-US"/>
        </w:rPr>
        <w:t xml:space="preserve"> crops</w:t>
      </w:r>
      <w:r w:rsidRPr="00C0392D">
        <w:rPr>
          <w:lang w:val="en-US"/>
        </w:rPr>
        <w:t xml:space="preserve"> is a custom </w:t>
      </w:r>
      <w:r w:rsidR="006D44A8" w:rsidRPr="00C0392D">
        <w:rPr>
          <w:lang w:val="en-US"/>
        </w:rPr>
        <w:t xml:space="preserve">which </w:t>
      </w:r>
      <w:r w:rsidR="002D2C83" w:rsidRPr="00C0392D">
        <w:rPr>
          <w:lang w:val="en-US"/>
        </w:rPr>
        <w:t xml:space="preserve">many </w:t>
      </w:r>
      <w:r w:rsidR="006D44A8" w:rsidRPr="00C0392D">
        <w:rPr>
          <w:lang w:val="en-US"/>
        </w:rPr>
        <w:t xml:space="preserve">farmers </w:t>
      </w:r>
      <w:r w:rsidRPr="00C0392D">
        <w:rPr>
          <w:lang w:val="en-US"/>
        </w:rPr>
        <w:t>adopt to clear land for farming</w:t>
      </w:r>
      <w:r w:rsidR="006D44A8" w:rsidRPr="00C0392D">
        <w:rPr>
          <w:lang w:val="en-US"/>
        </w:rPr>
        <w:t xml:space="preserve"> and to clear crop residues after harvest or before planting</w:t>
      </w:r>
      <w:r w:rsidRPr="00C0392D">
        <w:rPr>
          <w:lang w:val="en-US"/>
        </w:rPr>
        <w:t xml:space="preserve">. </w:t>
      </w:r>
      <w:r w:rsidR="006D44A8" w:rsidRPr="00C0392D">
        <w:rPr>
          <w:lang w:val="en-US"/>
        </w:rPr>
        <w:t>F</w:t>
      </w:r>
      <w:r w:rsidRPr="00C0392D">
        <w:rPr>
          <w:lang w:val="en-US"/>
        </w:rPr>
        <w:t xml:space="preserve">armers </w:t>
      </w:r>
      <w:r w:rsidR="006D44A8" w:rsidRPr="00C0392D">
        <w:rPr>
          <w:lang w:val="en-US"/>
        </w:rPr>
        <w:t>often use the practice</w:t>
      </w:r>
      <w:r w:rsidRPr="00C0392D">
        <w:rPr>
          <w:lang w:val="en-US"/>
        </w:rPr>
        <w:t xml:space="preserve"> because they think it is the only or the best solution</w:t>
      </w:r>
      <w:r w:rsidR="006D44A8" w:rsidRPr="00C0392D">
        <w:rPr>
          <w:lang w:val="en-US"/>
        </w:rPr>
        <w:t xml:space="preserve"> to soil fertility and weed management</w:t>
      </w:r>
      <w:r w:rsidR="001F000D" w:rsidRPr="00C0392D">
        <w:rPr>
          <w:lang w:val="en-US"/>
        </w:rPr>
        <w:t xml:space="preserve">. </w:t>
      </w:r>
    </w:p>
    <w:p w:rsidR="00E27CE0" w:rsidRPr="00C0392D" w:rsidRDefault="00A14A06" w:rsidP="002C427E">
      <w:pPr>
        <w:widowControl w:val="0"/>
        <w:spacing w:after="200"/>
        <w:rPr>
          <w:b/>
          <w:bCs/>
          <w:lang w:val="en-US"/>
        </w:rPr>
      </w:pPr>
      <w:r w:rsidRPr="00C0392D">
        <w:rPr>
          <w:b/>
          <w:bCs/>
          <w:lang w:val="en-US"/>
        </w:rPr>
        <w:t>Impact of farm fires</w:t>
      </w:r>
    </w:p>
    <w:p w:rsidR="00191C0F" w:rsidRPr="00C0392D" w:rsidRDefault="00191C0F" w:rsidP="002C427E">
      <w:pPr>
        <w:widowControl w:val="0"/>
        <w:spacing w:after="200"/>
        <w:rPr>
          <w:i/>
          <w:lang w:val="en-US"/>
        </w:rPr>
      </w:pPr>
      <w:r w:rsidRPr="00C0392D">
        <w:rPr>
          <w:i/>
          <w:lang w:val="en-US"/>
        </w:rPr>
        <w:t xml:space="preserve">1. </w:t>
      </w:r>
      <w:r w:rsidR="006A1217" w:rsidRPr="00C0392D">
        <w:rPr>
          <w:i/>
          <w:lang w:val="en-US"/>
        </w:rPr>
        <w:t xml:space="preserve">Impact of agricultural </w:t>
      </w:r>
      <w:r w:rsidR="006D44A8" w:rsidRPr="00C0392D">
        <w:rPr>
          <w:i/>
          <w:lang w:val="en-US"/>
        </w:rPr>
        <w:t>fire</w:t>
      </w:r>
      <w:r w:rsidR="006A1217" w:rsidRPr="00C0392D">
        <w:rPr>
          <w:i/>
          <w:lang w:val="en-US"/>
        </w:rPr>
        <w:t xml:space="preserve"> on natural vegetation  </w:t>
      </w:r>
    </w:p>
    <w:p w:rsidR="006A1217" w:rsidRPr="00C0392D" w:rsidRDefault="006A1217" w:rsidP="002C427E">
      <w:pPr>
        <w:widowControl w:val="0"/>
        <w:numPr>
          <w:ilvl w:val="0"/>
          <w:numId w:val="6"/>
        </w:numPr>
        <w:rPr>
          <w:lang w:val="en-US"/>
        </w:rPr>
      </w:pPr>
      <w:r w:rsidRPr="00C0392D">
        <w:rPr>
          <w:lang w:val="en-US"/>
        </w:rPr>
        <w:t xml:space="preserve">Decline </w:t>
      </w:r>
      <w:r w:rsidR="006D44A8" w:rsidRPr="00C0392D">
        <w:rPr>
          <w:lang w:val="en-US"/>
        </w:rPr>
        <w:t xml:space="preserve">or </w:t>
      </w:r>
      <w:r w:rsidRPr="00C0392D">
        <w:rPr>
          <w:lang w:val="en-US"/>
        </w:rPr>
        <w:t>disappearance of vegetation cover</w:t>
      </w:r>
    </w:p>
    <w:p w:rsidR="006A1217" w:rsidRPr="00C0392D" w:rsidRDefault="006A1217" w:rsidP="002C427E">
      <w:pPr>
        <w:widowControl w:val="0"/>
        <w:numPr>
          <w:ilvl w:val="0"/>
          <w:numId w:val="6"/>
        </w:numPr>
        <w:rPr>
          <w:lang w:val="en-US"/>
        </w:rPr>
      </w:pPr>
      <w:r w:rsidRPr="00C0392D">
        <w:rPr>
          <w:lang w:val="en-US"/>
        </w:rPr>
        <w:t xml:space="preserve">Loss of density </w:t>
      </w:r>
      <w:r w:rsidR="00CD7983" w:rsidRPr="00C0392D">
        <w:rPr>
          <w:lang w:val="en-US"/>
        </w:rPr>
        <w:t xml:space="preserve">of vegetation </w:t>
      </w:r>
      <w:r w:rsidRPr="00C0392D">
        <w:rPr>
          <w:lang w:val="en-US"/>
        </w:rPr>
        <w:t xml:space="preserve">and </w:t>
      </w:r>
      <w:r w:rsidR="00CD7983" w:rsidRPr="00C0392D">
        <w:rPr>
          <w:lang w:val="en-US"/>
        </w:rPr>
        <w:t xml:space="preserve">of </w:t>
      </w:r>
      <w:r w:rsidRPr="00C0392D">
        <w:rPr>
          <w:lang w:val="en-US"/>
        </w:rPr>
        <w:t>biological diversity</w:t>
      </w:r>
    </w:p>
    <w:p w:rsidR="006A1217" w:rsidRPr="00C0392D" w:rsidRDefault="006A1217" w:rsidP="002C427E">
      <w:pPr>
        <w:widowControl w:val="0"/>
        <w:numPr>
          <w:ilvl w:val="0"/>
          <w:numId w:val="6"/>
        </w:numPr>
        <w:rPr>
          <w:lang w:val="en-US"/>
        </w:rPr>
      </w:pPr>
      <w:r w:rsidRPr="00C0392D">
        <w:rPr>
          <w:lang w:val="en-US"/>
        </w:rPr>
        <w:t xml:space="preserve">Soil degradation </w:t>
      </w:r>
    </w:p>
    <w:p w:rsidR="00AC5183" w:rsidRPr="00C0392D" w:rsidRDefault="006A1217" w:rsidP="00FB6D6B">
      <w:pPr>
        <w:numPr>
          <w:ilvl w:val="0"/>
          <w:numId w:val="6"/>
        </w:numPr>
        <w:rPr>
          <w:lang w:val="en-US"/>
        </w:rPr>
      </w:pPr>
      <w:r w:rsidRPr="00C0392D">
        <w:rPr>
          <w:lang w:val="en-US"/>
        </w:rPr>
        <w:t>Loss of pasture</w:t>
      </w:r>
    </w:p>
    <w:p w:rsidR="00AC5183" w:rsidRPr="00C0392D" w:rsidRDefault="00AC5183" w:rsidP="00FB6D6B">
      <w:pPr>
        <w:ind w:left="720"/>
        <w:rPr>
          <w:lang w:val="en-US"/>
        </w:rPr>
      </w:pPr>
    </w:p>
    <w:p w:rsidR="005D5D27" w:rsidRPr="00C0392D" w:rsidRDefault="00191C0F" w:rsidP="00FB6D6B">
      <w:pPr>
        <w:spacing w:after="200"/>
        <w:rPr>
          <w:i/>
          <w:lang w:val="en-US"/>
        </w:rPr>
      </w:pPr>
      <w:r w:rsidRPr="00C0392D">
        <w:rPr>
          <w:bCs/>
          <w:i/>
          <w:lang w:val="en-US"/>
        </w:rPr>
        <w:t xml:space="preserve">2. </w:t>
      </w:r>
      <w:r w:rsidR="0023313C" w:rsidRPr="00C0392D">
        <w:rPr>
          <w:i/>
          <w:lang w:val="en-US"/>
        </w:rPr>
        <w:t xml:space="preserve">Impact of agricultural </w:t>
      </w:r>
      <w:r w:rsidR="006D44A8" w:rsidRPr="00C0392D">
        <w:rPr>
          <w:i/>
          <w:lang w:val="en-US"/>
        </w:rPr>
        <w:t>fire</w:t>
      </w:r>
      <w:r w:rsidR="0023313C" w:rsidRPr="00C0392D">
        <w:rPr>
          <w:i/>
          <w:lang w:val="en-US"/>
        </w:rPr>
        <w:t xml:space="preserve"> on soils </w:t>
      </w:r>
    </w:p>
    <w:p w:rsidR="004B3E50" w:rsidRPr="00C0392D" w:rsidRDefault="004B3E50" w:rsidP="00FB6D6B">
      <w:pPr>
        <w:numPr>
          <w:ilvl w:val="0"/>
          <w:numId w:val="8"/>
        </w:numPr>
        <w:rPr>
          <w:lang w:val="en-US"/>
        </w:rPr>
      </w:pPr>
      <w:r w:rsidRPr="00C0392D">
        <w:rPr>
          <w:lang w:val="en-US"/>
        </w:rPr>
        <w:t>Soil erosion</w:t>
      </w:r>
    </w:p>
    <w:p w:rsidR="004B3E50" w:rsidRPr="00C0392D" w:rsidRDefault="004B3E50" w:rsidP="00FB6D6B">
      <w:pPr>
        <w:numPr>
          <w:ilvl w:val="0"/>
          <w:numId w:val="8"/>
        </w:numPr>
        <w:rPr>
          <w:lang w:val="en-US"/>
        </w:rPr>
      </w:pPr>
      <w:r w:rsidRPr="00C0392D">
        <w:rPr>
          <w:lang w:val="en-US"/>
        </w:rPr>
        <w:t>Desertification</w:t>
      </w:r>
    </w:p>
    <w:p w:rsidR="004B3E50" w:rsidRPr="00C0392D" w:rsidRDefault="004B3E50" w:rsidP="00FB6D6B">
      <w:pPr>
        <w:numPr>
          <w:ilvl w:val="0"/>
          <w:numId w:val="8"/>
        </w:numPr>
        <w:rPr>
          <w:lang w:val="en-US"/>
        </w:rPr>
      </w:pPr>
      <w:r w:rsidRPr="00C0392D">
        <w:rPr>
          <w:lang w:val="en-US"/>
        </w:rPr>
        <w:t>Lower crop yields</w:t>
      </w:r>
    </w:p>
    <w:p w:rsidR="004B3E50" w:rsidRPr="00C0392D" w:rsidRDefault="004B3E50" w:rsidP="00FB6D6B">
      <w:pPr>
        <w:numPr>
          <w:ilvl w:val="0"/>
          <w:numId w:val="8"/>
        </w:numPr>
        <w:rPr>
          <w:lang w:val="en-US"/>
        </w:rPr>
      </w:pPr>
      <w:r w:rsidRPr="00C0392D">
        <w:rPr>
          <w:lang w:val="en-US"/>
        </w:rPr>
        <w:t>Loss of topsoil</w:t>
      </w:r>
    </w:p>
    <w:p w:rsidR="004B3E50" w:rsidRPr="00C0392D" w:rsidRDefault="004B3E50" w:rsidP="00FB6D6B">
      <w:pPr>
        <w:numPr>
          <w:ilvl w:val="0"/>
          <w:numId w:val="8"/>
        </w:numPr>
        <w:rPr>
          <w:lang w:val="en-US"/>
        </w:rPr>
      </w:pPr>
      <w:r w:rsidRPr="00C0392D">
        <w:rPr>
          <w:lang w:val="en-US"/>
        </w:rPr>
        <w:t xml:space="preserve">Reduction or loss of soil fertility </w:t>
      </w:r>
    </w:p>
    <w:p w:rsidR="004B3E50" w:rsidRPr="00C0392D" w:rsidRDefault="004B3E50" w:rsidP="00FB6D6B">
      <w:pPr>
        <w:numPr>
          <w:ilvl w:val="0"/>
          <w:numId w:val="8"/>
        </w:numPr>
        <w:rPr>
          <w:lang w:val="en-US"/>
        </w:rPr>
      </w:pPr>
      <w:r w:rsidRPr="00C0392D">
        <w:rPr>
          <w:lang w:val="en-US"/>
        </w:rPr>
        <w:t>Decline in agricultural production</w:t>
      </w:r>
    </w:p>
    <w:p w:rsidR="00BE3445" w:rsidRPr="00C0392D" w:rsidRDefault="004B3E50" w:rsidP="00FB6D6B">
      <w:pPr>
        <w:numPr>
          <w:ilvl w:val="0"/>
          <w:numId w:val="8"/>
        </w:numPr>
        <w:rPr>
          <w:lang w:val="en-US"/>
        </w:rPr>
      </w:pPr>
      <w:r w:rsidRPr="00C0392D">
        <w:rPr>
          <w:lang w:val="en-US"/>
        </w:rPr>
        <w:t>Loss of soil micro-organisms</w:t>
      </w:r>
    </w:p>
    <w:p w:rsidR="006E15BE" w:rsidRPr="00C0392D" w:rsidRDefault="006E15BE" w:rsidP="00FB6D6B">
      <w:pPr>
        <w:rPr>
          <w:lang w:val="en-US"/>
        </w:rPr>
      </w:pPr>
    </w:p>
    <w:p w:rsidR="006E15BE" w:rsidRPr="00C0392D" w:rsidRDefault="00BB7066" w:rsidP="00FB6D6B">
      <w:pPr>
        <w:numPr>
          <w:ilvl w:val="0"/>
          <w:numId w:val="31"/>
        </w:numPr>
        <w:spacing w:after="200"/>
        <w:ind w:left="360"/>
        <w:rPr>
          <w:i/>
          <w:lang w:val="en-US"/>
        </w:rPr>
      </w:pPr>
      <w:r w:rsidRPr="00C0392D">
        <w:rPr>
          <w:i/>
          <w:lang w:val="en-US"/>
        </w:rPr>
        <w:t xml:space="preserve">Impact of </w:t>
      </w:r>
      <w:r w:rsidR="006D44A8" w:rsidRPr="00C0392D">
        <w:rPr>
          <w:i/>
          <w:lang w:val="en-US"/>
        </w:rPr>
        <w:t>agricultural fires</w:t>
      </w:r>
      <w:r w:rsidRPr="00C0392D">
        <w:rPr>
          <w:i/>
          <w:lang w:val="en-US"/>
        </w:rPr>
        <w:t xml:space="preserve"> on humans</w:t>
      </w:r>
    </w:p>
    <w:p w:rsidR="00BB7066" w:rsidRPr="00C0392D" w:rsidRDefault="00BB7066" w:rsidP="00FB6D6B">
      <w:pPr>
        <w:widowControl w:val="0"/>
        <w:numPr>
          <w:ilvl w:val="0"/>
          <w:numId w:val="8"/>
        </w:numPr>
        <w:rPr>
          <w:lang w:val="en-US"/>
        </w:rPr>
      </w:pPr>
      <w:r w:rsidRPr="00C0392D">
        <w:rPr>
          <w:lang w:val="en-US"/>
        </w:rPr>
        <w:t>Food insecurity</w:t>
      </w:r>
    </w:p>
    <w:p w:rsidR="0098499D" w:rsidRPr="00C0392D" w:rsidRDefault="00BB7066" w:rsidP="00FB6D6B">
      <w:pPr>
        <w:widowControl w:val="0"/>
        <w:numPr>
          <w:ilvl w:val="0"/>
          <w:numId w:val="8"/>
        </w:numPr>
        <w:spacing w:after="200"/>
        <w:rPr>
          <w:lang w:val="en-US"/>
        </w:rPr>
      </w:pPr>
      <w:r w:rsidRPr="00C0392D">
        <w:rPr>
          <w:lang w:val="en-US"/>
        </w:rPr>
        <w:t xml:space="preserve">Loss of species used in traditional </w:t>
      </w:r>
      <w:r w:rsidR="00040319" w:rsidRPr="00C0392D">
        <w:rPr>
          <w:lang w:val="en-US"/>
        </w:rPr>
        <w:t>medicine</w:t>
      </w:r>
    </w:p>
    <w:p w:rsidR="00191C0F" w:rsidRPr="00C0392D" w:rsidRDefault="00191C0F" w:rsidP="00FB6D6B">
      <w:pPr>
        <w:widowControl w:val="0"/>
        <w:autoSpaceDE w:val="0"/>
        <w:autoSpaceDN w:val="0"/>
        <w:adjustRightInd w:val="0"/>
        <w:spacing w:after="200"/>
        <w:contextualSpacing/>
        <w:rPr>
          <w:lang w:val="en-US"/>
        </w:rPr>
      </w:pPr>
    </w:p>
    <w:p w:rsidR="006E1CE2" w:rsidRPr="00C0392D" w:rsidRDefault="00BB7066" w:rsidP="00FB6D6B">
      <w:pPr>
        <w:widowControl w:val="0"/>
        <w:spacing w:after="200"/>
        <w:rPr>
          <w:sz w:val="28"/>
          <w:szCs w:val="28"/>
          <w:lang w:val="en-US"/>
        </w:rPr>
      </w:pPr>
      <w:r w:rsidRPr="00C0392D">
        <w:rPr>
          <w:b/>
          <w:sz w:val="28"/>
          <w:szCs w:val="28"/>
          <w:lang w:val="en-US"/>
        </w:rPr>
        <w:t>Good alternative practices to fires set by farmers</w:t>
      </w:r>
      <w:r w:rsidR="006E1CE2" w:rsidRPr="00C0392D">
        <w:rPr>
          <w:sz w:val="28"/>
          <w:szCs w:val="28"/>
          <w:lang w:val="en-US"/>
        </w:rPr>
        <w:t xml:space="preserve"> </w:t>
      </w:r>
    </w:p>
    <w:p w:rsidR="006E1CE2" w:rsidRPr="00C0392D" w:rsidRDefault="00BB7066" w:rsidP="00FB6D6B">
      <w:pPr>
        <w:pStyle w:val="ColorfulList-Accent11"/>
        <w:numPr>
          <w:ilvl w:val="0"/>
          <w:numId w:val="30"/>
        </w:numPr>
        <w:spacing w:after="200"/>
        <w:rPr>
          <w:b/>
          <w:bCs/>
          <w:lang w:val="en-US"/>
        </w:rPr>
      </w:pPr>
      <w:r w:rsidRPr="00C0392D">
        <w:rPr>
          <w:b/>
          <w:bCs/>
          <w:lang w:val="en-US"/>
        </w:rPr>
        <w:t>Planting fertilizer trees</w:t>
      </w:r>
      <w:r w:rsidR="00224F85" w:rsidRPr="00C0392D">
        <w:rPr>
          <w:b/>
          <w:bCs/>
          <w:lang w:val="en-US"/>
        </w:rPr>
        <w:t xml:space="preserve">* </w:t>
      </w:r>
    </w:p>
    <w:p w:rsidR="00E27CE0" w:rsidRPr="00C0392D" w:rsidRDefault="00040319" w:rsidP="002C427E">
      <w:pPr>
        <w:pStyle w:val="CommentText"/>
        <w:widowControl w:val="0"/>
        <w:rPr>
          <w:sz w:val="24"/>
          <w:szCs w:val="24"/>
          <w:lang w:val="en-US"/>
        </w:rPr>
      </w:pPr>
      <w:r w:rsidRPr="00C0392D">
        <w:rPr>
          <w:sz w:val="24"/>
          <w:szCs w:val="24"/>
          <w:lang w:val="en-US"/>
        </w:rPr>
        <w:t>One option is</w:t>
      </w:r>
      <w:r w:rsidR="00B00EF6" w:rsidRPr="00C0392D">
        <w:rPr>
          <w:sz w:val="24"/>
          <w:szCs w:val="24"/>
          <w:lang w:val="en-US"/>
        </w:rPr>
        <w:t xml:space="preserve"> </w:t>
      </w:r>
      <w:r w:rsidRPr="00C0392D">
        <w:rPr>
          <w:sz w:val="24"/>
          <w:szCs w:val="24"/>
          <w:lang w:val="en-US"/>
        </w:rPr>
        <w:t>“</w:t>
      </w:r>
      <w:r w:rsidR="00B00EF6" w:rsidRPr="00C0392D">
        <w:rPr>
          <w:sz w:val="24"/>
          <w:szCs w:val="24"/>
          <w:lang w:val="en-US"/>
        </w:rPr>
        <w:t>fertilizer trees.</w:t>
      </w:r>
      <w:r w:rsidRPr="00C0392D">
        <w:rPr>
          <w:sz w:val="24"/>
          <w:szCs w:val="24"/>
          <w:lang w:val="en-US"/>
        </w:rPr>
        <w:t>”</w:t>
      </w:r>
      <w:r w:rsidR="00B00EF6" w:rsidRPr="00C0392D">
        <w:rPr>
          <w:sz w:val="24"/>
          <w:szCs w:val="24"/>
          <w:lang w:val="en-US"/>
        </w:rPr>
        <w:t xml:space="preserve"> A fertilizer tree is a species whose activity enriches the arable layer of the soil, improves its texture</w:t>
      </w:r>
      <w:r w:rsidRPr="00C0392D">
        <w:rPr>
          <w:sz w:val="24"/>
          <w:szCs w:val="24"/>
          <w:lang w:val="en-US"/>
        </w:rPr>
        <w:t>,</w:t>
      </w:r>
      <w:r w:rsidR="00B00EF6" w:rsidRPr="00C0392D">
        <w:rPr>
          <w:sz w:val="24"/>
          <w:szCs w:val="24"/>
          <w:lang w:val="en-US"/>
        </w:rPr>
        <w:t xml:space="preserve"> and promotes </w:t>
      </w:r>
      <w:r w:rsidRPr="00C0392D">
        <w:rPr>
          <w:sz w:val="24"/>
          <w:szCs w:val="24"/>
          <w:lang w:val="en-US"/>
        </w:rPr>
        <w:t>good soil structure</w:t>
      </w:r>
      <w:r w:rsidR="00B00EF6" w:rsidRPr="00C0392D">
        <w:rPr>
          <w:sz w:val="24"/>
          <w:szCs w:val="24"/>
          <w:lang w:val="en-US"/>
        </w:rPr>
        <w:t>. The purpose of planting fertilizer trees is to make fields self-sufficient in nitrogen. </w:t>
      </w:r>
      <w:r w:rsidRPr="00C0392D">
        <w:rPr>
          <w:sz w:val="24"/>
          <w:szCs w:val="24"/>
          <w:lang w:val="en-US"/>
        </w:rPr>
        <w:t>They</w:t>
      </w:r>
      <w:r w:rsidR="00B00EF6" w:rsidRPr="00C0392D">
        <w:rPr>
          <w:sz w:val="24"/>
          <w:szCs w:val="24"/>
          <w:lang w:val="en-US"/>
        </w:rPr>
        <w:t xml:space="preserve"> fix atmospheric nitrogen and enrich the soil by transforming it into compounds that can be </w:t>
      </w:r>
      <w:r w:rsidRPr="00C0392D">
        <w:rPr>
          <w:sz w:val="24"/>
          <w:szCs w:val="24"/>
          <w:lang w:val="en-US"/>
        </w:rPr>
        <w:t xml:space="preserve">more easily </w:t>
      </w:r>
      <w:r w:rsidR="00B00EF6" w:rsidRPr="00C0392D">
        <w:rPr>
          <w:sz w:val="24"/>
          <w:szCs w:val="24"/>
          <w:lang w:val="en-US"/>
        </w:rPr>
        <w:t>assimilated by plants</w:t>
      </w:r>
      <w:r w:rsidR="00E27CE0" w:rsidRPr="00C0392D">
        <w:rPr>
          <w:sz w:val="24"/>
          <w:szCs w:val="24"/>
          <w:lang w:val="en-US"/>
        </w:rPr>
        <w:t xml:space="preserve">. </w:t>
      </w:r>
    </w:p>
    <w:p w:rsidR="0088647C" w:rsidRPr="00C0392D" w:rsidRDefault="0088647C" w:rsidP="002C427E">
      <w:pPr>
        <w:widowControl w:val="0"/>
        <w:rPr>
          <w:lang w:val="en-US"/>
        </w:rPr>
      </w:pPr>
    </w:p>
    <w:p w:rsidR="00C37D30" w:rsidRPr="00C0392D" w:rsidRDefault="0088647C" w:rsidP="002C427E">
      <w:pPr>
        <w:widowControl w:val="0"/>
        <w:rPr>
          <w:lang w:val="en-US"/>
        </w:rPr>
      </w:pPr>
      <w:r w:rsidRPr="00C0392D">
        <w:rPr>
          <w:lang w:val="en-US"/>
        </w:rPr>
        <w:t xml:space="preserve">In order to effectively perform </w:t>
      </w:r>
      <w:r w:rsidR="00040319" w:rsidRPr="00C0392D">
        <w:rPr>
          <w:lang w:val="en-US"/>
        </w:rPr>
        <w:t xml:space="preserve">their </w:t>
      </w:r>
      <w:r w:rsidRPr="00C0392D">
        <w:rPr>
          <w:lang w:val="en-US"/>
        </w:rPr>
        <w:t xml:space="preserve">function in fields, </w:t>
      </w:r>
      <w:r w:rsidR="00040319" w:rsidRPr="00C0392D">
        <w:rPr>
          <w:lang w:val="en-US"/>
        </w:rPr>
        <w:t>they</w:t>
      </w:r>
      <w:r w:rsidRPr="00C0392D">
        <w:rPr>
          <w:lang w:val="en-US"/>
        </w:rPr>
        <w:t xml:space="preserve"> must </w:t>
      </w:r>
      <w:r w:rsidR="00040319" w:rsidRPr="00C0392D">
        <w:rPr>
          <w:lang w:val="en-US"/>
        </w:rPr>
        <w:t>not</w:t>
      </w:r>
      <w:r w:rsidRPr="00C0392D">
        <w:rPr>
          <w:lang w:val="en-US"/>
        </w:rPr>
        <w:t xml:space="preserve"> compete vigorously with </w:t>
      </w:r>
      <w:r w:rsidR="00040319" w:rsidRPr="00C0392D">
        <w:rPr>
          <w:lang w:val="en-US"/>
        </w:rPr>
        <w:t>crop</w:t>
      </w:r>
      <w:r w:rsidRPr="00C0392D">
        <w:rPr>
          <w:lang w:val="en-US"/>
        </w:rPr>
        <w:t xml:space="preserve">s </w:t>
      </w:r>
      <w:r w:rsidR="00040319" w:rsidRPr="00C0392D">
        <w:rPr>
          <w:lang w:val="en-US"/>
        </w:rPr>
        <w:t xml:space="preserve">grown </w:t>
      </w:r>
      <w:r w:rsidRPr="00C0392D">
        <w:rPr>
          <w:lang w:val="en-US"/>
        </w:rPr>
        <w:t xml:space="preserve">for domestic </w:t>
      </w:r>
      <w:r w:rsidR="00040319" w:rsidRPr="00C0392D">
        <w:rPr>
          <w:lang w:val="en-US"/>
        </w:rPr>
        <w:t xml:space="preserve">use </w:t>
      </w:r>
      <w:r w:rsidRPr="00C0392D">
        <w:rPr>
          <w:lang w:val="en-US"/>
        </w:rPr>
        <w:t xml:space="preserve">or commercial production. </w:t>
      </w:r>
    </w:p>
    <w:p w:rsidR="00C37D30" w:rsidRPr="00C0392D" w:rsidRDefault="00C37D30" w:rsidP="002C427E">
      <w:pPr>
        <w:widowControl w:val="0"/>
        <w:rPr>
          <w:lang w:val="en-US"/>
        </w:rPr>
      </w:pPr>
    </w:p>
    <w:p w:rsidR="0025126C" w:rsidRPr="00C0392D" w:rsidRDefault="0088647C" w:rsidP="002C427E">
      <w:pPr>
        <w:widowControl w:val="0"/>
        <w:rPr>
          <w:bCs/>
          <w:i/>
          <w:lang w:val="en-US"/>
        </w:rPr>
      </w:pPr>
      <w:r w:rsidRPr="00C0392D">
        <w:rPr>
          <w:bCs/>
          <w:i/>
          <w:lang w:val="en-US"/>
        </w:rPr>
        <w:t>How can planting fertilizer trees replace agricultural fires</w:t>
      </w:r>
      <w:r w:rsidR="0025126C" w:rsidRPr="00C0392D">
        <w:rPr>
          <w:bCs/>
          <w:i/>
          <w:lang w:val="en-US"/>
        </w:rPr>
        <w:t>?</w:t>
      </w:r>
    </w:p>
    <w:p w:rsidR="002D2C83" w:rsidRPr="00C0392D" w:rsidRDefault="002D2C83" w:rsidP="002C427E">
      <w:pPr>
        <w:widowControl w:val="0"/>
        <w:rPr>
          <w:bCs/>
          <w:i/>
          <w:lang w:val="en-US"/>
        </w:rPr>
      </w:pPr>
    </w:p>
    <w:p w:rsidR="00492C3E" w:rsidRPr="00C0392D" w:rsidRDefault="00492C3E" w:rsidP="002C427E">
      <w:pPr>
        <w:widowControl w:val="0"/>
        <w:spacing w:after="200"/>
        <w:textAlignment w:val="baseline"/>
        <w:rPr>
          <w:lang w:val="en-US" w:eastAsia="fr-FR"/>
        </w:rPr>
      </w:pPr>
      <w:r w:rsidRPr="00C0392D">
        <w:rPr>
          <w:lang w:val="en-US" w:eastAsia="fr-FR"/>
        </w:rPr>
        <w:lastRenderedPageBreak/>
        <w:t xml:space="preserve">For farmers, burning residues </w:t>
      </w:r>
      <w:r w:rsidR="002D2C83" w:rsidRPr="00C0392D">
        <w:rPr>
          <w:lang w:val="en-US" w:eastAsia="fr-FR"/>
        </w:rPr>
        <w:t>results in a flush of nutrients from deposition of ash on soils</w:t>
      </w:r>
      <w:r w:rsidRPr="00C0392D">
        <w:rPr>
          <w:lang w:val="en-US" w:eastAsia="fr-FR"/>
        </w:rPr>
        <w:t xml:space="preserve">. </w:t>
      </w:r>
      <w:r w:rsidR="002D2C83" w:rsidRPr="00C0392D">
        <w:rPr>
          <w:lang w:val="en-US" w:eastAsia="fr-FR"/>
        </w:rPr>
        <w:t xml:space="preserve">This can </w:t>
      </w:r>
      <w:r w:rsidRPr="00C0392D">
        <w:rPr>
          <w:lang w:val="en-US" w:eastAsia="fr-FR"/>
        </w:rPr>
        <w:t xml:space="preserve">improve yields during the season after burning. But soil productivity declines </w:t>
      </w:r>
      <w:r w:rsidR="00040319" w:rsidRPr="00C0392D">
        <w:rPr>
          <w:lang w:val="en-US" w:eastAsia="fr-FR"/>
        </w:rPr>
        <w:t>over time</w:t>
      </w:r>
      <w:r w:rsidRPr="00C0392D">
        <w:rPr>
          <w:lang w:val="en-US" w:eastAsia="fr-FR"/>
        </w:rPr>
        <w:t xml:space="preserve"> because soil nutrients </w:t>
      </w:r>
      <w:r w:rsidR="002D2C83" w:rsidRPr="00C0392D">
        <w:rPr>
          <w:lang w:val="en-US" w:eastAsia="fr-FR"/>
        </w:rPr>
        <w:t xml:space="preserve">and soil micro-organisms </w:t>
      </w:r>
      <w:r w:rsidRPr="00C0392D">
        <w:rPr>
          <w:lang w:val="en-US" w:eastAsia="fr-FR"/>
        </w:rPr>
        <w:t>are depleted.</w:t>
      </w:r>
    </w:p>
    <w:p w:rsidR="0025126C" w:rsidRPr="00C0392D" w:rsidRDefault="00492C3E" w:rsidP="002C427E">
      <w:pPr>
        <w:widowControl w:val="0"/>
        <w:spacing w:after="390"/>
        <w:textAlignment w:val="baseline"/>
        <w:rPr>
          <w:lang w:val="en-US" w:eastAsia="fr-FR"/>
        </w:rPr>
      </w:pPr>
      <w:r w:rsidRPr="00C0392D">
        <w:rPr>
          <w:lang w:val="en-US" w:eastAsia="fr-FR"/>
        </w:rPr>
        <w:t xml:space="preserve">Fertilizer trees </w:t>
      </w:r>
      <w:r w:rsidR="002D2C83" w:rsidRPr="00C0392D">
        <w:rPr>
          <w:lang w:val="en-US" w:eastAsia="fr-FR"/>
        </w:rPr>
        <w:t xml:space="preserve">are a </w:t>
      </w:r>
      <w:r w:rsidRPr="00C0392D">
        <w:rPr>
          <w:lang w:val="en-US" w:eastAsia="fr-FR"/>
        </w:rPr>
        <w:t xml:space="preserve">natural and inexpensive </w:t>
      </w:r>
      <w:r w:rsidR="00040319" w:rsidRPr="00C0392D">
        <w:rPr>
          <w:lang w:val="en-US" w:eastAsia="fr-FR"/>
        </w:rPr>
        <w:t xml:space="preserve">technique for enriching the </w:t>
      </w:r>
      <w:r w:rsidRPr="00C0392D">
        <w:rPr>
          <w:lang w:val="en-US" w:eastAsia="fr-FR"/>
        </w:rPr>
        <w:t>soil</w:t>
      </w:r>
      <w:r w:rsidR="0025126C" w:rsidRPr="00C0392D">
        <w:rPr>
          <w:lang w:val="en-US" w:eastAsia="fr-FR"/>
        </w:rPr>
        <w:t>.</w:t>
      </w:r>
      <w:r w:rsidR="008D77B7" w:rsidRPr="00C0392D">
        <w:rPr>
          <w:lang w:val="en-US"/>
        </w:rPr>
        <w:t xml:space="preserve"> </w:t>
      </w:r>
    </w:p>
    <w:p w:rsidR="00382317" w:rsidRPr="00C0392D" w:rsidRDefault="00192314" w:rsidP="002C427E">
      <w:pPr>
        <w:widowControl w:val="0"/>
        <w:autoSpaceDE w:val="0"/>
        <w:autoSpaceDN w:val="0"/>
        <w:adjustRightInd w:val="0"/>
        <w:rPr>
          <w:i/>
          <w:lang w:val="en-US"/>
        </w:rPr>
      </w:pPr>
      <w:r w:rsidRPr="00C0392D">
        <w:rPr>
          <w:i/>
          <w:lang w:val="en-US"/>
        </w:rPr>
        <w:t xml:space="preserve">For more information, see documents 3, </w:t>
      </w:r>
      <w:r w:rsidR="000A6ABE" w:rsidRPr="00C0392D">
        <w:rPr>
          <w:i/>
          <w:lang w:val="en-US"/>
        </w:rPr>
        <w:t>9</w:t>
      </w:r>
      <w:r w:rsidRPr="00C0392D">
        <w:rPr>
          <w:i/>
          <w:lang w:val="en-US"/>
        </w:rPr>
        <w:t>, 1</w:t>
      </w:r>
      <w:r w:rsidR="000A6ABE" w:rsidRPr="00C0392D">
        <w:rPr>
          <w:i/>
          <w:lang w:val="en-US"/>
        </w:rPr>
        <w:t>3</w:t>
      </w:r>
      <w:r w:rsidRPr="00C0392D">
        <w:rPr>
          <w:i/>
          <w:lang w:val="en-US"/>
        </w:rPr>
        <w:t>, 1</w:t>
      </w:r>
      <w:r w:rsidR="000A6ABE" w:rsidRPr="00C0392D">
        <w:rPr>
          <w:i/>
          <w:lang w:val="en-US"/>
        </w:rPr>
        <w:t>5</w:t>
      </w:r>
      <w:r w:rsidRPr="00C0392D">
        <w:rPr>
          <w:i/>
          <w:lang w:val="en-US"/>
        </w:rPr>
        <w:t>, and 1</w:t>
      </w:r>
      <w:r w:rsidR="000A6ABE" w:rsidRPr="00C0392D">
        <w:rPr>
          <w:i/>
          <w:lang w:val="en-US"/>
        </w:rPr>
        <w:t>7</w:t>
      </w:r>
      <w:r w:rsidR="00515B61" w:rsidRPr="00C0392D">
        <w:rPr>
          <w:i/>
          <w:lang w:val="en-US"/>
        </w:rPr>
        <w:t>.</w:t>
      </w:r>
    </w:p>
    <w:p w:rsidR="0039021E" w:rsidRPr="00C0392D" w:rsidRDefault="0039021E" w:rsidP="002C427E">
      <w:pPr>
        <w:pStyle w:val="Heading1"/>
        <w:widowControl w:val="0"/>
        <w:shd w:val="clear" w:color="auto" w:fill="FFFFFF"/>
        <w:spacing w:before="0" w:after="200"/>
        <w:rPr>
          <w:rFonts w:ascii="Times New Roman" w:hAnsi="Times New Roman"/>
          <w:i w:val="0"/>
          <w:sz w:val="24"/>
          <w:szCs w:val="24"/>
          <w:lang w:val="en-US"/>
        </w:rPr>
      </w:pPr>
    </w:p>
    <w:p w:rsidR="006E1CE2" w:rsidRPr="00C0392D" w:rsidRDefault="001C7F75" w:rsidP="002C427E">
      <w:pPr>
        <w:pStyle w:val="Heading1"/>
        <w:widowControl w:val="0"/>
        <w:numPr>
          <w:ilvl w:val="0"/>
          <w:numId w:val="30"/>
        </w:numPr>
        <w:shd w:val="clear" w:color="auto" w:fill="FFFFFF"/>
        <w:spacing w:before="0" w:after="200"/>
        <w:rPr>
          <w:rFonts w:ascii="Times New Roman" w:hAnsi="Times New Roman"/>
          <w:bCs w:val="0"/>
          <w:i w:val="0"/>
          <w:sz w:val="24"/>
          <w:szCs w:val="24"/>
          <w:lang w:val="en-US"/>
        </w:rPr>
      </w:pPr>
      <w:r w:rsidRPr="00C0392D">
        <w:rPr>
          <w:rFonts w:ascii="Times New Roman" w:hAnsi="Times New Roman"/>
          <w:i w:val="0"/>
          <w:sz w:val="24"/>
          <w:szCs w:val="24"/>
          <w:lang w:val="en-US"/>
        </w:rPr>
        <w:t>Fast-growing legumes used as green manures/cover crops (gm</w:t>
      </w:r>
      <w:r w:rsidR="00224F85" w:rsidRPr="00C0392D">
        <w:rPr>
          <w:rFonts w:ascii="Times New Roman" w:hAnsi="Times New Roman"/>
          <w:i w:val="0"/>
          <w:sz w:val="24"/>
          <w:szCs w:val="24"/>
          <w:lang w:val="en-US"/>
        </w:rPr>
        <w:t>/</w:t>
      </w:r>
      <w:proofErr w:type="gramStart"/>
      <w:r w:rsidR="00224F85" w:rsidRPr="00C0392D">
        <w:rPr>
          <w:rFonts w:ascii="Times New Roman" w:hAnsi="Times New Roman"/>
          <w:i w:val="0"/>
          <w:sz w:val="24"/>
          <w:szCs w:val="24"/>
          <w:lang w:val="en-US"/>
        </w:rPr>
        <w:t>cc)*</w:t>
      </w:r>
      <w:proofErr w:type="gramEnd"/>
    </w:p>
    <w:p w:rsidR="00A25973" w:rsidRPr="00C0392D" w:rsidRDefault="00040319" w:rsidP="002C427E">
      <w:pPr>
        <w:widowControl w:val="0"/>
        <w:spacing w:after="200"/>
        <w:rPr>
          <w:rStyle w:val="Emphasis"/>
          <w:b w:val="0"/>
          <w:i w:val="0"/>
          <w:lang w:val="en-US"/>
        </w:rPr>
      </w:pPr>
      <w:r w:rsidRPr="00C0392D">
        <w:rPr>
          <w:rStyle w:val="Emphasis"/>
          <w:b w:val="0"/>
          <w:i w:val="0"/>
          <w:lang w:val="en-US"/>
        </w:rPr>
        <w:t>Integrating</w:t>
      </w:r>
      <w:r w:rsidR="00A25973" w:rsidRPr="00C0392D">
        <w:rPr>
          <w:rStyle w:val="Emphasis"/>
          <w:b w:val="0"/>
          <w:i w:val="0"/>
          <w:lang w:val="en-US"/>
        </w:rPr>
        <w:t xml:space="preserve"> legumes into farming systems enables small-scale farmers with few resources to improve the long-term </w:t>
      </w:r>
      <w:r w:rsidR="002D2C83" w:rsidRPr="00C0392D">
        <w:rPr>
          <w:rStyle w:val="Emphasis"/>
          <w:b w:val="0"/>
          <w:i w:val="0"/>
          <w:lang w:val="en-US"/>
        </w:rPr>
        <w:t xml:space="preserve">fertility, </w:t>
      </w:r>
      <w:r w:rsidR="00A25973" w:rsidRPr="00C0392D">
        <w:rPr>
          <w:rStyle w:val="Emphasis"/>
          <w:b w:val="0"/>
          <w:i w:val="0"/>
          <w:lang w:val="en-US"/>
        </w:rPr>
        <w:t>health</w:t>
      </w:r>
      <w:r w:rsidR="002D2C83" w:rsidRPr="00C0392D">
        <w:rPr>
          <w:rStyle w:val="Emphasis"/>
          <w:b w:val="0"/>
          <w:i w:val="0"/>
          <w:lang w:val="en-US"/>
        </w:rPr>
        <w:t>,</w:t>
      </w:r>
      <w:r w:rsidR="00A25973" w:rsidRPr="00C0392D">
        <w:rPr>
          <w:rStyle w:val="Emphasis"/>
          <w:b w:val="0"/>
          <w:i w:val="0"/>
          <w:lang w:val="en-US"/>
        </w:rPr>
        <w:t xml:space="preserve"> and resilience of their soils. </w:t>
      </w:r>
      <w:r w:rsidR="002D2C83" w:rsidRPr="00C0392D">
        <w:rPr>
          <w:rStyle w:val="Emphasis"/>
          <w:b w:val="0"/>
          <w:i w:val="0"/>
          <w:lang w:val="en-US"/>
        </w:rPr>
        <w:t>It enables farmers to enrich their land without using agricultural fires.</w:t>
      </w:r>
      <w:r w:rsidR="002D2C83" w:rsidRPr="00C0392D">
        <w:rPr>
          <w:rStyle w:val="Emphasis"/>
          <w:b w:val="0"/>
          <w:i w:val="0"/>
          <w:lang w:val="en-US"/>
        </w:rPr>
        <w:t xml:space="preserve"> However, t</w:t>
      </w:r>
      <w:r w:rsidR="00A25973" w:rsidRPr="00C0392D">
        <w:rPr>
          <w:rStyle w:val="Emphasis"/>
          <w:b w:val="0"/>
          <w:i w:val="0"/>
          <w:lang w:val="en-US"/>
        </w:rPr>
        <w:t xml:space="preserve">he success or failure of this </w:t>
      </w:r>
      <w:r w:rsidRPr="00C0392D">
        <w:rPr>
          <w:rStyle w:val="Emphasis"/>
          <w:b w:val="0"/>
          <w:i w:val="0"/>
          <w:lang w:val="en-US"/>
        </w:rPr>
        <w:t xml:space="preserve">practice </w:t>
      </w:r>
      <w:r w:rsidR="00A25973" w:rsidRPr="00C0392D">
        <w:rPr>
          <w:rStyle w:val="Emphasis"/>
          <w:b w:val="0"/>
          <w:i w:val="0"/>
          <w:lang w:val="en-US"/>
        </w:rPr>
        <w:t xml:space="preserve">depends to a large extent on </w:t>
      </w:r>
      <w:r w:rsidRPr="00C0392D">
        <w:rPr>
          <w:rStyle w:val="Emphasis"/>
          <w:b w:val="0"/>
          <w:i w:val="0"/>
          <w:lang w:val="en-US"/>
        </w:rPr>
        <w:t>choosing</w:t>
      </w:r>
      <w:r w:rsidR="00A25973" w:rsidRPr="00C0392D">
        <w:rPr>
          <w:rStyle w:val="Emphasis"/>
          <w:b w:val="0"/>
          <w:i w:val="0"/>
          <w:lang w:val="en-US"/>
        </w:rPr>
        <w:t xml:space="preserve"> suitable legumes. </w:t>
      </w:r>
    </w:p>
    <w:p w:rsidR="006E1CE2" w:rsidRPr="00C0392D" w:rsidRDefault="00A25973" w:rsidP="002C427E">
      <w:pPr>
        <w:widowControl w:val="0"/>
        <w:spacing w:after="200"/>
        <w:rPr>
          <w:b/>
          <w:lang w:val="en-US"/>
        </w:rPr>
      </w:pPr>
      <w:r w:rsidRPr="00C0392D">
        <w:rPr>
          <w:rStyle w:val="Emphasis"/>
          <w:b w:val="0"/>
          <w:lang w:val="en-US"/>
        </w:rPr>
        <w:t>What are gm/cc?</w:t>
      </w:r>
    </w:p>
    <w:p w:rsidR="00692543" w:rsidRPr="00C0392D" w:rsidRDefault="00692543" w:rsidP="002C427E">
      <w:pPr>
        <w:pStyle w:val="NormalWeb"/>
        <w:widowControl w:val="0"/>
        <w:shd w:val="clear" w:color="auto" w:fill="FFFFFF"/>
        <w:spacing w:after="200"/>
      </w:pPr>
      <w:r w:rsidRPr="00C0392D">
        <w:t>Gm/cc (green manures/cover crops) are crops grown to cover and improve the soil and produce beneficial effects on crops. Many plants</w:t>
      </w:r>
      <w:r w:rsidR="00040319" w:rsidRPr="00C0392D">
        <w:t>,</w:t>
      </w:r>
      <w:r w:rsidRPr="00C0392D">
        <w:t xml:space="preserve"> </w:t>
      </w:r>
      <w:r w:rsidR="00040319" w:rsidRPr="00C0392D">
        <w:t xml:space="preserve">for example those </w:t>
      </w:r>
      <w:r w:rsidRPr="00C0392D">
        <w:t xml:space="preserve">belonging to the </w:t>
      </w:r>
      <w:proofErr w:type="spellStart"/>
      <w:r w:rsidRPr="00C0392D">
        <w:rPr>
          <w:i/>
        </w:rPr>
        <w:t>Fabaceae</w:t>
      </w:r>
      <w:proofErr w:type="spellEnd"/>
      <w:r w:rsidRPr="00C0392D">
        <w:t xml:space="preserve"> family </w:t>
      </w:r>
      <w:r w:rsidR="00040319" w:rsidRPr="00C0392D">
        <w:t xml:space="preserve">(legumes, peas, and beans) </w:t>
      </w:r>
      <w:r w:rsidRPr="00C0392D">
        <w:t>can be used as gm/cc. In symbiosis</w:t>
      </w:r>
      <w:r w:rsidR="00040319" w:rsidRPr="00C0392D">
        <w:t>*</w:t>
      </w:r>
      <w:r w:rsidRPr="00C0392D">
        <w:t xml:space="preserve"> with </w:t>
      </w:r>
      <w:r w:rsidR="002D2C83" w:rsidRPr="00C0392D">
        <w:t xml:space="preserve">specific </w:t>
      </w:r>
      <w:r w:rsidRPr="00C0392D">
        <w:t xml:space="preserve">soil bacteria, legumes </w:t>
      </w:r>
      <w:r w:rsidR="00040319" w:rsidRPr="00C0392D">
        <w:t>can</w:t>
      </w:r>
      <w:r w:rsidRPr="00C0392D">
        <w:t xml:space="preserve"> convert atmospheric nitrogen into "fixed" nitrogen that plants can assimilate. This process is called biological nitrogen fixation</w:t>
      </w:r>
      <w:r w:rsidR="00040319" w:rsidRPr="00C0392D">
        <w:t>.</w:t>
      </w:r>
    </w:p>
    <w:p w:rsidR="00E701C8" w:rsidRPr="00C0392D" w:rsidRDefault="00692543" w:rsidP="00FB6D6B">
      <w:pPr>
        <w:pStyle w:val="p1"/>
        <w:spacing w:before="0" w:beforeAutospacing="0" w:after="225" w:afterAutospacing="0"/>
        <w:textAlignment w:val="baseline"/>
        <w:rPr>
          <w:bCs/>
          <w:i/>
          <w:lang w:val="en-US"/>
        </w:rPr>
      </w:pPr>
      <w:r w:rsidRPr="00C0392D">
        <w:rPr>
          <w:bCs/>
          <w:i/>
          <w:lang w:val="en-US"/>
        </w:rPr>
        <w:t>How do you grow green manure</w:t>
      </w:r>
      <w:r w:rsidR="002D2C83" w:rsidRPr="00C0392D">
        <w:rPr>
          <w:bCs/>
          <w:i/>
          <w:lang w:val="en-US"/>
        </w:rPr>
        <w:t xml:space="preserve"> crops</w:t>
      </w:r>
      <w:r w:rsidR="00E701C8" w:rsidRPr="00C0392D">
        <w:rPr>
          <w:bCs/>
          <w:i/>
          <w:lang w:val="en-US"/>
        </w:rPr>
        <w:t>?</w:t>
      </w:r>
    </w:p>
    <w:p w:rsidR="00C5730D" w:rsidRPr="00C0392D" w:rsidRDefault="00C5730D" w:rsidP="00FB6D6B">
      <w:pPr>
        <w:pStyle w:val="p2"/>
        <w:spacing w:after="200"/>
        <w:textAlignment w:val="baseline"/>
        <w:rPr>
          <w:lang w:val="en-US"/>
        </w:rPr>
      </w:pPr>
      <w:r w:rsidRPr="00C0392D">
        <w:rPr>
          <w:lang w:val="en-US"/>
        </w:rPr>
        <w:t>It is recommended that green manure</w:t>
      </w:r>
      <w:r w:rsidR="002D2C83" w:rsidRPr="00C0392D">
        <w:rPr>
          <w:lang w:val="en-US"/>
        </w:rPr>
        <w:t xml:space="preserve"> crops</w:t>
      </w:r>
      <w:r w:rsidRPr="00C0392D">
        <w:rPr>
          <w:lang w:val="en-US"/>
        </w:rPr>
        <w:t xml:space="preserve"> be planted in furrows, or lightly incorporated into the soil. If the seed is left on the surface, germination will be greatly reduced, especially if it does not rain within a few days. </w:t>
      </w:r>
    </w:p>
    <w:p w:rsidR="00E701C8" w:rsidRPr="00C0392D" w:rsidRDefault="00C5730D" w:rsidP="00FB6D6B">
      <w:pPr>
        <w:pStyle w:val="p2"/>
        <w:spacing w:before="0" w:beforeAutospacing="0" w:after="200" w:afterAutospacing="0"/>
        <w:textAlignment w:val="baseline"/>
        <w:rPr>
          <w:lang w:val="en-US"/>
        </w:rPr>
      </w:pPr>
      <w:r w:rsidRPr="00C0392D">
        <w:rPr>
          <w:lang w:val="en-US"/>
        </w:rPr>
        <w:t xml:space="preserve">Where an intercrop cover crop of a cereal such as sorghum or millet is established, </w:t>
      </w:r>
      <w:r w:rsidR="002D06B2" w:rsidRPr="00C0392D">
        <w:rPr>
          <w:lang w:val="en-US"/>
        </w:rPr>
        <w:t xml:space="preserve">Guinea </w:t>
      </w:r>
      <w:r w:rsidRPr="00C0392D">
        <w:rPr>
          <w:lang w:val="en-US"/>
        </w:rPr>
        <w:t xml:space="preserve">grass*, </w:t>
      </w:r>
      <w:proofErr w:type="spellStart"/>
      <w:r w:rsidRPr="00C0392D">
        <w:rPr>
          <w:lang w:val="en-US"/>
        </w:rPr>
        <w:t>brachiaria</w:t>
      </w:r>
      <w:proofErr w:type="spellEnd"/>
      <w:r w:rsidRPr="00C0392D">
        <w:rPr>
          <w:lang w:val="en-US"/>
        </w:rPr>
        <w:t xml:space="preserve">* or </w:t>
      </w:r>
      <w:proofErr w:type="spellStart"/>
      <w:r w:rsidRPr="00C0392D">
        <w:rPr>
          <w:i/>
          <w:lang w:val="en-US"/>
        </w:rPr>
        <w:t>Stylosanthes</w:t>
      </w:r>
      <w:proofErr w:type="spellEnd"/>
      <w:r w:rsidRPr="00C0392D">
        <w:rPr>
          <w:i/>
          <w:lang w:val="en-US"/>
        </w:rPr>
        <w:t xml:space="preserve"> </w:t>
      </w:r>
      <w:proofErr w:type="spellStart"/>
      <w:r w:rsidRPr="00C0392D">
        <w:rPr>
          <w:i/>
          <w:lang w:val="en-US"/>
        </w:rPr>
        <w:t>guianensis</w:t>
      </w:r>
      <w:proofErr w:type="spellEnd"/>
      <w:r w:rsidRPr="00C0392D">
        <w:rPr>
          <w:lang w:val="en-US"/>
        </w:rPr>
        <w:t xml:space="preserve">* may be used. </w:t>
      </w:r>
      <w:r w:rsidR="00E701C8" w:rsidRPr="00C0392D">
        <w:rPr>
          <w:lang w:val="en-US"/>
        </w:rPr>
        <w:t xml:space="preserve"> </w:t>
      </w:r>
    </w:p>
    <w:p w:rsidR="00E70A61" w:rsidRPr="00C0392D" w:rsidRDefault="00CE163B" w:rsidP="00FB6D6B">
      <w:pPr>
        <w:pStyle w:val="p2"/>
        <w:spacing w:before="0" w:beforeAutospacing="0" w:after="200" w:afterAutospacing="0"/>
        <w:textAlignment w:val="baseline"/>
        <w:rPr>
          <w:lang w:val="en-US"/>
        </w:rPr>
      </w:pPr>
      <w:r w:rsidRPr="00C0392D">
        <w:rPr>
          <w:lang w:val="en-US"/>
        </w:rPr>
        <w:t>T</w:t>
      </w:r>
      <w:r w:rsidR="00E70A61" w:rsidRPr="00C0392D">
        <w:rPr>
          <w:lang w:val="en-US"/>
        </w:rPr>
        <w:t xml:space="preserve">hese species must be carefully intercropped with </w:t>
      </w:r>
      <w:r w:rsidR="00CD7983" w:rsidRPr="00C0392D">
        <w:rPr>
          <w:lang w:val="en-US"/>
        </w:rPr>
        <w:t xml:space="preserve">food and </w:t>
      </w:r>
      <w:proofErr w:type="spellStart"/>
      <w:r w:rsidR="00CD7983" w:rsidRPr="00C0392D">
        <w:rPr>
          <w:lang w:val="en-US"/>
        </w:rPr>
        <w:t>fibre</w:t>
      </w:r>
      <w:proofErr w:type="spellEnd"/>
      <w:r w:rsidR="00CD7983" w:rsidRPr="00C0392D">
        <w:rPr>
          <w:lang w:val="en-US"/>
        </w:rPr>
        <w:t xml:space="preserve"> </w:t>
      </w:r>
      <w:r w:rsidR="00E70A61" w:rsidRPr="00C0392D">
        <w:rPr>
          <w:lang w:val="en-US"/>
        </w:rPr>
        <w:t xml:space="preserve">crops. Competition between crops and </w:t>
      </w:r>
      <w:proofErr w:type="spellStart"/>
      <w:r w:rsidR="00E70A61" w:rsidRPr="00C0392D">
        <w:rPr>
          <w:iCs/>
          <w:lang w:val="en-US"/>
        </w:rPr>
        <w:t>brachiaria</w:t>
      </w:r>
      <w:proofErr w:type="spellEnd"/>
      <w:r w:rsidR="00E70A61" w:rsidRPr="00C0392D">
        <w:rPr>
          <w:lang w:val="en-US"/>
        </w:rPr>
        <w:t xml:space="preserve"> can be avoided in various ways</w:t>
      </w:r>
      <w:r w:rsidR="00CD7983" w:rsidRPr="00C0392D">
        <w:rPr>
          <w:lang w:val="en-US"/>
        </w:rPr>
        <w:t>, for example</w:t>
      </w:r>
      <w:r w:rsidR="002D2C83" w:rsidRPr="00C0392D">
        <w:rPr>
          <w:lang w:val="en-US"/>
        </w:rPr>
        <w:t xml:space="preserve"> by</w:t>
      </w:r>
      <w:r w:rsidR="00E70A61" w:rsidRPr="00C0392D">
        <w:rPr>
          <w:lang w:val="en-US"/>
        </w:rPr>
        <w:t>:</w:t>
      </w:r>
    </w:p>
    <w:p w:rsidR="00E70A61" w:rsidRPr="00C0392D" w:rsidRDefault="00CD7983" w:rsidP="00FB6D6B">
      <w:pPr>
        <w:pStyle w:val="p2"/>
        <w:numPr>
          <w:ilvl w:val="0"/>
          <w:numId w:val="44"/>
        </w:numPr>
        <w:spacing w:before="0" w:beforeAutospacing="0" w:after="0" w:afterAutospacing="0"/>
        <w:ind w:left="714" w:hanging="357"/>
        <w:textAlignment w:val="baseline"/>
        <w:rPr>
          <w:lang w:val="en-US"/>
        </w:rPr>
      </w:pPr>
      <w:r w:rsidRPr="00C0392D">
        <w:rPr>
          <w:lang w:val="en-US"/>
        </w:rPr>
        <w:t xml:space="preserve">Growing </w:t>
      </w:r>
      <w:proofErr w:type="spellStart"/>
      <w:r w:rsidRPr="00C0392D">
        <w:rPr>
          <w:lang w:val="en-US"/>
        </w:rPr>
        <w:t>brachiaria</w:t>
      </w:r>
      <w:proofErr w:type="spellEnd"/>
      <w:r w:rsidRPr="00C0392D">
        <w:rPr>
          <w:lang w:val="en-US"/>
        </w:rPr>
        <w:t xml:space="preserve"> on a different time frame than </w:t>
      </w:r>
      <w:r w:rsidR="00E70A61" w:rsidRPr="00C0392D">
        <w:rPr>
          <w:lang w:val="en-US"/>
        </w:rPr>
        <w:t>the main crop</w:t>
      </w:r>
      <w:r w:rsidR="00CE163B" w:rsidRPr="00C0392D">
        <w:rPr>
          <w:lang w:val="en-US"/>
        </w:rPr>
        <w:t>.</w:t>
      </w:r>
    </w:p>
    <w:p w:rsidR="004A1834" w:rsidRPr="00C0392D" w:rsidRDefault="00CD7983" w:rsidP="00FB6D6B">
      <w:pPr>
        <w:pStyle w:val="p2"/>
        <w:numPr>
          <w:ilvl w:val="0"/>
          <w:numId w:val="44"/>
        </w:numPr>
        <w:spacing w:before="0" w:beforeAutospacing="0" w:after="0" w:afterAutospacing="0"/>
        <w:ind w:left="714" w:hanging="357"/>
        <w:textAlignment w:val="baseline"/>
        <w:rPr>
          <w:lang w:val="en-US"/>
        </w:rPr>
      </w:pPr>
      <w:r w:rsidRPr="00C0392D">
        <w:rPr>
          <w:lang w:val="en-US"/>
        </w:rPr>
        <w:t>Planting</w:t>
      </w:r>
      <w:r w:rsidR="004A1834" w:rsidRPr="00C0392D">
        <w:rPr>
          <w:lang w:val="en-US"/>
        </w:rPr>
        <w:t xml:space="preserve"> </w:t>
      </w:r>
      <w:proofErr w:type="spellStart"/>
      <w:r w:rsidR="004A1834" w:rsidRPr="00C0392D">
        <w:rPr>
          <w:iCs/>
          <w:lang w:val="en-US"/>
        </w:rPr>
        <w:t>brachiaria</w:t>
      </w:r>
      <w:proofErr w:type="spellEnd"/>
      <w:r w:rsidR="004A1834" w:rsidRPr="00C0392D">
        <w:rPr>
          <w:lang w:val="en-US"/>
        </w:rPr>
        <w:t xml:space="preserve"> seeds deep </w:t>
      </w:r>
      <w:r w:rsidRPr="00C0392D">
        <w:rPr>
          <w:lang w:val="en-US"/>
        </w:rPr>
        <w:t xml:space="preserve">enough </w:t>
      </w:r>
      <w:r w:rsidR="004A1834" w:rsidRPr="00C0392D">
        <w:rPr>
          <w:lang w:val="en-US"/>
        </w:rPr>
        <w:t>(4</w:t>
      </w:r>
      <w:r w:rsidR="00CE163B" w:rsidRPr="00C0392D">
        <w:rPr>
          <w:lang w:val="en-US"/>
        </w:rPr>
        <w:t>-</w:t>
      </w:r>
      <w:r w:rsidR="004A1834" w:rsidRPr="00C0392D">
        <w:rPr>
          <w:lang w:val="en-US"/>
        </w:rPr>
        <w:t>7 cm) to delay emergence</w:t>
      </w:r>
      <w:r w:rsidR="00CE163B" w:rsidRPr="00C0392D">
        <w:rPr>
          <w:lang w:val="en-US"/>
        </w:rPr>
        <w:t>.</w:t>
      </w:r>
    </w:p>
    <w:p w:rsidR="004A1834" w:rsidRPr="00C0392D" w:rsidRDefault="004A1834" w:rsidP="00FB6D6B">
      <w:pPr>
        <w:pStyle w:val="p2"/>
        <w:numPr>
          <w:ilvl w:val="0"/>
          <w:numId w:val="44"/>
        </w:numPr>
        <w:spacing w:before="0" w:beforeAutospacing="0" w:after="0" w:afterAutospacing="0"/>
        <w:ind w:left="714" w:hanging="357"/>
        <w:textAlignment w:val="baseline"/>
        <w:rPr>
          <w:lang w:val="en-US"/>
        </w:rPr>
      </w:pPr>
      <w:r w:rsidRPr="00C0392D">
        <w:rPr>
          <w:lang w:val="en-US"/>
        </w:rPr>
        <w:t>Adapt</w:t>
      </w:r>
      <w:r w:rsidR="00CD7983" w:rsidRPr="00C0392D">
        <w:rPr>
          <w:lang w:val="en-US"/>
        </w:rPr>
        <w:t>ing</w:t>
      </w:r>
      <w:r w:rsidRPr="00C0392D">
        <w:rPr>
          <w:lang w:val="en-US"/>
        </w:rPr>
        <w:t xml:space="preserve"> the spacing between the crop and </w:t>
      </w:r>
      <w:proofErr w:type="spellStart"/>
      <w:r w:rsidRPr="00C0392D">
        <w:rPr>
          <w:iCs/>
          <w:lang w:val="en-US"/>
        </w:rPr>
        <w:t>brachiaria</w:t>
      </w:r>
      <w:proofErr w:type="spellEnd"/>
      <w:r w:rsidR="00CE163B" w:rsidRPr="00C0392D">
        <w:rPr>
          <w:iCs/>
          <w:lang w:val="en-US"/>
        </w:rPr>
        <w:t>.</w:t>
      </w:r>
    </w:p>
    <w:p w:rsidR="004A1834" w:rsidRPr="00C0392D" w:rsidRDefault="00CD7983" w:rsidP="00FB6D6B">
      <w:pPr>
        <w:pStyle w:val="p2"/>
        <w:numPr>
          <w:ilvl w:val="0"/>
          <w:numId w:val="44"/>
        </w:numPr>
        <w:spacing w:before="0" w:beforeAutospacing="0" w:after="0" w:afterAutospacing="0"/>
        <w:ind w:left="714" w:hanging="357"/>
        <w:textAlignment w:val="baseline"/>
        <w:rPr>
          <w:lang w:val="en-US"/>
        </w:rPr>
      </w:pPr>
      <w:r w:rsidRPr="00C0392D">
        <w:rPr>
          <w:lang w:val="en-US"/>
        </w:rPr>
        <w:t xml:space="preserve">Applying fertilizer </w:t>
      </w:r>
      <w:r w:rsidR="004A1834" w:rsidRPr="00C0392D">
        <w:rPr>
          <w:lang w:val="en-US"/>
        </w:rPr>
        <w:t xml:space="preserve">at the base of the crop to </w:t>
      </w:r>
      <w:proofErr w:type="spellStart"/>
      <w:r w:rsidR="004A1834" w:rsidRPr="00C0392D">
        <w:rPr>
          <w:lang w:val="en-US"/>
        </w:rPr>
        <w:t>favour</w:t>
      </w:r>
      <w:proofErr w:type="spellEnd"/>
      <w:r w:rsidR="004A1834" w:rsidRPr="00C0392D">
        <w:rPr>
          <w:lang w:val="en-US"/>
        </w:rPr>
        <w:t xml:space="preserve"> it</w:t>
      </w:r>
      <w:r w:rsidR="00CE163B" w:rsidRPr="00C0392D">
        <w:rPr>
          <w:lang w:val="en-US"/>
        </w:rPr>
        <w:t xml:space="preserve"> over </w:t>
      </w:r>
      <w:proofErr w:type="spellStart"/>
      <w:r w:rsidR="00CE163B" w:rsidRPr="00C0392D">
        <w:rPr>
          <w:lang w:val="en-US"/>
        </w:rPr>
        <w:t>brachiaria</w:t>
      </w:r>
      <w:proofErr w:type="spellEnd"/>
      <w:r w:rsidR="00CE163B" w:rsidRPr="00C0392D">
        <w:rPr>
          <w:lang w:val="en-US"/>
        </w:rPr>
        <w:t>.</w:t>
      </w:r>
    </w:p>
    <w:p w:rsidR="004A1834" w:rsidRPr="00C0392D" w:rsidRDefault="004A1834" w:rsidP="00FB6D6B">
      <w:pPr>
        <w:pStyle w:val="p2"/>
        <w:numPr>
          <w:ilvl w:val="0"/>
          <w:numId w:val="44"/>
        </w:numPr>
        <w:spacing w:before="0" w:beforeAutospacing="0" w:after="0" w:afterAutospacing="0"/>
        <w:ind w:left="714" w:hanging="357"/>
        <w:textAlignment w:val="baseline"/>
        <w:rPr>
          <w:lang w:val="en-US"/>
        </w:rPr>
      </w:pPr>
      <w:r w:rsidRPr="00C0392D">
        <w:rPr>
          <w:lang w:val="en-US"/>
        </w:rPr>
        <w:t>Regularly cut</w:t>
      </w:r>
      <w:r w:rsidR="00CD7983" w:rsidRPr="00C0392D">
        <w:rPr>
          <w:lang w:val="en-US"/>
        </w:rPr>
        <w:t>ting</w:t>
      </w:r>
      <w:r w:rsidRPr="00C0392D">
        <w:rPr>
          <w:lang w:val="en-US"/>
        </w:rPr>
        <w:t xml:space="preserve"> </w:t>
      </w:r>
      <w:proofErr w:type="spellStart"/>
      <w:r w:rsidRPr="00C0392D">
        <w:rPr>
          <w:iCs/>
          <w:lang w:val="en-US"/>
        </w:rPr>
        <w:t>brachiaria</w:t>
      </w:r>
      <w:proofErr w:type="spellEnd"/>
      <w:r w:rsidRPr="00C0392D">
        <w:rPr>
          <w:lang w:val="en-US"/>
        </w:rPr>
        <w:t xml:space="preserve">. </w:t>
      </w:r>
    </w:p>
    <w:p w:rsidR="00E701C8" w:rsidRPr="00C0392D" w:rsidRDefault="00E701C8" w:rsidP="00FB6D6B">
      <w:pPr>
        <w:pStyle w:val="NormalWeb"/>
        <w:shd w:val="clear" w:color="auto" w:fill="FFFFFF"/>
        <w:spacing w:before="0" w:beforeAutospacing="0" w:after="0" w:afterAutospacing="0"/>
      </w:pPr>
    </w:p>
    <w:p w:rsidR="0025126C" w:rsidRPr="00C0392D" w:rsidRDefault="000F5E04" w:rsidP="00FB6D6B">
      <w:pPr>
        <w:spacing w:after="200"/>
        <w:rPr>
          <w:bCs/>
          <w:i/>
          <w:lang w:val="en-US"/>
        </w:rPr>
      </w:pPr>
      <w:r w:rsidRPr="00C0392D">
        <w:rPr>
          <w:bCs/>
          <w:i/>
          <w:lang w:val="en-US"/>
        </w:rPr>
        <w:t>How</w:t>
      </w:r>
      <w:r w:rsidR="001A56AD" w:rsidRPr="00C0392D">
        <w:rPr>
          <w:bCs/>
          <w:i/>
          <w:lang w:val="en-US"/>
        </w:rPr>
        <w:t xml:space="preserve"> can green manures and/or legumes replace agricultural </w:t>
      </w:r>
      <w:r w:rsidR="009104B1" w:rsidRPr="00C0392D">
        <w:rPr>
          <w:bCs/>
          <w:i/>
          <w:lang w:val="en-US"/>
        </w:rPr>
        <w:t>fires?</w:t>
      </w:r>
    </w:p>
    <w:p w:rsidR="007764F4" w:rsidRPr="00C0392D" w:rsidRDefault="000F5E04" w:rsidP="002C427E">
      <w:pPr>
        <w:pStyle w:val="NormalWeb"/>
        <w:widowControl w:val="0"/>
        <w:shd w:val="clear" w:color="auto" w:fill="FFFFFF"/>
        <w:rPr>
          <w:lang w:eastAsia="fr-FR"/>
        </w:rPr>
      </w:pPr>
      <w:r w:rsidRPr="00C0392D">
        <w:rPr>
          <w:lang w:eastAsia="fr-FR"/>
        </w:rPr>
        <w:t xml:space="preserve">Farmers </w:t>
      </w:r>
      <w:r w:rsidR="007764F4" w:rsidRPr="00C0392D">
        <w:rPr>
          <w:lang w:eastAsia="fr-FR"/>
        </w:rPr>
        <w:t>who use fire in their fields argue that burning reduces pest invasions after planting</w:t>
      </w:r>
      <w:r w:rsidRPr="00C0392D">
        <w:rPr>
          <w:lang w:eastAsia="fr-FR"/>
        </w:rPr>
        <w:t xml:space="preserve">, and </w:t>
      </w:r>
      <w:r w:rsidR="007764F4" w:rsidRPr="00C0392D">
        <w:rPr>
          <w:lang w:eastAsia="fr-FR"/>
        </w:rPr>
        <w:t>helps them control weeds.</w:t>
      </w:r>
    </w:p>
    <w:p w:rsidR="007764F4" w:rsidRPr="00C0392D" w:rsidRDefault="000F5E04" w:rsidP="002C427E">
      <w:pPr>
        <w:pStyle w:val="NormalWeb"/>
        <w:widowControl w:val="0"/>
        <w:shd w:val="clear" w:color="auto" w:fill="FFFFFF"/>
        <w:rPr>
          <w:lang w:eastAsia="fr-FR"/>
        </w:rPr>
      </w:pPr>
      <w:r w:rsidRPr="00C0392D">
        <w:rPr>
          <w:lang w:eastAsia="fr-FR"/>
        </w:rPr>
        <w:t>G</w:t>
      </w:r>
      <w:r w:rsidR="007764F4" w:rsidRPr="00C0392D">
        <w:rPr>
          <w:lang w:eastAsia="fr-FR"/>
        </w:rPr>
        <w:t xml:space="preserve">reen manures are cover crops that </w:t>
      </w:r>
      <w:r w:rsidRPr="00C0392D">
        <w:rPr>
          <w:lang w:eastAsia="fr-FR"/>
        </w:rPr>
        <w:t xml:space="preserve">increase </w:t>
      </w:r>
      <w:r w:rsidR="007764F4" w:rsidRPr="00C0392D">
        <w:rPr>
          <w:lang w:eastAsia="fr-FR"/>
        </w:rPr>
        <w:t>soil organic matter, thereby improving overall soil fertility.</w:t>
      </w:r>
      <w:r w:rsidRPr="00C0392D">
        <w:rPr>
          <w:lang w:eastAsia="fr-FR"/>
        </w:rPr>
        <w:t xml:space="preserve"> </w:t>
      </w:r>
      <w:r w:rsidR="007764F4" w:rsidRPr="00C0392D">
        <w:rPr>
          <w:lang w:eastAsia="fr-FR"/>
        </w:rPr>
        <w:t xml:space="preserve">They </w:t>
      </w:r>
      <w:r w:rsidRPr="00C0392D">
        <w:rPr>
          <w:lang w:eastAsia="fr-FR"/>
        </w:rPr>
        <w:t>suppress</w:t>
      </w:r>
      <w:r w:rsidR="007764F4" w:rsidRPr="00C0392D">
        <w:rPr>
          <w:lang w:eastAsia="fr-FR"/>
        </w:rPr>
        <w:t xml:space="preserve"> weeds, either directly (by blocking light)</w:t>
      </w:r>
      <w:r w:rsidRPr="00C0392D">
        <w:rPr>
          <w:lang w:eastAsia="fr-FR"/>
        </w:rPr>
        <w:t>,</w:t>
      </w:r>
      <w:r w:rsidR="007764F4" w:rsidRPr="00C0392D">
        <w:rPr>
          <w:lang w:eastAsia="fr-FR"/>
        </w:rPr>
        <w:t xml:space="preserve"> or indirectly (through </w:t>
      </w:r>
      <w:r w:rsidRPr="00C0392D">
        <w:rPr>
          <w:lang w:eastAsia="fr-FR"/>
        </w:rPr>
        <w:t xml:space="preserve">a process called </w:t>
      </w:r>
      <w:proofErr w:type="gramStart"/>
      <w:r w:rsidRPr="00C0392D">
        <w:rPr>
          <w:lang w:eastAsia="fr-FR"/>
        </w:rPr>
        <w:t>allelopathy.*</w:t>
      </w:r>
      <w:proofErr w:type="gramEnd"/>
    </w:p>
    <w:p w:rsidR="007764F4" w:rsidRPr="00C0392D" w:rsidRDefault="008D3132" w:rsidP="002C427E">
      <w:pPr>
        <w:pStyle w:val="NormalWeb"/>
        <w:widowControl w:val="0"/>
        <w:shd w:val="clear" w:color="auto" w:fill="FFFFFF"/>
        <w:rPr>
          <w:lang w:eastAsia="fr-FR"/>
        </w:rPr>
      </w:pPr>
      <w:r w:rsidRPr="00C0392D">
        <w:rPr>
          <w:lang w:eastAsia="fr-FR"/>
        </w:rPr>
        <w:lastRenderedPageBreak/>
        <w:t xml:space="preserve">Green manures </w:t>
      </w:r>
      <w:r w:rsidR="007764F4" w:rsidRPr="00C0392D">
        <w:rPr>
          <w:lang w:eastAsia="fr-FR"/>
        </w:rPr>
        <w:t>enrich the soil with nitrogen and other nutrients. They also contribute to the formation of soil organic matter and humus.</w:t>
      </w:r>
    </w:p>
    <w:p w:rsidR="007764F4" w:rsidRPr="00C0392D" w:rsidRDefault="007764F4" w:rsidP="00FB6D6B">
      <w:pPr>
        <w:pStyle w:val="NormalWeb"/>
        <w:shd w:val="clear" w:color="auto" w:fill="FFFFFF"/>
        <w:rPr>
          <w:lang w:eastAsia="fr-FR"/>
        </w:rPr>
      </w:pPr>
      <w:r w:rsidRPr="00C0392D">
        <w:rPr>
          <w:lang w:eastAsia="fr-FR"/>
        </w:rPr>
        <w:t xml:space="preserve">Cover crops have additional benefits that vary depending on the species. For example, legumes enrich the soil with nutrients, while </w:t>
      </w:r>
      <w:r w:rsidR="008D3132" w:rsidRPr="00C0392D">
        <w:rPr>
          <w:lang w:eastAsia="fr-FR"/>
        </w:rPr>
        <w:t xml:space="preserve">cover crops </w:t>
      </w:r>
      <w:r w:rsidRPr="00C0392D">
        <w:rPr>
          <w:lang w:eastAsia="fr-FR"/>
        </w:rPr>
        <w:t>with deep roots break up compacted soil.</w:t>
      </w:r>
    </w:p>
    <w:p w:rsidR="00382317" w:rsidRPr="00C0392D" w:rsidRDefault="007764F4" w:rsidP="00FB6D6B">
      <w:pPr>
        <w:rPr>
          <w:i/>
          <w:lang w:val="en-US"/>
        </w:rPr>
      </w:pPr>
      <w:r w:rsidRPr="00C0392D">
        <w:rPr>
          <w:i/>
          <w:lang w:val="en-US"/>
        </w:rPr>
        <w:t>For more information, see documents</w:t>
      </w:r>
      <w:r w:rsidR="00035F89" w:rsidRPr="00C0392D">
        <w:rPr>
          <w:i/>
          <w:lang w:val="en-US"/>
        </w:rPr>
        <w:t xml:space="preserve"> 4</w:t>
      </w:r>
      <w:r w:rsidRPr="00C0392D">
        <w:rPr>
          <w:i/>
          <w:lang w:val="en-US"/>
        </w:rPr>
        <w:t xml:space="preserve">, </w:t>
      </w:r>
      <w:r w:rsidR="000A6ABE" w:rsidRPr="00C0392D">
        <w:rPr>
          <w:i/>
          <w:lang w:val="en-US"/>
        </w:rPr>
        <w:t>5</w:t>
      </w:r>
      <w:r w:rsidRPr="00C0392D">
        <w:rPr>
          <w:i/>
          <w:lang w:val="en-US"/>
        </w:rPr>
        <w:t>, 1</w:t>
      </w:r>
      <w:r w:rsidR="000A6ABE" w:rsidRPr="00C0392D">
        <w:rPr>
          <w:i/>
          <w:lang w:val="en-US"/>
        </w:rPr>
        <w:t>0</w:t>
      </w:r>
      <w:r w:rsidR="008D3132" w:rsidRPr="00C0392D">
        <w:rPr>
          <w:i/>
          <w:lang w:val="en-US"/>
        </w:rPr>
        <w:t>,</w:t>
      </w:r>
      <w:r w:rsidRPr="00C0392D">
        <w:rPr>
          <w:i/>
          <w:lang w:val="en-US"/>
        </w:rPr>
        <w:t xml:space="preserve"> and</w:t>
      </w:r>
      <w:r w:rsidR="00515B61" w:rsidRPr="00C0392D">
        <w:rPr>
          <w:i/>
          <w:lang w:val="en-US"/>
        </w:rPr>
        <w:t xml:space="preserve"> </w:t>
      </w:r>
      <w:r w:rsidR="00382317" w:rsidRPr="00C0392D">
        <w:rPr>
          <w:i/>
          <w:lang w:val="en-US"/>
        </w:rPr>
        <w:t>1</w:t>
      </w:r>
      <w:r w:rsidR="000A6ABE" w:rsidRPr="00C0392D">
        <w:rPr>
          <w:i/>
          <w:lang w:val="en-US"/>
        </w:rPr>
        <w:t>2</w:t>
      </w:r>
      <w:r w:rsidR="00515B61" w:rsidRPr="00C0392D">
        <w:rPr>
          <w:i/>
          <w:lang w:val="en-US"/>
        </w:rPr>
        <w:t>.</w:t>
      </w:r>
    </w:p>
    <w:p w:rsidR="00382317" w:rsidRPr="00C0392D" w:rsidRDefault="00382317" w:rsidP="00FB6D6B">
      <w:pPr>
        <w:spacing w:after="200"/>
        <w:rPr>
          <w:lang w:val="en-US"/>
        </w:rPr>
      </w:pPr>
    </w:p>
    <w:p w:rsidR="006E1CE2" w:rsidRPr="00C0392D" w:rsidRDefault="00A93A7D" w:rsidP="00FB6D6B">
      <w:pPr>
        <w:numPr>
          <w:ilvl w:val="0"/>
          <w:numId w:val="30"/>
        </w:numPr>
        <w:spacing w:after="200"/>
        <w:rPr>
          <w:b/>
          <w:lang w:val="en-US"/>
        </w:rPr>
      </w:pPr>
      <w:proofErr w:type="spellStart"/>
      <w:r w:rsidRPr="00C0392D">
        <w:rPr>
          <w:b/>
          <w:lang w:val="en-US"/>
        </w:rPr>
        <w:t>Silviculture</w:t>
      </w:r>
      <w:proofErr w:type="spellEnd"/>
      <w:r w:rsidRPr="00C0392D">
        <w:rPr>
          <w:b/>
          <w:lang w:val="en-US"/>
        </w:rPr>
        <w:t xml:space="preserve"> (agroforestry) / agro-</w:t>
      </w:r>
      <w:proofErr w:type="spellStart"/>
      <w:r w:rsidRPr="00C0392D">
        <w:rPr>
          <w:b/>
          <w:lang w:val="en-US"/>
        </w:rPr>
        <w:t>silvopastoral</w:t>
      </w:r>
      <w:proofErr w:type="spellEnd"/>
      <w:r w:rsidRPr="00C0392D">
        <w:rPr>
          <w:b/>
          <w:lang w:val="en-US"/>
        </w:rPr>
        <w:t xml:space="preserve"> system</w:t>
      </w:r>
    </w:p>
    <w:p w:rsidR="00A93A7D" w:rsidRPr="00C0392D" w:rsidRDefault="00C27350" w:rsidP="00FB6D6B">
      <w:pPr>
        <w:pStyle w:val="CommentText"/>
        <w:rPr>
          <w:sz w:val="24"/>
          <w:szCs w:val="24"/>
          <w:lang w:val="en-US"/>
        </w:rPr>
      </w:pPr>
      <w:r w:rsidRPr="00C0392D">
        <w:rPr>
          <w:sz w:val="24"/>
          <w:szCs w:val="24"/>
          <w:lang w:val="en-US"/>
        </w:rPr>
        <w:t xml:space="preserve">This </w:t>
      </w:r>
      <w:r w:rsidR="00A93A7D" w:rsidRPr="00C0392D">
        <w:rPr>
          <w:sz w:val="24"/>
          <w:szCs w:val="24"/>
          <w:lang w:val="en-US"/>
        </w:rPr>
        <w:t>involves the introduction of fertilizer or forest trees into farmers' fields, through reforestation or by applying natural regeneration techniques</w:t>
      </w:r>
      <w:r w:rsidR="00C43EC8" w:rsidRPr="00C0392D">
        <w:rPr>
          <w:sz w:val="24"/>
          <w:szCs w:val="24"/>
          <w:lang w:val="en-US"/>
        </w:rPr>
        <w:t xml:space="preserve"> (see </w:t>
      </w:r>
      <w:r w:rsidRPr="00C0392D">
        <w:rPr>
          <w:sz w:val="24"/>
          <w:szCs w:val="24"/>
          <w:lang w:val="en-US"/>
        </w:rPr>
        <w:t xml:space="preserve">FMNR </w:t>
      </w:r>
      <w:r w:rsidR="00C43EC8" w:rsidRPr="00C0392D">
        <w:rPr>
          <w:sz w:val="24"/>
          <w:szCs w:val="24"/>
          <w:lang w:val="en-US"/>
        </w:rPr>
        <w:t>below)</w:t>
      </w:r>
      <w:r w:rsidR="00A93A7D" w:rsidRPr="00C0392D">
        <w:rPr>
          <w:sz w:val="24"/>
          <w:szCs w:val="24"/>
          <w:lang w:val="en-US"/>
        </w:rPr>
        <w:t>.</w:t>
      </w:r>
    </w:p>
    <w:p w:rsidR="00C43EC8" w:rsidRPr="00C0392D" w:rsidRDefault="00C43EC8" w:rsidP="00FB6D6B">
      <w:pPr>
        <w:pStyle w:val="CommentText"/>
        <w:rPr>
          <w:sz w:val="24"/>
          <w:szCs w:val="24"/>
          <w:lang w:val="en-US"/>
        </w:rPr>
      </w:pPr>
    </w:p>
    <w:p w:rsidR="00A12BCD" w:rsidRPr="00C0392D" w:rsidRDefault="00A93A7D" w:rsidP="00FB6D6B">
      <w:pPr>
        <w:pStyle w:val="CommentText"/>
        <w:rPr>
          <w:bCs/>
          <w:sz w:val="24"/>
          <w:szCs w:val="24"/>
          <w:lang w:val="en-US" w:eastAsia="fr-FR"/>
        </w:rPr>
      </w:pPr>
      <w:r w:rsidRPr="00C0392D">
        <w:rPr>
          <w:sz w:val="24"/>
          <w:szCs w:val="24"/>
          <w:lang w:val="en-US"/>
        </w:rPr>
        <w:t>To obtain good results with this technique, farmer</w:t>
      </w:r>
      <w:r w:rsidR="00C27350" w:rsidRPr="00C0392D">
        <w:rPr>
          <w:sz w:val="24"/>
          <w:szCs w:val="24"/>
          <w:lang w:val="en-US"/>
        </w:rPr>
        <w:t>s</w:t>
      </w:r>
      <w:r w:rsidRPr="00C0392D">
        <w:rPr>
          <w:sz w:val="24"/>
          <w:szCs w:val="24"/>
          <w:lang w:val="en-US"/>
        </w:rPr>
        <w:t xml:space="preserve"> must take a number of criteria into account</w:t>
      </w:r>
      <w:r w:rsidR="00A12BCD" w:rsidRPr="00C0392D">
        <w:rPr>
          <w:bCs/>
          <w:sz w:val="24"/>
          <w:szCs w:val="24"/>
          <w:lang w:val="en-US" w:eastAsia="fr-FR"/>
        </w:rPr>
        <w:t>:</w:t>
      </w:r>
    </w:p>
    <w:p w:rsidR="00A93A7D" w:rsidRPr="00C0392D" w:rsidRDefault="00A93A7D" w:rsidP="00FB6D6B">
      <w:pPr>
        <w:autoSpaceDE w:val="0"/>
        <w:autoSpaceDN w:val="0"/>
        <w:adjustRightInd w:val="0"/>
        <w:rPr>
          <w:i/>
          <w:lang w:val="en-US" w:eastAsia="fr-FR"/>
        </w:rPr>
      </w:pPr>
    </w:p>
    <w:p w:rsidR="00A93A7D" w:rsidRPr="00C0392D" w:rsidRDefault="00A93A7D" w:rsidP="00FB6D6B">
      <w:pPr>
        <w:autoSpaceDE w:val="0"/>
        <w:autoSpaceDN w:val="0"/>
        <w:adjustRightInd w:val="0"/>
        <w:rPr>
          <w:i/>
          <w:lang w:val="en-US" w:eastAsia="fr-FR"/>
        </w:rPr>
      </w:pPr>
      <w:r w:rsidRPr="00C0392D">
        <w:rPr>
          <w:i/>
          <w:lang w:val="en-US" w:eastAsia="fr-FR"/>
        </w:rPr>
        <w:t>Choice of plants</w:t>
      </w:r>
    </w:p>
    <w:p w:rsidR="00A93A7D" w:rsidRPr="00C0392D" w:rsidRDefault="00A93A7D" w:rsidP="00FB6D6B">
      <w:pPr>
        <w:autoSpaceDE w:val="0"/>
        <w:autoSpaceDN w:val="0"/>
        <w:adjustRightInd w:val="0"/>
        <w:rPr>
          <w:lang w:val="en-US" w:eastAsia="fr-FR"/>
        </w:rPr>
      </w:pPr>
    </w:p>
    <w:p w:rsidR="00A93A7D" w:rsidRPr="00C0392D" w:rsidRDefault="00A93A7D" w:rsidP="00FB6D6B">
      <w:pPr>
        <w:numPr>
          <w:ilvl w:val="0"/>
          <w:numId w:val="43"/>
        </w:numPr>
        <w:autoSpaceDE w:val="0"/>
        <w:autoSpaceDN w:val="0"/>
        <w:adjustRightInd w:val="0"/>
        <w:rPr>
          <w:lang w:val="en-US" w:eastAsia="fr-FR"/>
        </w:rPr>
      </w:pPr>
      <w:r w:rsidRPr="00C0392D">
        <w:rPr>
          <w:lang w:val="en-US" w:eastAsia="fr-FR"/>
        </w:rPr>
        <w:t xml:space="preserve">Exclusive use of indigenous plants </w:t>
      </w:r>
      <w:r w:rsidR="00C43EC8" w:rsidRPr="00C0392D">
        <w:rPr>
          <w:lang w:val="en-US" w:eastAsia="fr-FR"/>
        </w:rPr>
        <w:t>that are well-</w:t>
      </w:r>
      <w:r w:rsidRPr="00C0392D">
        <w:rPr>
          <w:lang w:val="en-US" w:eastAsia="fr-FR"/>
        </w:rPr>
        <w:t>adapted to local conditions.</w:t>
      </w:r>
    </w:p>
    <w:p w:rsidR="00A93A7D" w:rsidRPr="00C0392D" w:rsidRDefault="00C43EC8" w:rsidP="00FB6D6B">
      <w:pPr>
        <w:numPr>
          <w:ilvl w:val="0"/>
          <w:numId w:val="43"/>
        </w:numPr>
        <w:autoSpaceDE w:val="0"/>
        <w:autoSpaceDN w:val="0"/>
        <w:adjustRightInd w:val="0"/>
        <w:rPr>
          <w:lang w:val="en-US" w:eastAsia="fr-FR"/>
        </w:rPr>
      </w:pPr>
      <w:r w:rsidRPr="00C0392D">
        <w:rPr>
          <w:lang w:val="en-US" w:eastAsia="fr-FR"/>
        </w:rPr>
        <w:t>S</w:t>
      </w:r>
      <w:r w:rsidR="00A93A7D" w:rsidRPr="00C0392D">
        <w:rPr>
          <w:lang w:val="en-US" w:eastAsia="fr-FR"/>
        </w:rPr>
        <w:t>elect species according to the location (e.g.</w:t>
      </w:r>
      <w:r w:rsidRPr="00C0392D">
        <w:rPr>
          <w:lang w:val="en-US" w:eastAsia="fr-FR"/>
        </w:rPr>
        <w:t>,</w:t>
      </w:r>
      <w:r w:rsidR="00A93A7D" w:rsidRPr="00C0392D">
        <w:rPr>
          <w:lang w:val="en-US" w:eastAsia="fr-FR"/>
        </w:rPr>
        <w:t xml:space="preserve"> soil type, moisture, sunlight) and the </w:t>
      </w:r>
      <w:r w:rsidRPr="00C0392D">
        <w:rPr>
          <w:lang w:val="en-US" w:eastAsia="fr-FR"/>
        </w:rPr>
        <w:t xml:space="preserve">functions it will perform (e.g., </w:t>
      </w:r>
      <w:r w:rsidR="00C27350" w:rsidRPr="00C0392D">
        <w:rPr>
          <w:lang w:val="en-US" w:eastAsia="fr-FR"/>
        </w:rPr>
        <w:t xml:space="preserve">as a </w:t>
      </w:r>
      <w:r w:rsidRPr="00C0392D">
        <w:rPr>
          <w:lang w:val="en-US" w:eastAsia="fr-FR"/>
        </w:rPr>
        <w:t>windbreak</w:t>
      </w:r>
      <w:r w:rsidR="00C27350" w:rsidRPr="00C0392D">
        <w:rPr>
          <w:lang w:val="en-US" w:eastAsia="fr-FR"/>
        </w:rPr>
        <w:t>, a</w:t>
      </w:r>
      <w:r w:rsidRPr="00C0392D">
        <w:rPr>
          <w:lang w:val="en-US" w:eastAsia="fr-FR"/>
        </w:rPr>
        <w:t xml:space="preserve"> hedge, </w:t>
      </w:r>
      <w:r w:rsidR="00C27350" w:rsidRPr="00C0392D">
        <w:rPr>
          <w:lang w:val="en-US" w:eastAsia="fr-FR"/>
        </w:rPr>
        <w:t xml:space="preserve">to fix </w:t>
      </w:r>
      <w:r w:rsidRPr="00C0392D">
        <w:rPr>
          <w:lang w:val="en-US" w:eastAsia="fr-FR"/>
        </w:rPr>
        <w:t xml:space="preserve">nitrogen, </w:t>
      </w:r>
      <w:r w:rsidR="00C27350" w:rsidRPr="00C0392D">
        <w:rPr>
          <w:lang w:val="en-US" w:eastAsia="fr-FR"/>
        </w:rPr>
        <w:t xml:space="preserve">to provide </w:t>
      </w:r>
      <w:r w:rsidRPr="00C0392D">
        <w:rPr>
          <w:lang w:val="en-US" w:eastAsia="fr-FR"/>
        </w:rPr>
        <w:t>shade, etc</w:t>
      </w:r>
      <w:r w:rsidR="00A93A7D" w:rsidRPr="00C0392D">
        <w:rPr>
          <w:lang w:val="en-US" w:eastAsia="fr-FR"/>
        </w:rPr>
        <w:t>.</w:t>
      </w:r>
      <w:r w:rsidRPr="00C0392D">
        <w:rPr>
          <w:lang w:val="en-US" w:eastAsia="fr-FR"/>
        </w:rPr>
        <w:t>)</w:t>
      </w:r>
    </w:p>
    <w:p w:rsidR="00B51DFF" w:rsidRPr="00C0392D" w:rsidRDefault="00B51DFF" w:rsidP="00FB6D6B">
      <w:pPr>
        <w:numPr>
          <w:ilvl w:val="0"/>
          <w:numId w:val="43"/>
        </w:numPr>
        <w:autoSpaceDE w:val="0"/>
        <w:autoSpaceDN w:val="0"/>
        <w:adjustRightInd w:val="0"/>
        <w:rPr>
          <w:lang w:val="en-US" w:eastAsia="fr-FR"/>
        </w:rPr>
      </w:pPr>
      <w:r w:rsidRPr="00C0392D">
        <w:rPr>
          <w:lang w:val="en-US" w:eastAsia="fr-FR"/>
        </w:rPr>
        <w:t xml:space="preserve">The planting of disease-susceptible species should be restricted </w:t>
      </w:r>
      <w:r w:rsidR="00CE163B" w:rsidRPr="00C0392D">
        <w:rPr>
          <w:lang w:val="en-US" w:eastAsia="fr-FR"/>
        </w:rPr>
        <w:t>to avoid spreading disease to healthy plants</w:t>
      </w:r>
      <w:r w:rsidRPr="00C0392D">
        <w:rPr>
          <w:lang w:val="en-US" w:eastAsia="fr-FR"/>
        </w:rPr>
        <w:t>.</w:t>
      </w:r>
    </w:p>
    <w:p w:rsidR="00B51DFF" w:rsidRPr="00C0392D" w:rsidRDefault="00B51DFF" w:rsidP="00FB6D6B">
      <w:pPr>
        <w:autoSpaceDE w:val="0"/>
        <w:autoSpaceDN w:val="0"/>
        <w:adjustRightInd w:val="0"/>
        <w:rPr>
          <w:lang w:val="en-US" w:eastAsia="fr-FR"/>
        </w:rPr>
      </w:pPr>
    </w:p>
    <w:p w:rsidR="00D06DEE" w:rsidRPr="00C0392D" w:rsidRDefault="00B51DFF" w:rsidP="00FB6D6B">
      <w:pPr>
        <w:autoSpaceDE w:val="0"/>
        <w:autoSpaceDN w:val="0"/>
        <w:adjustRightInd w:val="0"/>
        <w:rPr>
          <w:i/>
          <w:lang w:val="en-US" w:eastAsia="fr-FR"/>
        </w:rPr>
      </w:pPr>
      <w:r w:rsidRPr="00C0392D">
        <w:rPr>
          <w:i/>
          <w:lang w:val="en-US" w:eastAsia="fr-FR"/>
        </w:rPr>
        <w:t>Site selection</w:t>
      </w:r>
    </w:p>
    <w:p w:rsidR="00D06DEE" w:rsidRPr="00C0392D" w:rsidRDefault="00D06DEE" w:rsidP="00FB6D6B">
      <w:pPr>
        <w:pStyle w:val="ColorfulList-Accent11"/>
        <w:autoSpaceDE w:val="0"/>
        <w:autoSpaceDN w:val="0"/>
        <w:adjustRightInd w:val="0"/>
        <w:ind w:left="360"/>
        <w:rPr>
          <w:bCs/>
          <w:lang w:val="en-US" w:eastAsia="fr-FR"/>
        </w:rPr>
      </w:pPr>
    </w:p>
    <w:p w:rsidR="000A6202" w:rsidRPr="00C0392D" w:rsidRDefault="00C43EC8" w:rsidP="00FB6D6B">
      <w:pPr>
        <w:numPr>
          <w:ilvl w:val="0"/>
          <w:numId w:val="35"/>
        </w:numPr>
        <w:autoSpaceDE w:val="0"/>
        <w:autoSpaceDN w:val="0"/>
        <w:adjustRightInd w:val="0"/>
        <w:rPr>
          <w:lang w:val="en-US" w:eastAsia="fr-FR"/>
        </w:rPr>
      </w:pPr>
      <w:r w:rsidRPr="00C0392D">
        <w:rPr>
          <w:lang w:val="en-US" w:eastAsia="fr-FR"/>
        </w:rPr>
        <w:t>P</w:t>
      </w:r>
      <w:r w:rsidR="000A6202" w:rsidRPr="00C0392D">
        <w:rPr>
          <w:lang w:val="en-US" w:eastAsia="fr-FR"/>
        </w:rPr>
        <w:t>riorit</w:t>
      </w:r>
      <w:r w:rsidRPr="00C0392D">
        <w:rPr>
          <w:lang w:val="en-US" w:eastAsia="fr-FR"/>
        </w:rPr>
        <w:t>ize</w:t>
      </w:r>
      <w:r w:rsidR="000A6202" w:rsidRPr="00C0392D">
        <w:rPr>
          <w:lang w:val="en-US" w:eastAsia="fr-FR"/>
        </w:rPr>
        <w:t xml:space="preserve"> sites that </w:t>
      </w:r>
      <w:r w:rsidRPr="00C0392D">
        <w:rPr>
          <w:lang w:val="en-US" w:eastAsia="fr-FR"/>
        </w:rPr>
        <w:t>are connected</w:t>
      </w:r>
      <w:r w:rsidR="000A6202" w:rsidRPr="00C0392D">
        <w:rPr>
          <w:lang w:val="en-US" w:eastAsia="fr-FR"/>
        </w:rPr>
        <w:t xml:space="preserve"> with </w:t>
      </w:r>
      <w:r w:rsidRPr="00C0392D">
        <w:rPr>
          <w:lang w:val="en-US" w:eastAsia="fr-FR"/>
        </w:rPr>
        <w:t xml:space="preserve">biodiverse </w:t>
      </w:r>
      <w:r w:rsidR="000A6202" w:rsidRPr="00C0392D">
        <w:rPr>
          <w:lang w:val="en-US" w:eastAsia="fr-FR"/>
        </w:rPr>
        <w:t>areas (e.g.</w:t>
      </w:r>
      <w:r w:rsidR="00CD7983" w:rsidRPr="00C0392D">
        <w:rPr>
          <w:lang w:val="en-US" w:eastAsia="fr-FR"/>
        </w:rPr>
        <w:t>,</w:t>
      </w:r>
      <w:r w:rsidR="000A6202" w:rsidRPr="00C0392D">
        <w:rPr>
          <w:lang w:val="en-US" w:eastAsia="fr-FR"/>
        </w:rPr>
        <w:t xml:space="preserve"> orchards</w:t>
      </w:r>
      <w:r w:rsidRPr="00C0392D">
        <w:rPr>
          <w:lang w:val="en-US" w:eastAsia="fr-FR"/>
        </w:rPr>
        <w:t xml:space="preserve"> and</w:t>
      </w:r>
      <w:r w:rsidR="000A6202" w:rsidRPr="00C0392D">
        <w:rPr>
          <w:lang w:val="en-US" w:eastAsia="fr-FR"/>
        </w:rPr>
        <w:t xml:space="preserve"> meadows).</w:t>
      </w:r>
    </w:p>
    <w:p w:rsidR="00A12BCD" w:rsidRPr="00C0392D" w:rsidRDefault="00FC37E2" w:rsidP="00FB6D6B">
      <w:pPr>
        <w:numPr>
          <w:ilvl w:val="0"/>
          <w:numId w:val="35"/>
        </w:numPr>
        <w:autoSpaceDE w:val="0"/>
        <w:autoSpaceDN w:val="0"/>
        <w:adjustRightInd w:val="0"/>
        <w:rPr>
          <w:lang w:val="en-US" w:eastAsia="fr-FR"/>
        </w:rPr>
      </w:pPr>
      <w:r w:rsidRPr="00C0392D">
        <w:rPr>
          <w:lang w:val="en-US" w:eastAsia="fr-FR"/>
        </w:rPr>
        <w:t>T</w:t>
      </w:r>
      <w:r w:rsidR="000A6202" w:rsidRPr="00C0392D">
        <w:rPr>
          <w:lang w:val="en-US" w:eastAsia="fr-FR"/>
        </w:rPr>
        <w:t xml:space="preserve">he location of a hedge should be carefully chosen </w:t>
      </w:r>
      <w:r w:rsidRPr="00C0392D">
        <w:rPr>
          <w:lang w:val="en-US" w:eastAsia="fr-FR"/>
        </w:rPr>
        <w:t>to meet the specific objectives of the hedge and not interfere with other farm functions</w:t>
      </w:r>
      <w:r w:rsidR="00C43EC8" w:rsidRPr="00C0392D">
        <w:rPr>
          <w:lang w:val="en-US" w:eastAsia="fr-FR"/>
        </w:rPr>
        <w:t>.</w:t>
      </w:r>
    </w:p>
    <w:p w:rsidR="00A12BCD" w:rsidRPr="00C0392D" w:rsidRDefault="00A12BCD" w:rsidP="00FB6D6B">
      <w:pPr>
        <w:autoSpaceDE w:val="0"/>
        <w:autoSpaceDN w:val="0"/>
        <w:adjustRightInd w:val="0"/>
        <w:rPr>
          <w:lang w:val="en-US"/>
        </w:rPr>
      </w:pPr>
    </w:p>
    <w:p w:rsidR="005D6D97" w:rsidRPr="00C0392D" w:rsidRDefault="005D6D97" w:rsidP="00FB6D6B">
      <w:pPr>
        <w:pStyle w:val="Default"/>
        <w:spacing w:after="200"/>
        <w:rPr>
          <w:rFonts w:ascii="Times New Roman" w:hAnsi="Times New Roman" w:cs="Times New Roman"/>
          <w:color w:val="auto"/>
          <w:lang w:val="en-US"/>
        </w:rPr>
      </w:pPr>
      <w:r w:rsidRPr="00C0392D">
        <w:rPr>
          <w:rFonts w:ascii="Times New Roman" w:hAnsi="Times New Roman" w:cs="Times New Roman"/>
          <w:color w:val="auto"/>
          <w:lang w:val="en-US"/>
        </w:rPr>
        <w:t xml:space="preserve">Each fertilizer tree fertilizes (from the </w:t>
      </w:r>
      <w:r w:rsidR="00C43EC8" w:rsidRPr="00C0392D">
        <w:rPr>
          <w:rFonts w:ascii="Times New Roman" w:hAnsi="Times New Roman" w:cs="Times New Roman"/>
          <w:color w:val="auto"/>
          <w:lang w:val="en-US"/>
        </w:rPr>
        <w:t xml:space="preserve">third </w:t>
      </w:r>
      <w:r w:rsidRPr="00C0392D">
        <w:rPr>
          <w:rFonts w:ascii="Times New Roman" w:hAnsi="Times New Roman" w:cs="Times New Roman"/>
          <w:color w:val="auto"/>
          <w:lang w:val="en-US"/>
        </w:rPr>
        <w:t xml:space="preserve">year after planting) </w:t>
      </w:r>
      <w:r w:rsidR="00FB6D6B" w:rsidRPr="00C0392D">
        <w:rPr>
          <w:rFonts w:ascii="Times New Roman" w:hAnsi="Times New Roman" w:cs="Times New Roman"/>
          <w:color w:val="auto"/>
          <w:lang w:val="en-US"/>
        </w:rPr>
        <w:t xml:space="preserve">an area </w:t>
      </w:r>
      <w:r w:rsidR="00C27350" w:rsidRPr="00C0392D">
        <w:rPr>
          <w:rFonts w:ascii="Times New Roman" w:hAnsi="Times New Roman" w:cs="Times New Roman"/>
          <w:color w:val="auto"/>
          <w:lang w:val="en-US"/>
        </w:rPr>
        <w:t>up to</w:t>
      </w:r>
      <w:r w:rsidRPr="00C0392D">
        <w:rPr>
          <w:rFonts w:ascii="Times New Roman" w:hAnsi="Times New Roman" w:cs="Times New Roman"/>
          <w:color w:val="auto"/>
          <w:lang w:val="en-US"/>
        </w:rPr>
        <w:t xml:space="preserve"> </w:t>
      </w:r>
      <w:r w:rsidR="00C43EC8" w:rsidRPr="00C0392D">
        <w:rPr>
          <w:rFonts w:ascii="Times New Roman" w:hAnsi="Times New Roman" w:cs="Times New Roman"/>
          <w:color w:val="auto"/>
          <w:lang w:val="en-US"/>
        </w:rPr>
        <w:t>five</w:t>
      </w:r>
      <w:r w:rsidRPr="00C0392D">
        <w:rPr>
          <w:rFonts w:ascii="Times New Roman" w:hAnsi="Times New Roman" w:cs="Times New Roman"/>
          <w:color w:val="auto"/>
          <w:lang w:val="en-US"/>
        </w:rPr>
        <w:t xml:space="preserve"> met</w:t>
      </w:r>
      <w:r w:rsidR="00C43EC8" w:rsidRPr="00C0392D">
        <w:rPr>
          <w:rFonts w:ascii="Times New Roman" w:hAnsi="Times New Roman" w:cs="Times New Roman"/>
          <w:color w:val="auto"/>
          <w:lang w:val="en-US"/>
        </w:rPr>
        <w:t>re</w:t>
      </w:r>
      <w:r w:rsidRPr="00C0392D">
        <w:rPr>
          <w:rFonts w:ascii="Times New Roman" w:hAnsi="Times New Roman" w:cs="Times New Roman"/>
          <w:color w:val="auto"/>
          <w:lang w:val="en-US"/>
        </w:rPr>
        <w:t>s</w:t>
      </w:r>
      <w:r w:rsidR="00497FA7" w:rsidRPr="00C0392D">
        <w:rPr>
          <w:rFonts w:ascii="Times New Roman" w:hAnsi="Times New Roman" w:cs="Times New Roman"/>
          <w:color w:val="auto"/>
          <w:lang w:val="en-US"/>
        </w:rPr>
        <w:t xml:space="preserve"> from the tree. </w:t>
      </w:r>
      <w:r w:rsidR="00C27350" w:rsidRPr="00C0392D">
        <w:rPr>
          <w:rFonts w:ascii="Times New Roman" w:hAnsi="Times New Roman" w:cs="Times New Roman"/>
          <w:color w:val="auto"/>
          <w:lang w:val="en-US"/>
        </w:rPr>
        <w:t>Also, f</w:t>
      </w:r>
      <w:r w:rsidR="00497FA7" w:rsidRPr="00C0392D">
        <w:rPr>
          <w:rFonts w:ascii="Times New Roman" w:hAnsi="Times New Roman" w:cs="Times New Roman"/>
          <w:color w:val="auto"/>
          <w:lang w:val="en-US"/>
        </w:rPr>
        <w:t xml:space="preserve">alling leaves cover the surface </w:t>
      </w:r>
      <w:r w:rsidR="00FB6D6B" w:rsidRPr="00C0392D">
        <w:rPr>
          <w:rFonts w:ascii="Times New Roman" w:hAnsi="Times New Roman" w:cs="Times New Roman"/>
          <w:color w:val="auto"/>
          <w:lang w:val="en-US"/>
        </w:rPr>
        <w:t xml:space="preserve">of the soil </w:t>
      </w:r>
      <w:r w:rsidR="00497FA7" w:rsidRPr="00C0392D">
        <w:rPr>
          <w:rFonts w:ascii="Times New Roman" w:hAnsi="Times New Roman" w:cs="Times New Roman"/>
          <w:color w:val="auto"/>
          <w:lang w:val="en-US"/>
        </w:rPr>
        <w:t>as the tree grows.</w:t>
      </w:r>
      <w:r w:rsidRPr="00C0392D">
        <w:rPr>
          <w:rFonts w:ascii="Times New Roman" w:hAnsi="Times New Roman" w:cs="Times New Roman"/>
          <w:color w:val="auto"/>
          <w:lang w:val="en-US"/>
        </w:rPr>
        <w:t xml:space="preserve"> The</w:t>
      </w:r>
      <w:r w:rsidR="00C27350" w:rsidRPr="00C0392D">
        <w:rPr>
          <w:rFonts w:ascii="Times New Roman" w:hAnsi="Times New Roman" w:cs="Times New Roman"/>
          <w:color w:val="auto"/>
          <w:lang w:val="en-US"/>
        </w:rPr>
        <w:t>se</w:t>
      </w:r>
      <w:r w:rsidRPr="00C0392D">
        <w:rPr>
          <w:rFonts w:ascii="Times New Roman" w:hAnsi="Times New Roman" w:cs="Times New Roman"/>
          <w:color w:val="auto"/>
          <w:lang w:val="en-US"/>
        </w:rPr>
        <w:t xml:space="preserve"> leaves fall, accumulate, degrade, and form humus, while </w:t>
      </w:r>
      <w:r w:rsidR="00C27350" w:rsidRPr="00C0392D">
        <w:rPr>
          <w:rFonts w:ascii="Times New Roman" w:hAnsi="Times New Roman" w:cs="Times New Roman"/>
          <w:color w:val="auto"/>
          <w:lang w:val="en-US"/>
        </w:rPr>
        <w:t xml:space="preserve">tree </w:t>
      </w:r>
      <w:r w:rsidRPr="00C0392D">
        <w:rPr>
          <w:rFonts w:ascii="Times New Roman" w:hAnsi="Times New Roman" w:cs="Times New Roman"/>
          <w:color w:val="auto"/>
          <w:lang w:val="en-US"/>
        </w:rPr>
        <w:t xml:space="preserve">roots bring nutrients up from the depths of the soil. </w:t>
      </w:r>
    </w:p>
    <w:p w:rsidR="00BC7BBE" w:rsidRPr="00C0392D" w:rsidRDefault="005D6D97" w:rsidP="00FB6D6B">
      <w:pPr>
        <w:pStyle w:val="Default"/>
        <w:spacing w:after="200"/>
        <w:rPr>
          <w:rFonts w:ascii="Times New Roman" w:hAnsi="Times New Roman" w:cs="Times New Roman"/>
          <w:color w:val="auto"/>
          <w:lang w:val="en-US"/>
        </w:rPr>
      </w:pPr>
      <w:r w:rsidRPr="00C0392D">
        <w:rPr>
          <w:rFonts w:ascii="Times New Roman" w:hAnsi="Times New Roman" w:cs="Times New Roman"/>
          <w:color w:val="auto"/>
          <w:lang w:val="en-US"/>
        </w:rPr>
        <w:t>Agroforestry fields and rotating agroforestry pastures are important</w:t>
      </w:r>
      <w:r w:rsidR="00C43EC8" w:rsidRPr="00C0392D">
        <w:rPr>
          <w:rFonts w:ascii="Times New Roman" w:hAnsi="Times New Roman" w:cs="Times New Roman"/>
          <w:color w:val="auto"/>
          <w:lang w:val="en-US"/>
        </w:rPr>
        <w:t xml:space="preserve"> because</w:t>
      </w:r>
      <w:r w:rsidR="00BC7BBE" w:rsidRPr="00C0392D">
        <w:rPr>
          <w:rFonts w:ascii="Times New Roman" w:hAnsi="Times New Roman" w:cs="Times New Roman"/>
          <w:color w:val="auto"/>
          <w:lang w:val="en-US"/>
        </w:rPr>
        <w:t>:</w:t>
      </w:r>
    </w:p>
    <w:p w:rsidR="00111EAF" w:rsidRPr="00C0392D" w:rsidRDefault="00111EAF" w:rsidP="00FB6D6B">
      <w:pPr>
        <w:pStyle w:val="Default"/>
        <w:numPr>
          <w:ilvl w:val="0"/>
          <w:numId w:val="29"/>
        </w:numPr>
        <w:rPr>
          <w:rFonts w:ascii="Times New Roman" w:hAnsi="Times New Roman" w:cs="Times New Roman"/>
          <w:color w:val="auto"/>
          <w:lang w:val="en-US"/>
        </w:rPr>
      </w:pPr>
      <w:r w:rsidRPr="00C0392D">
        <w:rPr>
          <w:rFonts w:ascii="Times New Roman" w:hAnsi="Times New Roman" w:cs="Times New Roman"/>
          <w:color w:val="auto"/>
          <w:lang w:val="en-US"/>
        </w:rPr>
        <w:t>They reduc</w:t>
      </w:r>
      <w:r w:rsidR="00C43EC8" w:rsidRPr="00C0392D">
        <w:rPr>
          <w:rFonts w:ascii="Times New Roman" w:hAnsi="Times New Roman" w:cs="Times New Roman"/>
          <w:color w:val="auto"/>
          <w:lang w:val="en-US"/>
        </w:rPr>
        <w:t>e</w:t>
      </w:r>
      <w:r w:rsidRPr="00C0392D">
        <w:rPr>
          <w:rFonts w:ascii="Times New Roman" w:hAnsi="Times New Roman" w:cs="Times New Roman"/>
          <w:color w:val="auto"/>
          <w:lang w:val="en-US"/>
        </w:rPr>
        <w:t xml:space="preserve"> soil erosion. </w:t>
      </w:r>
    </w:p>
    <w:p w:rsidR="00111EAF" w:rsidRPr="00C0392D" w:rsidRDefault="00111EAF" w:rsidP="00FB6D6B">
      <w:pPr>
        <w:pStyle w:val="Default"/>
        <w:numPr>
          <w:ilvl w:val="0"/>
          <w:numId w:val="29"/>
        </w:numPr>
        <w:rPr>
          <w:rFonts w:ascii="Times New Roman" w:hAnsi="Times New Roman" w:cs="Times New Roman"/>
          <w:color w:val="auto"/>
          <w:lang w:val="en-US"/>
        </w:rPr>
      </w:pPr>
      <w:r w:rsidRPr="00C0392D">
        <w:rPr>
          <w:rFonts w:ascii="Times New Roman" w:hAnsi="Times New Roman" w:cs="Times New Roman"/>
          <w:color w:val="auto"/>
          <w:lang w:val="en-US"/>
        </w:rPr>
        <w:t xml:space="preserve">They enhance soil fertility </w:t>
      </w:r>
      <w:r w:rsidR="00C43EC8" w:rsidRPr="00C0392D">
        <w:rPr>
          <w:rFonts w:ascii="Times New Roman" w:hAnsi="Times New Roman" w:cs="Times New Roman"/>
          <w:color w:val="auto"/>
          <w:lang w:val="en-US"/>
        </w:rPr>
        <w:t>by</w:t>
      </w:r>
      <w:r w:rsidRPr="00C0392D">
        <w:rPr>
          <w:rFonts w:ascii="Times New Roman" w:hAnsi="Times New Roman" w:cs="Times New Roman"/>
          <w:color w:val="auto"/>
          <w:lang w:val="en-US"/>
        </w:rPr>
        <w:t xml:space="preserve"> fix</w:t>
      </w:r>
      <w:r w:rsidR="00C43EC8" w:rsidRPr="00C0392D">
        <w:rPr>
          <w:rFonts w:ascii="Times New Roman" w:hAnsi="Times New Roman" w:cs="Times New Roman"/>
          <w:color w:val="auto"/>
          <w:lang w:val="en-US"/>
        </w:rPr>
        <w:t>ing</w:t>
      </w:r>
      <w:r w:rsidRPr="00C0392D">
        <w:rPr>
          <w:rFonts w:ascii="Times New Roman" w:hAnsi="Times New Roman" w:cs="Times New Roman"/>
          <w:color w:val="auto"/>
          <w:lang w:val="en-US"/>
        </w:rPr>
        <w:t xml:space="preserve"> nitrogen. </w:t>
      </w:r>
    </w:p>
    <w:p w:rsidR="00BA1505" w:rsidRPr="00C0392D" w:rsidRDefault="00F943A8" w:rsidP="00FB6D6B">
      <w:pPr>
        <w:pStyle w:val="Default"/>
        <w:numPr>
          <w:ilvl w:val="0"/>
          <w:numId w:val="29"/>
        </w:numPr>
        <w:rPr>
          <w:rFonts w:ascii="Times New Roman" w:hAnsi="Times New Roman" w:cs="Times New Roman"/>
          <w:color w:val="auto"/>
          <w:lang w:val="en-US"/>
        </w:rPr>
      </w:pPr>
      <w:r w:rsidRPr="00C0392D">
        <w:rPr>
          <w:rFonts w:ascii="Times New Roman" w:hAnsi="Times New Roman" w:cs="Times New Roman"/>
          <w:color w:val="auto"/>
          <w:lang w:val="en-US"/>
        </w:rPr>
        <w:t>Fertilizer trees</w:t>
      </w:r>
      <w:r w:rsidR="00111EAF" w:rsidRPr="00C0392D">
        <w:rPr>
          <w:rFonts w:ascii="Times New Roman" w:hAnsi="Times New Roman" w:cs="Times New Roman"/>
          <w:color w:val="auto"/>
          <w:lang w:val="en-US"/>
        </w:rPr>
        <w:t xml:space="preserve"> contribute to the reduction of greenhouse gases because they retain carbon. </w:t>
      </w:r>
    </w:p>
    <w:p w:rsidR="00520CC2" w:rsidRPr="00C0392D" w:rsidRDefault="00520CC2" w:rsidP="00FB6D6B">
      <w:pPr>
        <w:pStyle w:val="ColorfulList-Accent11"/>
        <w:ind w:left="0"/>
        <w:rPr>
          <w:i/>
          <w:lang w:val="en-US"/>
        </w:rPr>
      </w:pPr>
    </w:p>
    <w:p w:rsidR="00382317" w:rsidRPr="00C0392D" w:rsidRDefault="004A61BC" w:rsidP="00FB6D6B">
      <w:pPr>
        <w:pStyle w:val="ColorfulList-Accent11"/>
        <w:ind w:left="0"/>
        <w:rPr>
          <w:i/>
          <w:lang w:val="en-US"/>
        </w:rPr>
      </w:pPr>
      <w:r w:rsidRPr="00C0392D">
        <w:rPr>
          <w:i/>
          <w:lang w:val="en-US"/>
        </w:rPr>
        <w:t xml:space="preserve">For more information, see </w:t>
      </w:r>
      <w:r w:rsidR="009104B1" w:rsidRPr="00C0392D">
        <w:rPr>
          <w:i/>
          <w:lang w:val="en-US"/>
        </w:rPr>
        <w:t>documents</w:t>
      </w:r>
      <w:r w:rsidRPr="00C0392D">
        <w:rPr>
          <w:i/>
          <w:lang w:val="en-US"/>
        </w:rPr>
        <w:t xml:space="preserve"> </w:t>
      </w:r>
      <w:r w:rsidR="000A6ABE" w:rsidRPr="00C0392D">
        <w:rPr>
          <w:i/>
          <w:lang w:val="en-US"/>
        </w:rPr>
        <w:t>8</w:t>
      </w:r>
      <w:r w:rsidR="00382317" w:rsidRPr="00C0392D">
        <w:rPr>
          <w:i/>
          <w:lang w:val="en-US"/>
        </w:rPr>
        <w:t xml:space="preserve">, </w:t>
      </w:r>
      <w:r w:rsidR="00F73D5C" w:rsidRPr="00C0392D">
        <w:rPr>
          <w:i/>
          <w:lang w:val="en-US"/>
        </w:rPr>
        <w:t>1</w:t>
      </w:r>
      <w:r w:rsidR="000A6ABE" w:rsidRPr="00C0392D">
        <w:rPr>
          <w:i/>
          <w:lang w:val="en-US"/>
        </w:rPr>
        <w:t>1</w:t>
      </w:r>
      <w:r w:rsidR="00F73D5C" w:rsidRPr="00C0392D">
        <w:rPr>
          <w:i/>
          <w:lang w:val="en-US"/>
        </w:rPr>
        <w:t>, 1</w:t>
      </w:r>
      <w:r w:rsidR="000A6ABE" w:rsidRPr="00C0392D">
        <w:rPr>
          <w:i/>
          <w:lang w:val="en-US"/>
        </w:rPr>
        <w:t>6</w:t>
      </w:r>
      <w:r w:rsidR="00382317" w:rsidRPr="00C0392D">
        <w:rPr>
          <w:i/>
          <w:lang w:val="en-US"/>
        </w:rPr>
        <w:t xml:space="preserve">, </w:t>
      </w:r>
      <w:r w:rsidR="000A6ABE" w:rsidRPr="00C0392D">
        <w:rPr>
          <w:i/>
          <w:lang w:val="en-US"/>
        </w:rPr>
        <w:t>18</w:t>
      </w:r>
      <w:r w:rsidR="00F73D5C" w:rsidRPr="00C0392D">
        <w:rPr>
          <w:i/>
          <w:lang w:val="en-US"/>
        </w:rPr>
        <w:t>,</w:t>
      </w:r>
      <w:r w:rsidRPr="00C0392D">
        <w:rPr>
          <w:i/>
          <w:lang w:val="en-US"/>
        </w:rPr>
        <w:t xml:space="preserve"> and</w:t>
      </w:r>
      <w:r w:rsidR="00F73D5C" w:rsidRPr="00C0392D">
        <w:rPr>
          <w:i/>
          <w:lang w:val="en-US"/>
        </w:rPr>
        <w:t xml:space="preserve"> 21.</w:t>
      </w:r>
    </w:p>
    <w:p w:rsidR="00382317" w:rsidRPr="00C0392D" w:rsidRDefault="00382317" w:rsidP="002C427E">
      <w:pPr>
        <w:widowControl w:val="0"/>
        <w:spacing w:after="200"/>
        <w:rPr>
          <w:b/>
          <w:lang w:val="en-US"/>
        </w:rPr>
      </w:pPr>
    </w:p>
    <w:p w:rsidR="006E1CE2" w:rsidRPr="00C0392D" w:rsidRDefault="00C43EC8" w:rsidP="002C427E">
      <w:pPr>
        <w:widowControl w:val="0"/>
        <w:numPr>
          <w:ilvl w:val="0"/>
          <w:numId w:val="30"/>
        </w:numPr>
        <w:spacing w:after="200"/>
        <w:rPr>
          <w:b/>
          <w:lang w:val="en-US"/>
        </w:rPr>
      </w:pPr>
      <w:r w:rsidRPr="00C0392D">
        <w:rPr>
          <w:b/>
          <w:lang w:val="en-US"/>
        </w:rPr>
        <w:t xml:space="preserve">Farmer Managed </w:t>
      </w:r>
      <w:r w:rsidR="00D5637D" w:rsidRPr="00C0392D">
        <w:rPr>
          <w:b/>
          <w:lang w:val="en-US"/>
        </w:rPr>
        <w:t>Natural Regeneration (</w:t>
      </w:r>
      <w:r w:rsidRPr="00C0392D">
        <w:rPr>
          <w:b/>
          <w:lang w:val="en-US"/>
        </w:rPr>
        <w:t>FMNR</w:t>
      </w:r>
      <w:r w:rsidR="00426DE8" w:rsidRPr="00C0392D">
        <w:rPr>
          <w:b/>
          <w:lang w:val="en-US"/>
        </w:rPr>
        <w:t xml:space="preserve">) </w:t>
      </w:r>
    </w:p>
    <w:p w:rsidR="008B21FF" w:rsidRPr="00C0392D" w:rsidRDefault="00C43EC8" w:rsidP="002C427E">
      <w:pPr>
        <w:pStyle w:val="NormalWeb"/>
        <w:widowControl w:val="0"/>
        <w:textAlignment w:val="baseline"/>
        <w:rPr>
          <w:shd w:val="clear" w:color="auto" w:fill="FFFFFF"/>
        </w:rPr>
      </w:pPr>
      <w:r w:rsidRPr="00C0392D">
        <w:rPr>
          <w:shd w:val="clear" w:color="auto" w:fill="FFFFFF"/>
        </w:rPr>
        <w:t>Farmer managed natural regeneration</w:t>
      </w:r>
      <w:r w:rsidR="00D5637D" w:rsidRPr="00C0392D">
        <w:rPr>
          <w:shd w:val="clear" w:color="auto" w:fill="FFFFFF"/>
        </w:rPr>
        <w:t xml:space="preserve"> is a</w:t>
      </w:r>
      <w:r w:rsidR="00FC37E2" w:rsidRPr="00C0392D">
        <w:rPr>
          <w:shd w:val="clear" w:color="auto" w:fill="FFFFFF"/>
        </w:rPr>
        <w:t>n</w:t>
      </w:r>
      <w:r w:rsidR="00D5637D" w:rsidRPr="00C0392D">
        <w:rPr>
          <w:shd w:val="clear" w:color="auto" w:fill="FFFFFF"/>
        </w:rPr>
        <w:t xml:space="preserve"> agroforestry</w:t>
      </w:r>
      <w:r w:rsidRPr="00C0392D">
        <w:rPr>
          <w:shd w:val="clear" w:color="auto" w:fill="FFFFFF"/>
        </w:rPr>
        <w:t xml:space="preserve"> technique practiced especially</w:t>
      </w:r>
      <w:r w:rsidR="00D5637D" w:rsidRPr="00C0392D">
        <w:rPr>
          <w:shd w:val="clear" w:color="auto" w:fill="FFFFFF"/>
        </w:rPr>
        <w:t xml:space="preserve"> in arid </w:t>
      </w:r>
      <w:r w:rsidR="00D5637D" w:rsidRPr="00C0392D">
        <w:rPr>
          <w:shd w:val="clear" w:color="auto" w:fill="FFFFFF"/>
        </w:rPr>
        <w:lastRenderedPageBreak/>
        <w:t>or semi-arid zones to reforest land whose trees have been cut down. It requires very little equipment</w:t>
      </w:r>
      <w:r w:rsidR="00C27350" w:rsidRPr="00C0392D">
        <w:rPr>
          <w:shd w:val="clear" w:color="auto" w:fill="FFFFFF"/>
        </w:rPr>
        <w:t xml:space="preserve"> or</w:t>
      </w:r>
      <w:r w:rsidR="00D5637D" w:rsidRPr="00C0392D">
        <w:rPr>
          <w:shd w:val="clear" w:color="auto" w:fill="FFFFFF"/>
        </w:rPr>
        <w:t xml:space="preserve"> investment and no irrigation</w:t>
      </w:r>
      <w:r w:rsidR="008B21FF" w:rsidRPr="00C0392D">
        <w:t>.</w:t>
      </w:r>
    </w:p>
    <w:p w:rsidR="008B21FF" w:rsidRPr="00C0392D" w:rsidRDefault="0074385A" w:rsidP="002C427E">
      <w:pPr>
        <w:pStyle w:val="NormalWeb"/>
        <w:widowControl w:val="0"/>
        <w:spacing w:before="0" w:beforeAutospacing="0" w:after="0" w:afterAutospacing="0"/>
        <w:textAlignment w:val="baseline"/>
      </w:pPr>
      <w:r w:rsidRPr="00C0392D">
        <w:t xml:space="preserve">The principle of </w:t>
      </w:r>
      <w:r w:rsidR="00C43EC8" w:rsidRPr="00C0392D">
        <w:t>FMNR</w:t>
      </w:r>
      <w:r w:rsidRPr="00C0392D">
        <w:t xml:space="preserve"> is </w:t>
      </w:r>
      <w:r w:rsidR="003E7CA6" w:rsidRPr="00C0392D">
        <w:t>selecting</w:t>
      </w:r>
      <w:r w:rsidRPr="00C0392D">
        <w:t xml:space="preserve"> the most </w:t>
      </w:r>
      <w:proofErr w:type="spellStart"/>
      <w:r w:rsidR="009104B1" w:rsidRPr="00C0392D">
        <w:t>favo</w:t>
      </w:r>
      <w:r w:rsidR="00C27350" w:rsidRPr="00C0392D">
        <w:t>u</w:t>
      </w:r>
      <w:r w:rsidR="009104B1" w:rsidRPr="00C0392D">
        <w:t>red</w:t>
      </w:r>
      <w:proofErr w:type="spellEnd"/>
      <w:r w:rsidRPr="00C0392D">
        <w:t xml:space="preserve"> </w:t>
      </w:r>
      <w:r w:rsidR="003E7CA6" w:rsidRPr="00C0392D">
        <w:t>stem</w:t>
      </w:r>
      <w:r w:rsidRPr="00C0392D">
        <w:t xml:space="preserve"> of a stump</w:t>
      </w:r>
      <w:r w:rsidR="003E7CA6" w:rsidRPr="00C0392D">
        <w:t>, often the strongest and straightest one</w:t>
      </w:r>
      <w:r w:rsidRPr="00C0392D">
        <w:t xml:space="preserve">. The other </w:t>
      </w:r>
      <w:r w:rsidR="003E7CA6" w:rsidRPr="00C0392D">
        <w:t xml:space="preserve">stems and side branches </w:t>
      </w:r>
      <w:r w:rsidRPr="00C0392D">
        <w:t xml:space="preserve">are then cut down to allow growth to accelerate in the remaining </w:t>
      </w:r>
      <w:r w:rsidR="00C27350" w:rsidRPr="00C0392D">
        <w:t>stem</w:t>
      </w:r>
      <w:r w:rsidR="008B21FF" w:rsidRPr="00C0392D">
        <w:t>.</w:t>
      </w:r>
      <w:r w:rsidR="003E7CA6" w:rsidRPr="00C0392D">
        <w:t xml:space="preserve"> Managing regrowth involves periodically eliminating lateral branches to keep only a few main stems.</w:t>
      </w:r>
    </w:p>
    <w:p w:rsidR="008B21FF" w:rsidRPr="00C0392D" w:rsidRDefault="008B21FF" w:rsidP="002C427E">
      <w:pPr>
        <w:pStyle w:val="NormalWeb"/>
        <w:widowControl w:val="0"/>
        <w:spacing w:before="0" w:beforeAutospacing="0" w:after="0" w:afterAutospacing="0"/>
        <w:textAlignment w:val="baseline"/>
      </w:pPr>
    </w:p>
    <w:p w:rsidR="008B21FF" w:rsidRPr="00C0392D" w:rsidRDefault="0074385A" w:rsidP="002C427E">
      <w:pPr>
        <w:pStyle w:val="texte"/>
        <w:widowControl w:val="0"/>
        <w:shd w:val="clear" w:color="auto" w:fill="FFFFFF"/>
        <w:spacing w:before="200" w:beforeAutospacing="0" w:after="200" w:afterAutospacing="0"/>
        <w:jc w:val="both"/>
        <w:rPr>
          <w:i/>
          <w:lang w:val="en-US"/>
        </w:rPr>
      </w:pPr>
      <w:r w:rsidRPr="00C0392D">
        <w:rPr>
          <w:i/>
          <w:lang w:val="en-US"/>
        </w:rPr>
        <w:t xml:space="preserve">How to practice </w:t>
      </w:r>
      <w:r w:rsidR="00C43EC8" w:rsidRPr="00C0392D">
        <w:rPr>
          <w:i/>
          <w:lang w:val="en-US"/>
        </w:rPr>
        <w:t>FMNR</w:t>
      </w:r>
      <w:r w:rsidR="008B21FF" w:rsidRPr="00C0392D">
        <w:rPr>
          <w:i/>
          <w:lang w:val="en-US"/>
        </w:rPr>
        <w:t>?</w:t>
      </w:r>
    </w:p>
    <w:p w:rsidR="004E6B24" w:rsidRPr="00C0392D" w:rsidRDefault="003E7CA6" w:rsidP="002C427E">
      <w:pPr>
        <w:pStyle w:val="texte"/>
        <w:widowControl w:val="0"/>
        <w:shd w:val="clear" w:color="auto" w:fill="FFFFFF"/>
        <w:spacing w:before="0" w:beforeAutospacing="0" w:after="200" w:afterAutospacing="0"/>
        <w:rPr>
          <w:lang w:val="en-US"/>
        </w:rPr>
      </w:pPr>
      <w:r w:rsidRPr="00C0392D">
        <w:rPr>
          <w:lang w:val="en-US"/>
        </w:rPr>
        <w:t>E</w:t>
      </w:r>
      <w:r w:rsidR="004E6B24" w:rsidRPr="00C0392D">
        <w:rPr>
          <w:lang w:val="en-US"/>
        </w:rPr>
        <w:t xml:space="preserve">ssential </w:t>
      </w:r>
      <w:r w:rsidRPr="00C0392D">
        <w:rPr>
          <w:lang w:val="en-US"/>
        </w:rPr>
        <w:t>steps</w:t>
      </w:r>
      <w:r w:rsidR="004E6B24" w:rsidRPr="00C0392D">
        <w:rPr>
          <w:lang w:val="en-US"/>
        </w:rPr>
        <w:t xml:space="preserve"> </w:t>
      </w:r>
      <w:r w:rsidR="009104B1" w:rsidRPr="00C0392D">
        <w:rPr>
          <w:lang w:val="en-US"/>
        </w:rPr>
        <w:t>include:</w:t>
      </w:r>
    </w:p>
    <w:p w:rsidR="004E6B24" w:rsidRPr="00C0392D" w:rsidRDefault="004E6B24" w:rsidP="002C427E">
      <w:pPr>
        <w:pStyle w:val="texte"/>
        <w:widowControl w:val="0"/>
        <w:numPr>
          <w:ilvl w:val="0"/>
          <w:numId w:val="41"/>
        </w:numPr>
        <w:shd w:val="clear" w:color="auto" w:fill="FFFFFF"/>
        <w:rPr>
          <w:lang w:val="en-US"/>
        </w:rPr>
      </w:pPr>
      <w:r w:rsidRPr="00C0392D">
        <w:rPr>
          <w:lang w:val="en-US"/>
        </w:rPr>
        <w:t xml:space="preserve">Identifying and selecting the </w:t>
      </w:r>
      <w:r w:rsidR="003E7CA6" w:rsidRPr="00C0392D">
        <w:rPr>
          <w:lang w:val="en-US"/>
        </w:rPr>
        <w:t xml:space="preserve">stems </w:t>
      </w:r>
      <w:r w:rsidRPr="00C0392D">
        <w:rPr>
          <w:lang w:val="en-US"/>
        </w:rPr>
        <w:t>to be protected</w:t>
      </w:r>
      <w:r w:rsidR="00C27350" w:rsidRPr="00C0392D">
        <w:rPr>
          <w:lang w:val="en-US"/>
        </w:rPr>
        <w:t>.</w:t>
      </w:r>
    </w:p>
    <w:p w:rsidR="004E6B24" w:rsidRPr="00C0392D" w:rsidRDefault="004E6B24" w:rsidP="00FB6D6B">
      <w:pPr>
        <w:pStyle w:val="texte"/>
        <w:numPr>
          <w:ilvl w:val="0"/>
          <w:numId w:val="41"/>
        </w:numPr>
        <w:shd w:val="clear" w:color="auto" w:fill="FFFFFF"/>
        <w:rPr>
          <w:lang w:val="en-US"/>
        </w:rPr>
      </w:pPr>
      <w:r w:rsidRPr="00C0392D">
        <w:rPr>
          <w:lang w:val="en-US"/>
        </w:rPr>
        <w:t xml:space="preserve">Cutting non-selected </w:t>
      </w:r>
      <w:r w:rsidR="003E7CA6" w:rsidRPr="00C0392D">
        <w:rPr>
          <w:lang w:val="en-US"/>
        </w:rPr>
        <w:t>stems and side branches</w:t>
      </w:r>
      <w:r w:rsidR="00C27350" w:rsidRPr="00C0392D">
        <w:rPr>
          <w:lang w:val="en-US"/>
        </w:rPr>
        <w:t>.</w:t>
      </w:r>
    </w:p>
    <w:p w:rsidR="004E6B24" w:rsidRPr="00C0392D" w:rsidRDefault="004E6B24" w:rsidP="00FB6D6B">
      <w:pPr>
        <w:pStyle w:val="texte"/>
        <w:numPr>
          <w:ilvl w:val="0"/>
          <w:numId w:val="41"/>
        </w:numPr>
        <w:shd w:val="clear" w:color="auto" w:fill="FFFFFF"/>
        <w:rPr>
          <w:lang w:val="en-US"/>
        </w:rPr>
      </w:pPr>
      <w:r w:rsidRPr="00C0392D">
        <w:rPr>
          <w:lang w:val="en-US"/>
        </w:rPr>
        <w:t>Maint</w:t>
      </w:r>
      <w:r w:rsidR="003E7CA6" w:rsidRPr="00C0392D">
        <w:rPr>
          <w:lang w:val="en-US"/>
        </w:rPr>
        <w:t>aining</w:t>
      </w:r>
      <w:r w:rsidRPr="00C0392D">
        <w:rPr>
          <w:lang w:val="en-US"/>
        </w:rPr>
        <w:t xml:space="preserve"> and pruning selected </w:t>
      </w:r>
      <w:r w:rsidR="003E7CA6" w:rsidRPr="00C0392D">
        <w:rPr>
          <w:lang w:val="en-US"/>
        </w:rPr>
        <w:t xml:space="preserve">stems </w:t>
      </w:r>
      <w:r w:rsidRPr="00C0392D">
        <w:rPr>
          <w:lang w:val="en-US"/>
        </w:rPr>
        <w:t>every year</w:t>
      </w:r>
      <w:r w:rsidR="00C27350" w:rsidRPr="00C0392D">
        <w:rPr>
          <w:lang w:val="en-US"/>
        </w:rPr>
        <w:t>.</w:t>
      </w:r>
    </w:p>
    <w:p w:rsidR="008B21FF" w:rsidRPr="00C0392D" w:rsidRDefault="004E6B24" w:rsidP="00FB6D6B">
      <w:pPr>
        <w:pStyle w:val="texte"/>
        <w:numPr>
          <w:ilvl w:val="0"/>
          <w:numId w:val="41"/>
        </w:numPr>
        <w:shd w:val="clear" w:color="auto" w:fill="FFFFFF"/>
        <w:spacing w:before="0" w:beforeAutospacing="0" w:after="0" w:afterAutospacing="0"/>
        <w:rPr>
          <w:lang w:val="en-US"/>
        </w:rPr>
      </w:pPr>
      <w:r w:rsidRPr="00C0392D">
        <w:rPr>
          <w:lang w:val="en-US"/>
        </w:rPr>
        <w:t xml:space="preserve">Reasonable </w:t>
      </w:r>
      <w:r w:rsidR="003E7CA6" w:rsidRPr="00C0392D">
        <w:rPr>
          <w:lang w:val="en-US"/>
        </w:rPr>
        <w:t xml:space="preserve">usage </w:t>
      </w:r>
      <w:r w:rsidRPr="00C0392D">
        <w:rPr>
          <w:lang w:val="en-US"/>
        </w:rPr>
        <w:t xml:space="preserve">of branches from regenerated trees </w:t>
      </w:r>
      <w:r w:rsidR="003E7CA6" w:rsidRPr="00C0392D">
        <w:rPr>
          <w:lang w:val="en-US"/>
        </w:rPr>
        <w:t>based on the</w:t>
      </w:r>
      <w:r w:rsidRPr="00C0392D">
        <w:rPr>
          <w:lang w:val="en-US"/>
        </w:rPr>
        <w:t xml:space="preserve"> species and need (</w:t>
      </w:r>
      <w:r w:rsidR="00C27350" w:rsidRPr="00C0392D">
        <w:rPr>
          <w:lang w:val="en-US"/>
        </w:rPr>
        <w:t xml:space="preserve">as </w:t>
      </w:r>
      <w:r w:rsidRPr="00C0392D">
        <w:rPr>
          <w:lang w:val="en-US"/>
        </w:rPr>
        <w:t>fodder, wood, organic matter, etc.)</w:t>
      </w:r>
      <w:r w:rsidR="008B21FF" w:rsidRPr="00C0392D">
        <w:rPr>
          <w:lang w:val="en-US"/>
        </w:rPr>
        <w:t>.</w:t>
      </w:r>
    </w:p>
    <w:p w:rsidR="0035739F" w:rsidRPr="00C0392D" w:rsidRDefault="0035739F" w:rsidP="00FB6D6B">
      <w:pPr>
        <w:pStyle w:val="texte"/>
        <w:shd w:val="clear" w:color="auto" w:fill="FFFFFF"/>
        <w:spacing w:before="0" w:beforeAutospacing="0" w:after="0" w:afterAutospacing="0"/>
        <w:ind w:left="720"/>
        <w:rPr>
          <w:lang w:val="en-US"/>
        </w:rPr>
      </w:pPr>
    </w:p>
    <w:p w:rsidR="0035739F" w:rsidRPr="00C0392D" w:rsidRDefault="003E7CA6" w:rsidP="00FB6D6B">
      <w:pPr>
        <w:spacing w:after="200"/>
        <w:rPr>
          <w:lang w:val="en-US" w:eastAsia="fr-FR"/>
        </w:rPr>
      </w:pPr>
      <w:r w:rsidRPr="00C0392D">
        <w:rPr>
          <w:lang w:val="en-US" w:eastAsia="fr-FR"/>
        </w:rPr>
        <w:t xml:space="preserve">One </w:t>
      </w:r>
      <w:r w:rsidR="0035739F" w:rsidRPr="00C0392D">
        <w:rPr>
          <w:lang w:val="en-US" w:eastAsia="fr-FR"/>
        </w:rPr>
        <w:t xml:space="preserve">advantage of </w:t>
      </w:r>
      <w:r w:rsidRPr="00C0392D">
        <w:rPr>
          <w:lang w:val="en-US" w:eastAsia="fr-FR"/>
        </w:rPr>
        <w:t xml:space="preserve">FMNR </w:t>
      </w:r>
      <w:r w:rsidR="0035739F" w:rsidRPr="00C0392D">
        <w:rPr>
          <w:lang w:val="en-US" w:eastAsia="fr-FR"/>
        </w:rPr>
        <w:t>is increase</w:t>
      </w:r>
      <w:r w:rsidRPr="00C0392D">
        <w:rPr>
          <w:lang w:val="en-US" w:eastAsia="fr-FR"/>
        </w:rPr>
        <w:t>d</w:t>
      </w:r>
      <w:r w:rsidR="0035739F" w:rsidRPr="00C0392D">
        <w:rPr>
          <w:lang w:val="en-US" w:eastAsia="fr-FR"/>
        </w:rPr>
        <w:t xml:space="preserve"> yields. Once </w:t>
      </w:r>
      <w:r w:rsidRPr="00C0392D">
        <w:rPr>
          <w:lang w:val="en-US" w:eastAsia="fr-FR"/>
        </w:rPr>
        <w:t>stems</w:t>
      </w:r>
      <w:r w:rsidR="0035739F" w:rsidRPr="00C0392D">
        <w:rPr>
          <w:lang w:val="en-US" w:eastAsia="fr-FR"/>
        </w:rPr>
        <w:t xml:space="preserve"> have regrown</w:t>
      </w:r>
      <w:r w:rsidRPr="00C0392D">
        <w:rPr>
          <w:lang w:val="en-US" w:eastAsia="fr-FR"/>
        </w:rPr>
        <w:t xml:space="preserve"> and</w:t>
      </w:r>
      <w:r w:rsidR="0035739F" w:rsidRPr="00C0392D">
        <w:rPr>
          <w:lang w:val="en-US" w:eastAsia="fr-FR"/>
        </w:rPr>
        <w:t xml:space="preserve"> falling leaves </w:t>
      </w:r>
      <w:r w:rsidRPr="00C0392D">
        <w:rPr>
          <w:lang w:val="en-US" w:eastAsia="fr-FR"/>
        </w:rPr>
        <w:t xml:space="preserve">and animal dung </w:t>
      </w:r>
      <w:r w:rsidR="0035739F" w:rsidRPr="00C0392D">
        <w:rPr>
          <w:lang w:val="en-US" w:eastAsia="fr-FR"/>
        </w:rPr>
        <w:t xml:space="preserve">have nourished </w:t>
      </w:r>
      <w:r w:rsidRPr="00C0392D">
        <w:rPr>
          <w:lang w:val="en-US" w:eastAsia="fr-FR"/>
        </w:rPr>
        <w:t xml:space="preserve">and enriched </w:t>
      </w:r>
      <w:r w:rsidR="0035739F" w:rsidRPr="00C0392D">
        <w:rPr>
          <w:lang w:val="en-US" w:eastAsia="fr-FR"/>
        </w:rPr>
        <w:t xml:space="preserve">the soil, crops can be planted </w:t>
      </w:r>
      <w:r w:rsidRPr="00C0392D">
        <w:rPr>
          <w:lang w:val="en-US" w:eastAsia="fr-FR"/>
        </w:rPr>
        <w:t>near</w:t>
      </w:r>
      <w:r w:rsidR="0035739F" w:rsidRPr="00C0392D">
        <w:rPr>
          <w:lang w:val="en-US" w:eastAsia="fr-FR"/>
        </w:rPr>
        <w:t xml:space="preserve"> regenerated trees.</w:t>
      </w:r>
    </w:p>
    <w:p w:rsidR="00F91A96" w:rsidRPr="00C0392D" w:rsidRDefault="0035739F" w:rsidP="00FB6D6B">
      <w:pPr>
        <w:spacing w:after="200"/>
        <w:rPr>
          <w:lang w:val="en-US"/>
        </w:rPr>
      </w:pPr>
      <w:r w:rsidRPr="00C0392D">
        <w:rPr>
          <w:lang w:val="en-US" w:eastAsia="fr-FR"/>
        </w:rPr>
        <w:t xml:space="preserve">Another advantage is that after </w:t>
      </w:r>
      <w:r w:rsidR="003E7CA6" w:rsidRPr="00C0392D">
        <w:rPr>
          <w:lang w:val="en-US" w:eastAsia="fr-FR"/>
        </w:rPr>
        <w:t xml:space="preserve">a number of </w:t>
      </w:r>
      <w:r w:rsidRPr="00C0392D">
        <w:rPr>
          <w:lang w:val="en-US" w:eastAsia="fr-FR"/>
        </w:rPr>
        <w:t xml:space="preserve">years of regrowth, large trees prevent the wind from lifting and carrying dust, thus blocking desertification and protecting </w:t>
      </w:r>
      <w:r w:rsidR="003E7CA6" w:rsidRPr="00C0392D">
        <w:rPr>
          <w:lang w:val="en-US" w:eastAsia="fr-FR"/>
        </w:rPr>
        <w:t>crops</w:t>
      </w:r>
      <w:r w:rsidRPr="00C0392D">
        <w:rPr>
          <w:lang w:val="en-US" w:eastAsia="fr-FR"/>
        </w:rPr>
        <w:t xml:space="preserve"> from wind</w:t>
      </w:r>
      <w:r w:rsidR="00F91A96" w:rsidRPr="00C0392D">
        <w:rPr>
          <w:lang w:val="en-US"/>
        </w:rPr>
        <w:t>.</w:t>
      </w:r>
    </w:p>
    <w:p w:rsidR="00545602" w:rsidRPr="00C0392D" w:rsidRDefault="0035739F" w:rsidP="00FB6D6B">
      <w:pPr>
        <w:spacing w:after="200"/>
        <w:rPr>
          <w:bCs/>
          <w:i/>
          <w:lang w:val="en-US"/>
        </w:rPr>
      </w:pPr>
      <w:r w:rsidRPr="00C0392D">
        <w:rPr>
          <w:bCs/>
          <w:i/>
          <w:lang w:val="en-US"/>
        </w:rPr>
        <w:t xml:space="preserve">How can </w:t>
      </w:r>
      <w:r w:rsidR="003E7CA6" w:rsidRPr="00C0392D">
        <w:rPr>
          <w:bCs/>
          <w:i/>
          <w:lang w:val="en-US"/>
        </w:rPr>
        <w:t>FMNR</w:t>
      </w:r>
      <w:r w:rsidRPr="00C0392D">
        <w:rPr>
          <w:bCs/>
          <w:i/>
          <w:lang w:val="en-US"/>
        </w:rPr>
        <w:t xml:space="preserve"> replace agricultural fires</w:t>
      </w:r>
      <w:r w:rsidR="00545602" w:rsidRPr="00C0392D">
        <w:rPr>
          <w:bCs/>
          <w:i/>
          <w:lang w:val="en-US"/>
        </w:rPr>
        <w:t>?</w:t>
      </w:r>
    </w:p>
    <w:p w:rsidR="00C366C6" w:rsidRPr="00C0392D" w:rsidRDefault="00C366C6" w:rsidP="00FB6D6B">
      <w:pPr>
        <w:spacing w:after="200"/>
        <w:rPr>
          <w:lang w:val="en-US" w:eastAsia="fr-FR"/>
        </w:rPr>
      </w:pPr>
      <w:r w:rsidRPr="00C0392D">
        <w:rPr>
          <w:lang w:val="en-US" w:eastAsia="fr-FR"/>
        </w:rPr>
        <w:t xml:space="preserve">For farmers, burning residues </w:t>
      </w:r>
      <w:r w:rsidR="00C27350" w:rsidRPr="00C0392D">
        <w:rPr>
          <w:lang w:val="en-US" w:eastAsia="fr-FR"/>
        </w:rPr>
        <w:t>is thought to improve yields by managing weeds and improving fertility</w:t>
      </w:r>
      <w:r w:rsidRPr="00C0392D">
        <w:rPr>
          <w:lang w:val="en-US" w:eastAsia="fr-FR"/>
        </w:rPr>
        <w:t xml:space="preserve">. </w:t>
      </w:r>
    </w:p>
    <w:p w:rsidR="00545602" w:rsidRPr="00C0392D" w:rsidRDefault="003E7CA6" w:rsidP="00FB6D6B">
      <w:pPr>
        <w:spacing w:after="200"/>
        <w:rPr>
          <w:shd w:val="clear" w:color="auto" w:fill="FFFFFF"/>
          <w:lang w:val="en-US"/>
        </w:rPr>
      </w:pPr>
      <w:r w:rsidRPr="00C0392D">
        <w:rPr>
          <w:lang w:val="en-US" w:eastAsia="fr-FR"/>
        </w:rPr>
        <w:t>FMNR</w:t>
      </w:r>
      <w:r w:rsidR="00C27350" w:rsidRPr="00C0392D">
        <w:rPr>
          <w:lang w:val="en-US" w:eastAsia="fr-FR"/>
        </w:rPr>
        <w:t xml:space="preserve"> provides these benefits without the long-term degradation associated with agricultural fires, and provides other benefits, including </w:t>
      </w:r>
      <w:r w:rsidR="00C366C6" w:rsidRPr="00C0392D">
        <w:rPr>
          <w:lang w:val="en-US" w:eastAsia="fr-FR"/>
        </w:rPr>
        <w:t>improv</w:t>
      </w:r>
      <w:r w:rsidR="00C27350" w:rsidRPr="00C0392D">
        <w:rPr>
          <w:lang w:val="en-US" w:eastAsia="fr-FR"/>
        </w:rPr>
        <w:t>ing</w:t>
      </w:r>
      <w:r w:rsidR="00C366C6" w:rsidRPr="00C0392D">
        <w:rPr>
          <w:lang w:val="en-US" w:eastAsia="fr-FR"/>
        </w:rPr>
        <w:t xml:space="preserve"> long-term soil fertility and protect</w:t>
      </w:r>
      <w:r w:rsidR="00C27350" w:rsidRPr="00C0392D">
        <w:rPr>
          <w:lang w:val="en-US" w:eastAsia="fr-FR"/>
        </w:rPr>
        <w:t>ing</w:t>
      </w:r>
      <w:r w:rsidR="00C366C6" w:rsidRPr="00C0392D">
        <w:rPr>
          <w:lang w:val="en-US" w:eastAsia="fr-FR"/>
        </w:rPr>
        <w:t xml:space="preserve"> crops from erosion</w:t>
      </w:r>
      <w:r w:rsidR="00545602" w:rsidRPr="00C0392D">
        <w:rPr>
          <w:shd w:val="clear" w:color="auto" w:fill="FFFFFF"/>
          <w:lang w:val="en-US"/>
        </w:rPr>
        <w:t>.</w:t>
      </w:r>
    </w:p>
    <w:p w:rsidR="00D06DEE" w:rsidRPr="00C0392D" w:rsidRDefault="00C366C6" w:rsidP="002C427E">
      <w:pPr>
        <w:spacing w:after="200"/>
        <w:rPr>
          <w:i/>
          <w:shd w:val="clear" w:color="auto" w:fill="FFFFFF"/>
          <w:lang w:val="en-US"/>
        </w:rPr>
      </w:pPr>
      <w:r w:rsidRPr="00C0392D">
        <w:rPr>
          <w:i/>
          <w:shd w:val="clear" w:color="auto" w:fill="FFFFFF"/>
          <w:lang w:val="en-US"/>
        </w:rPr>
        <w:t xml:space="preserve">For more information, see </w:t>
      </w:r>
      <w:r w:rsidR="00D30AC4" w:rsidRPr="00C0392D">
        <w:rPr>
          <w:i/>
          <w:shd w:val="clear" w:color="auto" w:fill="FFFFFF"/>
          <w:lang w:val="en-US"/>
        </w:rPr>
        <w:t>documents</w:t>
      </w:r>
      <w:r w:rsidRPr="00C0392D">
        <w:rPr>
          <w:i/>
          <w:shd w:val="clear" w:color="auto" w:fill="FFFFFF"/>
          <w:lang w:val="en-US"/>
        </w:rPr>
        <w:t xml:space="preserve"> </w:t>
      </w:r>
      <w:r w:rsidR="000A6ABE" w:rsidRPr="00C0392D">
        <w:rPr>
          <w:i/>
          <w:shd w:val="clear" w:color="auto" w:fill="FFFFFF"/>
          <w:lang w:val="en-US"/>
        </w:rPr>
        <w:t>8</w:t>
      </w:r>
      <w:r w:rsidRPr="00C0392D">
        <w:rPr>
          <w:i/>
          <w:shd w:val="clear" w:color="auto" w:fill="FFFFFF"/>
          <w:lang w:val="en-US"/>
        </w:rPr>
        <w:t>, 1</w:t>
      </w:r>
      <w:r w:rsidR="000A6ABE" w:rsidRPr="00C0392D">
        <w:rPr>
          <w:i/>
          <w:shd w:val="clear" w:color="auto" w:fill="FFFFFF"/>
          <w:lang w:val="en-US"/>
        </w:rPr>
        <w:t>1</w:t>
      </w:r>
      <w:r w:rsidRPr="00C0392D">
        <w:rPr>
          <w:i/>
          <w:shd w:val="clear" w:color="auto" w:fill="FFFFFF"/>
          <w:lang w:val="en-US"/>
        </w:rPr>
        <w:t>, 1</w:t>
      </w:r>
      <w:r w:rsidR="000A6ABE" w:rsidRPr="00C0392D">
        <w:rPr>
          <w:i/>
          <w:shd w:val="clear" w:color="auto" w:fill="FFFFFF"/>
          <w:lang w:val="en-US"/>
        </w:rPr>
        <w:t>6</w:t>
      </w:r>
      <w:r w:rsidRPr="00C0392D">
        <w:rPr>
          <w:i/>
          <w:shd w:val="clear" w:color="auto" w:fill="FFFFFF"/>
          <w:lang w:val="en-US"/>
        </w:rPr>
        <w:t xml:space="preserve">, </w:t>
      </w:r>
      <w:r w:rsidR="000A6ABE" w:rsidRPr="00C0392D">
        <w:rPr>
          <w:i/>
          <w:shd w:val="clear" w:color="auto" w:fill="FFFFFF"/>
          <w:lang w:val="en-US"/>
        </w:rPr>
        <w:t>18,</w:t>
      </w:r>
      <w:r w:rsidRPr="00C0392D">
        <w:rPr>
          <w:i/>
          <w:shd w:val="clear" w:color="auto" w:fill="FFFFFF"/>
          <w:lang w:val="en-US"/>
        </w:rPr>
        <w:t xml:space="preserve"> and</w:t>
      </w:r>
      <w:r w:rsidR="00520CC2" w:rsidRPr="00C0392D">
        <w:rPr>
          <w:i/>
          <w:shd w:val="clear" w:color="auto" w:fill="FFFFFF"/>
          <w:lang w:val="en-US"/>
        </w:rPr>
        <w:t xml:space="preserve"> 21.</w:t>
      </w:r>
    </w:p>
    <w:p w:rsidR="00520CC2" w:rsidRPr="00C0392D" w:rsidRDefault="00520CC2" w:rsidP="00FB6D6B">
      <w:pPr>
        <w:rPr>
          <w:shd w:val="clear" w:color="auto" w:fill="FFFFFF"/>
          <w:lang w:val="en-US"/>
        </w:rPr>
      </w:pPr>
    </w:p>
    <w:p w:rsidR="006E1CE2" w:rsidRPr="00C0392D" w:rsidRDefault="00CE6AEF" w:rsidP="00FB6D6B">
      <w:pPr>
        <w:numPr>
          <w:ilvl w:val="0"/>
          <w:numId w:val="30"/>
        </w:numPr>
        <w:spacing w:after="200"/>
        <w:rPr>
          <w:b/>
          <w:lang w:val="en-US"/>
        </w:rPr>
      </w:pPr>
      <w:r w:rsidRPr="00C0392D">
        <w:rPr>
          <w:b/>
          <w:lang w:val="en-US"/>
        </w:rPr>
        <w:t>Produc</w:t>
      </w:r>
      <w:r w:rsidR="003E7CA6" w:rsidRPr="00C0392D">
        <w:rPr>
          <w:b/>
          <w:lang w:val="en-US"/>
        </w:rPr>
        <w:t>ing</w:t>
      </w:r>
      <w:r w:rsidRPr="00C0392D">
        <w:rPr>
          <w:b/>
          <w:lang w:val="en-US"/>
        </w:rPr>
        <w:t xml:space="preserve"> compost from unused plant biomass</w:t>
      </w:r>
    </w:p>
    <w:p w:rsidR="006E1CE2" w:rsidRPr="00C0392D" w:rsidRDefault="00DF7607" w:rsidP="00FB6D6B">
      <w:pPr>
        <w:widowControl w:val="0"/>
        <w:shd w:val="clear" w:color="auto" w:fill="FFFFFF"/>
        <w:spacing w:after="200"/>
        <w:rPr>
          <w:bCs/>
          <w:lang w:val="en-US"/>
        </w:rPr>
      </w:pPr>
      <w:r w:rsidRPr="00C0392D">
        <w:rPr>
          <w:bCs/>
          <w:lang w:val="en-US"/>
        </w:rPr>
        <w:t xml:space="preserve">Compost is </w:t>
      </w:r>
      <w:r w:rsidR="003E7CA6" w:rsidRPr="00C0392D">
        <w:rPr>
          <w:bCs/>
          <w:lang w:val="en-US"/>
        </w:rPr>
        <w:t xml:space="preserve">a </w:t>
      </w:r>
      <w:r w:rsidRPr="00C0392D">
        <w:rPr>
          <w:bCs/>
          <w:lang w:val="en-US"/>
        </w:rPr>
        <w:t xml:space="preserve">keystone of soil fertility. By recycling waste from the </w:t>
      </w:r>
      <w:r w:rsidR="00C27350" w:rsidRPr="00C0392D">
        <w:rPr>
          <w:bCs/>
          <w:lang w:val="en-US"/>
        </w:rPr>
        <w:t xml:space="preserve">field </w:t>
      </w:r>
      <w:r w:rsidRPr="00C0392D">
        <w:rPr>
          <w:bCs/>
          <w:lang w:val="en-US"/>
        </w:rPr>
        <w:t xml:space="preserve">and the kitchen, </w:t>
      </w:r>
      <w:r w:rsidR="00C27350" w:rsidRPr="00C0392D">
        <w:rPr>
          <w:bCs/>
          <w:lang w:val="en-US"/>
        </w:rPr>
        <w:t xml:space="preserve">compost </w:t>
      </w:r>
      <w:r w:rsidRPr="00C0392D">
        <w:rPr>
          <w:bCs/>
          <w:lang w:val="en-US"/>
        </w:rPr>
        <w:t>returns the elements that plants need</w:t>
      </w:r>
      <w:r w:rsidR="003E7CA6" w:rsidRPr="00C0392D">
        <w:rPr>
          <w:bCs/>
          <w:lang w:val="en-US"/>
        </w:rPr>
        <w:t xml:space="preserve"> to the soil</w:t>
      </w:r>
      <w:r w:rsidR="006E1CE2" w:rsidRPr="00C0392D">
        <w:rPr>
          <w:bCs/>
          <w:lang w:val="en-US"/>
        </w:rPr>
        <w:t>.</w:t>
      </w:r>
    </w:p>
    <w:p w:rsidR="00DF7607" w:rsidRPr="00C0392D" w:rsidRDefault="00DF7607" w:rsidP="00FB6D6B">
      <w:pPr>
        <w:pStyle w:val="zeta"/>
        <w:widowControl w:val="0"/>
        <w:shd w:val="clear" w:color="auto" w:fill="FFFFFF"/>
        <w:spacing w:after="200"/>
        <w:rPr>
          <w:lang w:val="en-US"/>
        </w:rPr>
      </w:pPr>
      <w:r w:rsidRPr="00C0392D">
        <w:rPr>
          <w:lang w:val="en-US"/>
        </w:rPr>
        <w:t>If field</w:t>
      </w:r>
      <w:r w:rsidR="00096100" w:rsidRPr="00C0392D">
        <w:rPr>
          <w:lang w:val="en-US"/>
        </w:rPr>
        <w:t>s</w:t>
      </w:r>
      <w:r w:rsidRPr="00C0392D">
        <w:rPr>
          <w:lang w:val="en-US"/>
        </w:rPr>
        <w:t xml:space="preserve"> need fertilizer</w:t>
      </w:r>
      <w:r w:rsidR="00096100" w:rsidRPr="00C0392D">
        <w:rPr>
          <w:lang w:val="en-US"/>
        </w:rPr>
        <w:t>,</w:t>
      </w:r>
      <w:r w:rsidRPr="00C0392D">
        <w:rPr>
          <w:lang w:val="en-US"/>
        </w:rPr>
        <w:t xml:space="preserve"> </w:t>
      </w:r>
      <w:r w:rsidR="00096100" w:rsidRPr="00C0392D">
        <w:rPr>
          <w:lang w:val="en-US"/>
        </w:rPr>
        <w:t>c</w:t>
      </w:r>
      <w:r w:rsidRPr="00C0392D">
        <w:rPr>
          <w:lang w:val="en-US"/>
        </w:rPr>
        <w:t xml:space="preserve">ompost is an ecological and economical solution to </w:t>
      </w:r>
      <w:r w:rsidR="00096100" w:rsidRPr="00C0392D">
        <w:rPr>
          <w:lang w:val="en-US"/>
        </w:rPr>
        <w:t>this</w:t>
      </w:r>
      <w:r w:rsidRPr="00C0392D">
        <w:rPr>
          <w:lang w:val="en-US"/>
        </w:rPr>
        <w:t xml:space="preserve"> need. </w:t>
      </w:r>
    </w:p>
    <w:p w:rsidR="008822E0" w:rsidRPr="00C0392D" w:rsidRDefault="00DF7607" w:rsidP="00FB6D6B">
      <w:pPr>
        <w:widowControl w:val="0"/>
        <w:rPr>
          <w:bCs/>
          <w:i/>
          <w:lang w:val="en-US"/>
        </w:rPr>
      </w:pPr>
      <w:r w:rsidRPr="00C0392D">
        <w:rPr>
          <w:bCs/>
          <w:i/>
          <w:lang w:val="en-US"/>
        </w:rPr>
        <w:t xml:space="preserve">How can </w:t>
      </w:r>
      <w:r w:rsidR="00096100" w:rsidRPr="00C0392D">
        <w:rPr>
          <w:bCs/>
          <w:i/>
          <w:lang w:val="en-US"/>
        </w:rPr>
        <w:t>producing</w:t>
      </w:r>
      <w:r w:rsidRPr="00C0392D">
        <w:rPr>
          <w:bCs/>
          <w:i/>
          <w:lang w:val="en-US"/>
        </w:rPr>
        <w:t xml:space="preserve"> compost from plant biomass replace agricultural fires</w:t>
      </w:r>
      <w:r w:rsidR="008822E0" w:rsidRPr="00C0392D">
        <w:rPr>
          <w:bCs/>
          <w:i/>
          <w:lang w:val="en-US"/>
        </w:rPr>
        <w:t>?</w:t>
      </w:r>
    </w:p>
    <w:p w:rsidR="008B2451" w:rsidRPr="00C0392D" w:rsidRDefault="008B2451" w:rsidP="00FB6D6B">
      <w:pPr>
        <w:widowControl w:val="0"/>
        <w:rPr>
          <w:b/>
          <w:bCs/>
          <w:sz w:val="28"/>
          <w:szCs w:val="28"/>
          <w:lang w:val="en-US"/>
        </w:rPr>
      </w:pPr>
    </w:p>
    <w:p w:rsidR="008822E0" w:rsidRPr="00C0392D" w:rsidRDefault="00320B4B" w:rsidP="00FB6D6B">
      <w:pPr>
        <w:widowControl w:val="0"/>
        <w:rPr>
          <w:lang w:val="en-US" w:eastAsia="fr-FR"/>
        </w:rPr>
      </w:pPr>
      <w:r w:rsidRPr="00C0392D">
        <w:rPr>
          <w:lang w:val="en-US" w:eastAsia="fr-FR"/>
        </w:rPr>
        <w:t xml:space="preserve">Nutrients that are released after burning are </w:t>
      </w:r>
      <w:r w:rsidR="00096100" w:rsidRPr="00C0392D">
        <w:rPr>
          <w:lang w:val="en-US" w:eastAsia="fr-FR"/>
        </w:rPr>
        <w:t xml:space="preserve">often </w:t>
      </w:r>
      <w:r w:rsidRPr="00C0392D">
        <w:rPr>
          <w:lang w:val="en-US" w:eastAsia="fr-FR"/>
        </w:rPr>
        <w:t xml:space="preserve">swept </w:t>
      </w:r>
      <w:r w:rsidR="00096100" w:rsidRPr="00C0392D">
        <w:rPr>
          <w:lang w:val="en-US" w:eastAsia="fr-FR"/>
        </w:rPr>
        <w:t xml:space="preserve">or washed </w:t>
      </w:r>
      <w:r w:rsidRPr="00C0392D">
        <w:rPr>
          <w:lang w:val="en-US" w:eastAsia="fr-FR"/>
        </w:rPr>
        <w:t xml:space="preserve">away by rain or eroded by wind. Soil productivity declines after </w:t>
      </w:r>
      <w:r w:rsidR="00096100" w:rsidRPr="00C0392D">
        <w:rPr>
          <w:lang w:val="en-US" w:eastAsia="fr-FR"/>
        </w:rPr>
        <w:t xml:space="preserve">continual </w:t>
      </w:r>
      <w:r w:rsidRPr="00C0392D">
        <w:rPr>
          <w:lang w:val="en-US" w:eastAsia="fr-FR"/>
        </w:rPr>
        <w:t>burning because soil nutrients are depleted</w:t>
      </w:r>
      <w:r w:rsidR="008B2451" w:rsidRPr="00C0392D">
        <w:rPr>
          <w:lang w:val="en-US" w:eastAsia="fr-FR"/>
        </w:rPr>
        <w:t>.</w:t>
      </w:r>
    </w:p>
    <w:p w:rsidR="008B2451" w:rsidRPr="00C0392D" w:rsidRDefault="008B2451" w:rsidP="00FB6D6B">
      <w:pPr>
        <w:widowControl w:val="0"/>
        <w:rPr>
          <w:lang w:val="en-US"/>
        </w:rPr>
      </w:pPr>
    </w:p>
    <w:p w:rsidR="008822E0" w:rsidRPr="00C0392D" w:rsidRDefault="0017235D" w:rsidP="002C427E">
      <w:pPr>
        <w:widowControl w:val="0"/>
        <w:autoSpaceDE w:val="0"/>
        <w:autoSpaceDN w:val="0"/>
        <w:adjustRightInd w:val="0"/>
        <w:spacing w:after="200"/>
        <w:rPr>
          <w:lang w:val="en-US" w:eastAsia="fr-FR"/>
        </w:rPr>
      </w:pPr>
      <w:r w:rsidRPr="00C0392D">
        <w:rPr>
          <w:lang w:val="en-US" w:eastAsia="fr-FR"/>
        </w:rPr>
        <w:t xml:space="preserve">Compost is a free, natural fertilizer </w:t>
      </w:r>
      <w:r w:rsidR="00096100" w:rsidRPr="00C0392D">
        <w:rPr>
          <w:lang w:val="en-US" w:eastAsia="fr-FR"/>
        </w:rPr>
        <w:t xml:space="preserve">when </w:t>
      </w:r>
      <w:r w:rsidRPr="00C0392D">
        <w:rPr>
          <w:lang w:val="en-US" w:eastAsia="fr-FR"/>
        </w:rPr>
        <w:t>it is homemade</w:t>
      </w:r>
      <w:r w:rsidR="00096100" w:rsidRPr="00C0392D">
        <w:rPr>
          <w:lang w:val="en-US" w:eastAsia="fr-FR"/>
        </w:rPr>
        <w:t>.</w:t>
      </w:r>
      <w:r w:rsidRPr="00C0392D">
        <w:rPr>
          <w:lang w:val="en-US" w:eastAsia="fr-FR"/>
        </w:rPr>
        <w:t xml:space="preserve"> </w:t>
      </w:r>
      <w:r w:rsidR="00096100" w:rsidRPr="00C0392D">
        <w:rPr>
          <w:lang w:val="en-US" w:eastAsia="fr-FR"/>
        </w:rPr>
        <w:t>I</w:t>
      </w:r>
      <w:r w:rsidRPr="00C0392D">
        <w:rPr>
          <w:lang w:val="en-US" w:eastAsia="fr-FR"/>
        </w:rPr>
        <w:t xml:space="preserve">t promotes and improves the fertility of your field and </w:t>
      </w:r>
      <w:r w:rsidR="00096100" w:rsidRPr="00C0392D">
        <w:rPr>
          <w:lang w:val="en-US" w:eastAsia="fr-FR"/>
        </w:rPr>
        <w:t xml:space="preserve">improves soil </w:t>
      </w:r>
      <w:r w:rsidRPr="00C0392D">
        <w:rPr>
          <w:lang w:val="en-US" w:eastAsia="fr-FR"/>
        </w:rPr>
        <w:t>structure</w:t>
      </w:r>
      <w:r w:rsidR="008822E0" w:rsidRPr="00C0392D">
        <w:rPr>
          <w:lang w:val="en-US" w:eastAsia="fr-FR"/>
        </w:rPr>
        <w:t>.</w:t>
      </w:r>
    </w:p>
    <w:p w:rsidR="00382317" w:rsidRPr="00C0392D" w:rsidRDefault="0017235D" w:rsidP="002C427E">
      <w:pPr>
        <w:widowControl w:val="0"/>
        <w:rPr>
          <w:i/>
          <w:lang w:val="en-US"/>
        </w:rPr>
      </w:pPr>
      <w:r w:rsidRPr="00C0392D">
        <w:rPr>
          <w:i/>
          <w:lang w:val="en-US"/>
        </w:rPr>
        <w:lastRenderedPageBreak/>
        <w:t xml:space="preserve">For more information, see </w:t>
      </w:r>
      <w:r w:rsidR="00D30AC4" w:rsidRPr="00C0392D">
        <w:rPr>
          <w:i/>
          <w:lang w:val="en-US"/>
        </w:rPr>
        <w:t>document</w:t>
      </w:r>
      <w:r w:rsidR="00382317" w:rsidRPr="00C0392D">
        <w:rPr>
          <w:i/>
          <w:lang w:val="en-US"/>
        </w:rPr>
        <w:t xml:space="preserve"> </w:t>
      </w:r>
      <w:r w:rsidR="000A6ABE" w:rsidRPr="00C0392D">
        <w:rPr>
          <w:i/>
          <w:lang w:val="en-US"/>
        </w:rPr>
        <w:t>7</w:t>
      </w:r>
      <w:r w:rsidR="00096100" w:rsidRPr="00C0392D">
        <w:rPr>
          <w:i/>
          <w:lang w:val="en-US"/>
        </w:rPr>
        <w:t>.</w:t>
      </w:r>
    </w:p>
    <w:p w:rsidR="00382317" w:rsidRPr="00C0392D" w:rsidRDefault="00382317" w:rsidP="002C427E">
      <w:pPr>
        <w:pStyle w:val="zeta"/>
        <w:widowControl w:val="0"/>
        <w:shd w:val="clear" w:color="auto" w:fill="FFFFFF"/>
        <w:spacing w:before="0" w:beforeAutospacing="0" w:after="200" w:afterAutospacing="0"/>
        <w:rPr>
          <w:lang w:val="en-US"/>
        </w:rPr>
      </w:pPr>
    </w:p>
    <w:p w:rsidR="006E1CE2" w:rsidRPr="00C0392D" w:rsidRDefault="0017235D" w:rsidP="002C427E">
      <w:pPr>
        <w:widowControl w:val="0"/>
        <w:numPr>
          <w:ilvl w:val="0"/>
          <w:numId w:val="30"/>
        </w:numPr>
        <w:spacing w:after="200"/>
        <w:rPr>
          <w:b/>
          <w:lang w:val="en-US"/>
        </w:rPr>
      </w:pPr>
      <w:r w:rsidRPr="00C0392D">
        <w:rPr>
          <w:b/>
          <w:lang w:val="en-US"/>
        </w:rPr>
        <w:t xml:space="preserve">Crop </w:t>
      </w:r>
      <w:r w:rsidR="00096100" w:rsidRPr="00C0392D">
        <w:rPr>
          <w:b/>
          <w:lang w:val="en-US"/>
        </w:rPr>
        <w:t>r</w:t>
      </w:r>
      <w:r w:rsidRPr="00C0392D">
        <w:rPr>
          <w:b/>
          <w:lang w:val="en-US"/>
        </w:rPr>
        <w:t>otation</w:t>
      </w:r>
      <w:r w:rsidR="00224F85" w:rsidRPr="00C0392D">
        <w:rPr>
          <w:b/>
          <w:lang w:val="en-US"/>
        </w:rPr>
        <w:t xml:space="preserve">  </w:t>
      </w:r>
    </w:p>
    <w:p w:rsidR="006E1CE2" w:rsidRPr="00C0392D" w:rsidRDefault="00096100" w:rsidP="002C427E">
      <w:pPr>
        <w:pStyle w:val="NormalWeb"/>
        <w:widowControl w:val="0"/>
        <w:shd w:val="clear" w:color="auto" w:fill="FFFFFF"/>
        <w:spacing w:before="0" w:beforeAutospacing="0" w:after="200" w:afterAutospacing="0"/>
      </w:pPr>
      <w:r w:rsidRPr="00C0392D">
        <w:t>Crop rotation</w:t>
      </w:r>
      <w:r w:rsidR="001B1007" w:rsidRPr="00C0392D">
        <w:t xml:space="preserve"> involves alternating crops (cereals, legumes, oilseeds</w:t>
      </w:r>
      <w:r w:rsidRPr="00C0392D">
        <w:t>, etc.</w:t>
      </w:r>
      <w:r w:rsidR="001B1007" w:rsidRPr="00C0392D">
        <w:t xml:space="preserve">) </w:t>
      </w:r>
      <w:r w:rsidRPr="00C0392D">
        <w:t xml:space="preserve">over time </w:t>
      </w:r>
      <w:r w:rsidR="001B1007" w:rsidRPr="00C0392D">
        <w:t xml:space="preserve">on the same plot. </w:t>
      </w:r>
      <w:r w:rsidRPr="00C0392D">
        <w:t>In crop rotations, l</w:t>
      </w:r>
      <w:r w:rsidR="001B1007" w:rsidRPr="00C0392D">
        <w:t xml:space="preserve">egume crops </w:t>
      </w:r>
      <w:r w:rsidRPr="00C0392D">
        <w:t xml:space="preserve">often </w:t>
      </w:r>
      <w:r w:rsidR="001B1007" w:rsidRPr="00C0392D">
        <w:t>help maintain or improve soil fertility and increase yields</w:t>
      </w:r>
      <w:r w:rsidR="006E1CE2" w:rsidRPr="00C0392D">
        <w:t>.</w:t>
      </w:r>
    </w:p>
    <w:p w:rsidR="00545602" w:rsidRPr="00C0392D" w:rsidRDefault="001B1007" w:rsidP="002C427E">
      <w:pPr>
        <w:widowControl w:val="0"/>
        <w:rPr>
          <w:bCs/>
          <w:i/>
          <w:lang w:val="en-US"/>
        </w:rPr>
      </w:pPr>
      <w:r w:rsidRPr="00C0392D">
        <w:rPr>
          <w:bCs/>
          <w:i/>
          <w:lang w:val="en-US"/>
        </w:rPr>
        <w:t>How can crop rotation replace agricultural fires</w:t>
      </w:r>
      <w:r w:rsidR="00545602" w:rsidRPr="00C0392D">
        <w:rPr>
          <w:bCs/>
          <w:i/>
          <w:lang w:val="en-US"/>
        </w:rPr>
        <w:t>?</w:t>
      </w:r>
    </w:p>
    <w:p w:rsidR="00545602" w:rsidRPr="00C0392D" w:rsidRDefault="00545602" w:rsidP="00FB6D6B">
      <w:pPr>
        <w:autoSpaceDE w:val="0"/>
        <w:autoSpaceDN w:val="0"/>
        <w:adjustRightInd w:val="0"/>
        <w:jc w:val="both"/>
        <w:rPr>
          <w:lang w:val="en-US" w:eastAsia="fr-FR"/>
        </w:rPr>
      </w:pPr>
    </w:p>
    <w:p w:rsidR="008B21FF" w:rsidRPr="00C0392D" w:rsidRDefault="00096100" w:rsidP="00FB6D6B">
      <w:pPr>
        <w:rPr>
          <w:lang w:val="en-US"/>
        </w:rPr>
      </w:pPr>
      <w:r w:rsidRPr="00C0392D">
        <w:rPr>
          <w:lang w:val="en-US" w:eastAsia="fr-FR"/>
        </w:rPr>
        <w:t xml:space="preserve">One reason that farmers burn crops is to reduce pest populations before </w:t>
      </w:r>
      <w:r w:rsidR="00F84D18" w:rsidRPr="00C0392D">
        <w:rPr>
          <w:lang w:val="en-US" w:eastAsia="fr-FR"/>
        </w:rPr>
        <w:t>planting</w:t>
      </w:r>
      <w:r w:rsidRPr="00C0392D">
        <w:rPr>
          <w:lang w:val="en-US" w:eastAsia="fr-FR"/>
        </w:rPr>
        <w:t xml:space="preserve">, including by destroying </w:t>
      </w:r>
      <w:r w:rsidR="00F84D18" w:rsidRPr="00C0392D">
        <w:rPr>
          <w:lang w:val="en-US" w:eastAsia="fr-FR"/>
        </w:rPr>
        <w:t>weeds that might attract pests</w:t>
      </w:r>
      <w:r w:rsidR="008B21FF" w:rsidRPr="00C0392D">
        <w:rPr>
          <w:lang w:val="en-US"/>
        </w:rPr>
        <w:t>.</w:t>
      </w:r>
    </w:p>
    <w:p w:rsidR="00F91A96" w:rsidRPr="00C0392D" w:rsidRDefault="00F91A96" w:rsidP="00FB6D6B">
      <w:pPr>
        <w:rPr>
          <w:lang w:val="en-US"/>
        </w:rPr>
      </w:pPr>
    </w:p>
    <w:p w:rsidR="00545602" w:rsidRPr="00C0392D" w:rsidRDefault="00096100" w:rsidP="00FB6D6B">
      <w:pPr>
        <w:textAlignment w:val="baseline"/>
        <w:rPr>
          <w:lang w:val="en-US" w:eastAsia="fr-FR"/>
        </w:rPr>
      </w:pPr>
      <w:r w:rsidRPr="00C0392D">
        <w:rPr>
          <w:lang w:val="en-US" w:eastAsia="fr-FR"/>
        </w:rPr>
        <w:t xml:space="preserve">Burning also destroys many weed seeds, and provides ash that is </w:t>
      </w:r>
      <w:r w:rsidR="00671704" w:rsidRPr="00C0392D">
        <w:rPr>
          <w:lang w:val="en-US" w:eastAsia="fr-FR"/>
        </w:rPr>
        <w:t>rich in potassium and calcium</w:t>
      </w:r>
      <w:r w:rsidRPr="00C0392D">
        <w:rPr>
          <w:lang w:val="en-US" w:eastAsia="fr-FR"/>
        </w:rPr>
        <w:t>. T</w:t>
      </w:r>
      <w:r w:rsidR="00671704" w:rsidRPr="00C0392D">
        <w:rPr>
          <w:lang w:val="en-US" w:eastAsia="fr-FR"/>
        </w:rPr>
        <w:t xml:space="preserve">his </w:t>
      </w:r>
      <w:r w:rsidR="00C27350" w:rsidRPr="00C0392D">
        <w:rPr>
          <w:lang w:val="en-US" w:eastAsia="fr-FR"/>
        </w:rPr>
        <w:t xml:space="preserve">can </w:t>
      </w:r>
      <w:r w:rsidR="00671704" w:rsidRPr="00C0392D">
        <w:rPr>
          <w:lang w:val="en-US" w:eastAsia="fr-FR"/>
        </w:rPr>
        <w:t>add value to the soil and benefit the crop</w:t>
      </w:r>
      <w:r w:rsidR="00C27350" w:rsidRPr="00C0392D">
        <w:rPr>
          <w:lang w:val="en-US" w:eastAsia="fr-FR"/>
        </w:rPr>
        <w:t>, at least in the short term</w:t>
      </w:r>
      <w:r w:rsidR="00671704" w:rsidRPr="00C0392D">
        <w:rPr>
          <w:lang w:val="en-US" w:eastAsia="fr-FR"/>
        </w:rPr>
        <w:t xml:space="preserve">. </w:t>
      </w:r>
    </w:p>
    <w:p w:rsidR="00545602" w:rsidRPr="00C0392D" w:rsidRDefault="00545602" w:rsidP="00FB6D6B">
      <w:pPr>
        <w:autoSpaceDE w:val="0"/>
        <w:autoSpaceDN w:val="0"/>
        <w:adjustRightInd w:val="0"/>
        <w:jc w:val="both"/>
        <w:rPr>
          <w:lang w:val="en-US" w:eastAsia="fr-FR"/>
        </w:rPr>
      </w:pPr>
    </w:p>
    <w:p w:rsidR="00545602" w:rsidRPr="00C0392D" w:rsidRDefault="00F627DC" w:rsidP="00FB6D6B">
      <w:pPr>
        <w:rPr>
          <w:lang w:val="en-US" w:eastAsia="fr-FR"/>
        </w:rPr>
      </w:pPr>
      <w:r w:rsidRPr="00C0392D">
        <w:rPr>
          <w:lang w:val="en-US" w:eastAsia="fr-FR"/>
        </w:rPr>
        <w:t xml:space="preserve">In many types of agriculture, rotating crops is </w:t>
      </w:r>
      <w:r w:rsidR="00096100" w:rsidRPr="00C0392D">
        <w:rPr>
          <w:lang w:val="en-US" w:eastAsia="fr-FR"/>
        </w:rPr>
        <w:t>a key practice</w:t>
      </w:r>
      <w:r w:rsidRPr="00C0392D">
        <w:rPr>
          <w:lang w:val="en-US" w:eastAsia="fr-FR"/>
        </w:rPr>
        <w:t xml:space="preserve"> for maintain</w:t>
      </w:r>
      <w:r w:rsidR="00096100" w:rsidRPr="00C0392D">
        <w:rPr>
          <w:lang w:val="en-US" w:eastAsia="fr-FR"/>
        </w:rPr>
        <w:t>ing</w:t>
      </w:r>
      <w:r w:rsidRPr="00C0392D">
        <w:rPr>
          <w:lang w:val="en-US" w:eastAsia="fr-FR"/>
        </w:rPr>
        <w:t xml:space="preserve"> soil fertility and control</w:t>
      </w:r>
      <w:r w:rsidR="00096100" w:rsidRPr="00C0392D">
        <w:rPr>
          <w:lang w:val="en-US" w:eastAsia="fr-FR"/>
        </w:rPr>
        <w:t>ling</w:t>
      </w:r>
      <w:r w:rsidRPr="00C0392D">
        <w:rPr>
          <w:lang w:val="en-US" w:eastAsia="fr-FR"/>
        </w:rPr>
        <w:t xml:space="preserve"> weed</w:t>
      </w:r>
      <w:r w:rsidR="00096100" w:rsidRPr="00C0392D">
        <w:rPr>
          <w:lang w:val="en-US" w:eastAsia="fr-FR"/>
        </w:rPr>
        <w:t>s</w:t>
      </w:r>
      <w:r w:rsidRPr="00C0392D">
        <w:rPr>
          <w:lang w:val="en-US" w:eastAsia="fr-FR"/>
        </w:rPr>
        <w:t xml:space="preserve">. </w:t>
      </w:r>
      <w:r w:rsidR="00096100" w:rsidRPr="00C0392D">
        <w:rPr>
          <w:lang w:val="en-US" w:eastAsia="fr-FR"/>
        </w:rPr>
        <w:t>It also</w:t>
      </w:r>
      <w:r w:rsidRPr="00C0392D">
        <w:rPr>
          <w:lang w:val="en-US" w:eastAsia="fr-FR"/>
        </w:rPr>
        <w:t xml:space="preserve"> </w:t>
      </w:r>
      <w:r w:rsidR="00096100" w:rsidRPr="00C0392D">
        <w:rPr>
          <w:lang w:val="en-US" w:eastAsia="fr-FR"/>
        </w:rPr>
        <w:t>reduces the buildup</w:t>
      </w:r>
      <w:r w:rsidRPr="00C0392D">
        <w:rPr>
          <w:lang w:val="en-US" w:eastAsia="fr-FR"/>
        </w:rPr>
        <w:t xml:space="preserve"> </w:t>
      </w:r>
      <w:r w:rsidR="00096100" w:rsidRPr="00C0392D">
        <w:rPr>
          <w:lang w:val="en-US" w:eastAsia="fr-FR"/>
        </w:rPr>
        <w:t xml:space="preserve">of </w:t>
      </w:r>
      <w:r w:rsidRPr="00C0392D">
        <w:rPr>
          <w:lang w:val="en-US" w:eastAsia="fr-FR"/>
        </w:rPr>
        <w:t>insect</w:t>
      </w:r>
      <w:r w:rsidR="00096100" w:rsidRPr="00C0392D">
        <w:rPr>
          <w:lang w:val="en-US" w:eastAsia="fr-FR"/>
        </w:rPr>
        <w:t xml:space="preserve"> population and</w:t>
      </w:r>
      <w:r w:rsidRPr="00C0392D">
        <w:rPr>
          <w:lang w:val="en-US" w:eastAsia="fr-FR"/>
        </w:rPr>
        <w:t xml:space="preserve"> disease</w:t>
      </w:r>
      <w:r w:rsidR="00096100" w:rsidRPr="00C0392D">
        <w:rPr>
          <w:lang w:val="en-US" w:eastAsia="fr-FR"/>
        </w:rPr>
        <w:t xml:space="preserve"> incidence, manages</w:t>
      </w:r>
      <w:r w:rsidRPr="00C0392D">
        <w:rPr>
          <w:lang w:val="en-US" w:eastAsia="fr-FR"/>
        </w:rPr>
        <w:t xml:space="preserve"> weed populations, maintain</w:t>
      </w:r>
      <w:r w:rsidR="00096100" w:rsidRPr="00C0392D">
        <w:rPr>
          <w:lang w:val="en-US" w:eastAsia="fr-FR"/>
        </w:rPr>
        <w:t>s</w:t>
      </w:r>
      <w:r w:rsidRPr="00C0392D">
        <w:rPr>
          <w:lang w:val="en-US" w:eastAsia="fr-FR"/>
        </w:rPr>
        <w:t xml:space="preserve"> soil fertility</w:t>
      </w:r>
      <w:r w:rsidR="00096100" w:rsidRPr="00C0392D">
        <w:rPr>
          <w:lang w:val="en-US" w:eastAsia="fr-FR"/>
        </w:rPr>
        <w:t xml:space="preserve"> (especially if legumes are included in rotations)</w:t>
      </w:r>
      <w:r w:rsidR="00C27350" w:rsidRPr="00C0392D">
        <w:rPr>
          <w:lang w:val="en-US" w:eastAsia="fr-FR"/>
        </w:rPr>
        <w:t>,</w:t>
      </w:r>
      <w:r w:rsidRPr="00C0392D">
        <w:rPr>
          <w:lang w:val="en-US" w:eastAsia="fr-FR"/>
        </w:rPr>
        <w:t xml:space="preserve"> and </w:t>
      </w:r>
      <w:r w:rsidR="00096100" w:rsidRPr="00C0392D">
        <w:rPr>
          <w:lang w:val="en-US" w:eastAsia="fr-FR"/>
        </w:rPr>
        <w:t xml:space="preserve">improves </w:t>
      </w:r>
      <w:r w:rsidRPr="00C0392D">
        <w:rPr>
          <w:lang w:val="en-US" w:eastAsia="fr-FR"/>
        </w:rPr>
        <w:t>yields</w:t>
      </w:r>
      <w:r w:rsidR="00545602" w:rsidRPr="00C0392D">
        <w:rPr>
          <w:lang w:val="en-US" w:eastAsia="fr-FR"/>
        </w:rPr>
        <w:t>.</w:t>
      </w:r>
    </w:p>
    <w:p w:rsidR="00382317" w:rsidRPr="00C0392D" w:rsidRDefault="00382317" w:rsidP="00FB6D6B">
      <w:pPr>
        <w:pStyle w:val="NormalWeb"/>
        <w:shd w:val="clear" w:color="auto" w:fill="FFFFFF"/>
        <w:spacing w:before="0" w:beforeAutospacing="0" w:after="0" w:afterAutospacing="0"/>
      </w:pPr>
    </w:p>
    <w:p w:rsidR="00382317" w:rsidRPr="00C0392D" w:rsidRDefault="00C33238" w:rsidP="00FB6D6B">
      <w:pPr>
        <w:rPr>
          <w:i/>
          <w:lang w:val="en-US"/>
        </w:rPr>
      </w:pPr>
      <w:r w:rsidRPr="00C0392D">
        <w:rPr>
          <w:i/>
          <w:lang w:val="en-US"/>
        </w:rPr>
        <w:t>For more information, see documents</w:t>
      </w:r>
      <w:r w:rsidR="00382317" w:rsidRPr="00C0392D">
        <w:rPr>
          <w:i/>
          <w:lang w:val="en-US"/>
        </w:rPr>
        <w:t xml:space="preserve"> </w:t>
      </w:r>
      <w:r w:rsidR="000A6ABE" w:rsidRPr="00C0392D">
        <w:rPr>
          <w:i/>
          <w:lang w:val="en-US"/>
        </w:rPr>
        <w:t>2</w:t>
      </w:r>
      <w:r w:rsidR="00F91A96" w:rsidRPr="00C0392D">
        <w:rPr>
          <w:i/>
          <w:lang w:val="en-US"/>
        </w:rPr>
        <w:t xml:space="preserve"> </w:t>
      </w:r>
      <w:r w:rsidRPr="00C0392D">
        <w:rPr>
          <w:i/>
          <w:lang w:val="en-US"/>
        </w:rPr>
        <w:t>and</w:t>
      </w:r>
      <w:r w:rsidR="00382317" w:rsidRPr="00C0392D">
        <w:rPr>
          <w:i/>
          <w:lang w:val="en-US"/>
        </w:rPr>
        <w:t xml:space="preserve"> </w:t>
      </w:r>
      <w:r w:rsidR="000A6ABE" w:rsidRPr="00C0392D">
        <w:rPr>
          <w:i/>
          <w:lang w:val="en-US"/>
        </w:rPr>
        <w:t>19</w:t>
      </w:r>
      <w:r w:rsidR="00096100" w:rsidRPr="00C0392D">
        <w:rPr>
          <w:i/>
          <w:lang w:val="en-US"/>
        </w:rPr>
        <w:t>.</w:t>
      </w:r>
    </w:p>
    <w:p w:rsidR="00382317" w:rsidRPr="00C0392D" w:rsidRDefault="00382317" w:rsidP="00FB6D6B">
      <w:pPr>
        <w:pStyle w:val="NormalWeb"/>
        <w:shd w:val="clear" w:color="auto" w:fill="FFFFFF"/>
        <w:spacing w:before="0" w:beforeAutospacing="0" w:after="200" w:afterAutospacing="0"/>
      </w:pPr>
    </w:p>
    <w:p w:rsidR="006E1CE2" w:rsidRPr="00C0392D" w:rsidRDefault="00083CD3" w:rsidP="00FB6D6B">
      <w:pPr>
        <w:numPr>
          <w:ilvl w:val="0"/>
          <w:numId w:val="30"/>
        </w:numPr>
        <w:spacing w:after="200"/>
        <w:rPr>
          <w:b/>
          <w:lang w:val="en-US"/>
        </w:rPr>
      </w:pPr>
      <w:r w:rsidRPr="00C0392D">
        <w:rPr>
          <w:b/>
          <w:lang w:val="en-US"/>
        </w:rPr>
        <w:t>Maintaining vegetation cover with mulch</w:t>
      </w:r>
    </w:p>
    <w:p w:rsidR="008A7FFE" w:rsidRPr="00C0392D" w:rsidRDefault="008A7FFE" w:rsidP="00FB6D6B">
      <w:pPr>
        <w:rPr>
          <w:lang w:val="en-US"/>
        </w:rPr>
      </w:pPr>
      <w:r w:rsidRPr="00C0392D">
        <w:rPr>
          <w:lang w:val="en-US"/>
        </w:rPr>
        <w:t>Mulching is covering the soil with various materials.</w:t>
      </w:r>
    </w:p>
    <w:p w:rsidR="008A7FFE" w:rsidRPr="00C0392D" w:rsidRDefault="008A7FFE" w:rsidP="00FB6D6B">
      <w:pPr>
        <w:rPr>
          <w:lang w:val="en-US"/>
        </w:rPr>
      </w:pPr>
    </w:p>
    <w:p w:rsidR="00EE56CB" w:rsidRPr="00C0392D" w:rsidRDefault="008A7FFE" w:rsidP="00FB6D6B">
      <w:pPr>
        <w:rPr>
          <w:lang w:val="en-US"/>
        </w:rPr>
      </w:pPr>
      <w:r w:rsidRPr="00C0392D">
        <w:rPr>
          <w:lang w:val="en-US"/>
        </w:rPr>
        <w:t xml:space="preserve">The purpose of </w:t>
      </w:r>
      <w:r w:rsidR="00096100" w:rsidRPr="00C0392D">
        <w:rPr>
          <w:lang w:val="en-US"/>
        </w:rPr>
        <w:t>mulching</w:t>
      </w:r>
      <w:r w:rsidRPr="00C0392D">
        <w:rPr>
          <w:lang w:val="en-US"/>
        </w:rPr>
        <w:t xml:space="preserve"> is to protect crops from the weather and prevent weed</w:t>
      </w:r>
      <w:r w:rsidR="00096100" w:rsidRPr="00C0392D">
        <w:rPr>
          <w:lang w:val="en-US"/>
        </w:rPr>
        <w:t xml:space="preserve"> development</w:t>
      </w:r>
      <w:r w:rsidR="006E1CE2" w:rsidRPr="00C0392D">
        <w:rPr>
          <w:lang w:val="en-US"/>
        </w:rPr>
        <w:t xml:space="preserve">. </w:t>
      </w:r>
      <w:r w:rsidR="00FA39B8" w:rsidRPr="00C0392D">
        <w:rPr>
          <w:lang w:val="en-US"/>
        </w:rPr>
        <w:t xml:space="preserve">Organic </w:t>
      </w:r>
      <w:r w:rsidR="00096100" w:rsidRPr="00C0392D">
        <w:rPr>
          <w:lang w:val="en-US"/>
        </w:rPr>
        <w:t>mulch</w:t>
      </w:r>
      <w:r w:rsidR="00FA39B8" w:rsidRPr="00C0392D">
        <w:rPr>
          <w:lang w:val="en-US"/>
        </w:rPr>
        <w:t xml:space="preserve">, as </w:t>
      </w:r>
      <w:r w:rsidR="00096100" w:rsidRPr="00C0392D">
        <w:rPr>
          <w:lang w:val="en-US"/>
        </w:rPr>
        <w:t xml:space="preserve">it </w:t>
      </w:r>
      <w:r w:rsidR="00FA39B8" w:rsidRPr="00C0392D">
        <w:rPr>
          <w:lang w:val="en-US"/>
        </w:rPr>
        <w:t>decompose</w:t>
      </w:r>
      <w:r w:rsidR="00096100" w:rsidRPr="00C0392D">
        <w:rPr>
          <w:lang w:val="en-US"/>
        </w:rPr>
        <w:t>s</w:t>
      </w:r>
      <w:r w:rsidR="00FA39B8" w:rsidRPr="00C0392D">
        <w:rPr>
          <w:lang w:val="en-US"/>
        </w:rPr>
        <w:t>, also enrich</w:t>
      </w:r>
      <w:r w:rsidR="00096100" w:rsidRPr="00C0392D">
        <w:rPr>
          <w:lang w:val="en-US"/>
        </w:rPr>
        <w:t>es</w:t>
      </w:r>
      <w:r w:rsidR="00FA39B8" w:rsidRPr="00C0392D">
        <w:rPr>
          <w:lang w:val="en-US"/>
        </w:rPr>
        <w:t xml:space="preserve"> the soil</w:t>
      </w:r>
      <w:r w:rsidR="006E1CE2" w:rsidRPr="00C0392D">
        <w:rPr>
          <w:lang w:val="en-US"/>
        </w:rPr>
        <w:t>.</w:t>
      </w:r>
    </w:p>
    <w:p w:rsidR="00EE56CB" w:rsidRPr="00C0392D" w:rsidRDefault="00EE56CB" w:rsidP="00FB6D6B">
      <w:pPr>
        <w:rPr>
          <w:lang w:val="en-US"/>
        </w:rPr>
      </w:pPr>
    </w:p>
    <w:p w:rsidR="009B042B" w:rsidRPr="00C0392D" w:rsidRDefault="009F7342" w:rsidP="00FB6D6B">
      <w:pPr>
        <w:rPr>
          <w:i/>
          <w:lang w:val="en-US"/>
        </w:rPr>
      </w:pPr>
      <w:r w:rsidRPr="00C0392D">
        <w:rPr>
          <w:i/>
          <w:lang w:val="en-US"/>
        </w:rPr>
        <w:t xml:space="preserve">How can mulch replace agricultural </w:t>
      </w:r>
      <w:r w:rsidR="00D30AC4" w:rsidRPr="00C0392D">
        <w:rPr>
          <w:i/>
          <w:lang w:val="en-US"/>
        </w:rPr>
        <w:t>fires?</w:t>
      </w:r>
    </w:p>
    <w:p w:rsidR="00EE56CB" w:rsidRPr="00C0392D" w:rsidRDefault="00EE56CB" w:rsidP="00FB6D6B">
      <w:pPr>
        <w:rPr>
          <w:sz w:val="28"/>
          <w:szCs w:val="28"/>
          <w:lang w:val="en-US"/>
        </w:rPr>
      </w:pPr>
    </w:p>
    <w:p w:rsidR="009B042B" w:rsidRPr="00C0392D" w:rsidRDefault="002D06B2" w:rsidP="00FB6D6B">
      <w:pPr>
        <w:rPr>
          <w:lang w:val="en-US" w:eastAsia="fr-FR"/>
        </w:rPr>
      </w:pPr>
      <w:r w:rsidRPr="00C0392D">
        <w:rPr>
          <w:lang w:val="en-US" w:eastAsia="fr-FR"/>
        </w:rPr>
        <w:t xml:space="preserve">Farmers </w:t>
      </w:r>
      <w:r w:rsidR="00596E27" w:rsidRPr="00C0392D">
        <w:rPr>
          <w:lang w:val="en-US" w:eastAsia="fr-FR"/>
        </w:rPr>
        <w:t>argue that burning kills pests and disease-causing organisms in the soil. This is true</w:t>
      </w:r>
      <w:r w:rsidR="00C27350" w:rsidRPr="00C0392D">
        <w:rPr>
          <w:lang w:val="en-US" w:eastAsia="fr-FR"/>
        </w:rPr>
        <w:t>, b</w:t>
      </w:r>
      <w:r w:rsidR="00596E27" w:rsidRPr="00C0392D">
        <w:rPr>
          <w:lang w:val="en-US" w:eastAsia="fr-FR"/>
        </w:rPr>
        <w:t>ut it also kills beneficial and important organisms</w:t>
      </w:r>
      <w:r w:rsidR="00C27350" w:rsidRPr="00C0392D">
        <w:rPr>
          <w:lang w:val="en-US" w:eastAsia="fr-FR"/>
        </w:rPr>
        <w:t xml:space="preserve"> and</w:t>
      </w:r>
      <w:r w:rsidR="00596E27" w:rsidRPr="00C0392D">
        <w:rPr>
          <w:lang w:val="en-US" w:eastAsia="fr-FR"/>
        </w:rPr>
        <w:t xml:space="preserve"> reduces biological activity in the soil. Mulching, on the other hand, improves the soil by attracting and feeding earthworms and other living organisms. These organisms "plough" the soil and their excreta are among the best fertilizers and soil conditioners</w:t>
      </w:r>
      <w:r w:rsidR="009B042B" w:rsidRPr="00C0392D">
        <w:rPr>
          <w:lang w:val="en-US" w:eastAsia="fr-FR"/>
        </w:rPr>
        <w:t>.</w:t>
      </w:r>
    </w:p>
    <w:p w:rsidR="00EE56CB" w:rsidRPr="00C0392D" w:rsidRDefault="00EE56CB" w:rsidP="00FB6D6B">
      <w:pPr>
        <w:pStyle w:val="NormalWeb"/>
        <w:shd w:val="clear" w:color="auto" w:fill="FFFFFF"/>
        <w:spacing w:before="0" w:beforeAutospacing="0" w:after="0" w:afterAutospacing="0"/>
      </w:pPr>
    </w:p>
    <w:p w:rsidR="006E1CE2" w:rsidRPr="00C0392D" w:rsidRDefault="00596E27" w:rsidP="00FB6D6B">
      <w:pPr>
        <w:pStyle w:val="Heading3"/>
        <w:shd w:val="clear" w:color="auto" w:fill="FFFFFF"/>
        <w:spacing w:before="0" w:after="200"/>
        <w:rPr>
          <w:rFonts w:ascii="Times New Roman" w:hAnsi="Times New Roman"/>
          <w:b w:val="0"/>
          <w:sz w:val="24"/>
          <w:szCs w:val="24"/>
          <w:lang w:val="en-US"/>
        </w:rPr>
      </w:pPr>
      <w:r w:rsidRPr="00C0392D">
        <w:rPr>
          <w:rFonts w:ascii="Times New Roman" w:hAnsi="Times New Roman"/>
          <w:b w:val="0"/>
          <w:sz w:val="24"/>
          <w:szCs w:val="24"/>
          <w:bdr w:val="none" w:sz="0" w:space="0" w:color="auto" w:frame="1"/>
          <w:lang w:val="en-US"/>
        </w:rPr>
        <w:t>Feeding the soil</w:t>
      </w:r>
    </w:p>
    <w:p w:rsidR="006E1CE2" w:rsidRPr="00C0392D" w:rsidRDefault="001618D2" w:rsidP="00FB6D6B">
      <w:pPr>
        <w:pStyle w:val="Heading3"/>
        <w:shd w:val="clear" w:color="auto" w:fill="FFFFFF"/>
        <w:spacing w:before="0" w:after="200"/>
        <w:rPr>
          <w:rFonts w:ascii="Times New Roman" w:hAnsi="Times New Roman"/>
          <w:b w:val="0"/>
          <w:i w:val="0"/>
          <w:sz w:val="24"/>
          <w:szCs w:val="24"/>
          <w:lang w:val="en-US"/>
        </w:rPr>
      </w:pPr>
      <w:r w:rsidRPr="00C0392D">
        <w:rPr>
          <w:rFonts w:ascii="Times New Roman" w:hAnsi="Times New Roman"/>
          <w:b w:val="0"/>
          <w:i w:val="0"/>
          <w:sz w:val="24"/>
          <w:szCs w:val="24"/>
          <w:lang w:val="en-US"/>
        </w:rPr>
        <w:t>Organic materials</w:t>
      </w:r>
      <w:r w:rsidR="00C27350" w:rsidRPr="00C0392D">
        <w:rPr>
          <w:rFonts w:ascii="Times New Roman" w:hAnsi="Times New Roman"/>
          <w:b w:val="0"/>
          <w:i w:val="0"/>
          <w:sz w:val="24"/>
          <w:szCs w:val="24"/>
          <w:lang w:val="en-US"/>
        </w:rPr>
        <w:t xml:space="preserve"> used as mulch</w:t>
      </w:r>
      <w:r w:rsidRPr="00C0392D">
        <w:rPr>
          <w:rFonts w:ascii="Times New Roman" w:hAnsi="Times New Roman"/>
          <w:b w:val="0"/>
          <w:i w:val="0"/>
          <w:sz w:val="24"/>
          <w:szCs w:val="24"/>
          <w:lang w:val="en-US"/>
        </w:rPr>
        <w:t>, especially those that decompose easily, will be absorbed, digested</w:t>
      </w:r>
      <w:r w:rsidR="002D06B2" w:rsidRPr="00C0392D">
        <w:rPr>
          <w:rFonts w:ascii="Times New Roman" w:hAnsi="Times New Roman"/>
          <w:b w:val="0"/>
          <w:i w:val="0"/>
          <w:sz w:val="24"/>
          <w:szCs w:val="24"/>
          <w:lang w:val="en-US"/>
        </w:rPr>
        <w:t>,</w:t>
      </w:r>
      <w:r w:rsidRPr="00C0392D">
        <w:rPr>
          <w:rFonts w:ascii="Times New Roman" w:hAnsi="Times New Roman"/>
          <w:b w:val="0"/>
          <w:i w:val="0"/>
          <w:sz w:val="24"/>
          <w:szCs w:val="24"/>
          <w:lang w:val="en-US"/>
        </w:rPr>
        <w:t xml:space="preserve"> and finally transformed into nutrients available for crop plants, by organisms living in the soil</w:t>
      </w:r>
      <w:r w:rsidR="006E1CE2" w:rsidRPr="00C0392D">
        <w:rPr>
          <w:rFonts w:ascii="Times New Roman" w:hAnsi="Times New Roman"/>
          <w:b w:val="0"/>
          <w:i w:val="0"/>
          <w:sz w:val="24"/>
          <w:szCs w:val="24"/>
          <w:lang w:val="en-US"/>
        </w:rPr>
        <w:t>.</w:t>
      </w:r>
    </w:p>
    <w:p w:rsidR="006E1CE2" w:rsidRPr="00C0392D" w:rsidRDefault="001618D2" w:rsidP="00FB6D6B">
      <w:pPr>
        <w:pStyle w:val="NormalWeb"/>
        <w:shd w:val="clear" w:color="auto" w:fill="FFFFFF"/>
        <w:spacing w:before="0" w:beforeAutospacing="0" w:after="200" w:afterAutospacing="0"/>
        <w:rPr>
          <w:i/>
        </w:rPr>
      </w:pPr>
      <w:r w:rsidRPr="00C0392D">
        <w:rPr>
          <w:i/>
          <w:bdr w:val="none" w:sz="0" w:space="0" w:color="auto" w:frame="1"/>
        </w:rPr>
        <w:t>Limiting the growth of weeds </w:t>
      </w:r>
    </w:p>
    <w:p w:rsidR="00906017" w:rsidRPr="00C0392D" w:rsidRDefault="00906017" w:rsidP="00FB6D6B">
      <w:pPr>
        <w:pStyle w:val="Heading3"/>
        <w:shd w:val="clear" w:color="auto" w:fill="FFFFFF"/>
        <w:spacing w:after="200"/>
        <w:rPr>
          <w:rFonts w:ascii="Times New Roman" w:hAnsi="Times New Roman"/>
          <w:b w:val="0"/>
          <w:i w:val="0"/>
          <w:sz w:val="24"/>
          <w:szCs w:val="24"/>
          <w:lang w:val="en-US"/>
        </w:rPr>
      </w:pPr>
      <w:r w:rsidRPr="00C0392D">
        <w:rPr>
          <w:rFonts w:ascii="Times New Roman" w:hAnsi="Times New Roman"/>
          <w:b w:val="0"/>
          <w:i w:val="0"/>
          <w:sz w:val="24"/>
          <w:szCs w:val="24"/>
          <w:lang w:val="en-US"/>
        </w:rPr>
        <w:t>A thick soil cover choke</w:t>
      </w:r>
      <w:r w:rsidR="00C27350" w:rsidRPr="00C0392D">
        <w:rPr>
          <w:rFonts w:ascii="Times New Roman" w:hAnsi="Times New Roman"/>
          <w:b w:val="0"/>
          <w:i w:val="0"/>
          <w:sz w:val="24"/>
          <w:szCs w:val="24"/>
          <w:lang w:val="en-US"/>
        </w:rPr>
        <w:t>s</w:t>
      </w:r>
      <w:r w:rsidRPr="00C0392D">
        <w:rPr>
          <w:rFonts w:ascii="Times New Roman" w:hAnsi="Times New Roman"/>
          <w:b w:val="0"/>
          <w:i w:val="0"/>
          <w:sz w:val="24"/>
          <w:szCs w:val="24"/>
          <w:lang w:val="en-US"/>
        </w:rPr>
        <w:t xml:space="preserve"> off weeds and thus prevent</w:t>
      </w:r>
      <w:r w:rsidR="00C27350" w:rsidRPr="00C0392D">
        <w:rPr>
          <w:rFonts w:ascii="Times New Roman" w:hAnsi="Times New Roman"/>
          <w:b w:val="0"/>
          <w:i w:val="0"/>
          <w:sz w:val="24"/>
          <w:szCs w:val="24"/>
          <w:lang w:val="en-US"/>
        </w:rPr>
        <w:t>s</w:t>
      </w:r>
      <w:r w:rsidRPr="00C0392D">
        <w:rPr>
          <w:rFonts w:ascii="Times New Roman" w:hAnsi="Times New Roman"/>
          <w:b w:val="0"/>
          <w:i w:val="0"/>
          <w:sz w:val="24"/>
          <w:szCs w:val="24"/>
          <w:lang w:val="en-US"/>
        </w:rPr>
        <w:t xml:space="preserve"> their proliferation </w:t>
      </w:r>
      <w:r w:rsidR="002D06B2" w:rsidRPr="00C0392D">
        <w:rPr>
          <w:rFonts w:ascii="Times New Roman" w:hAnsi="Times New Roman"/>
          <w:b w:val="0"/>
          <w:i w:val="0"/>
          <w:sz w:val="24"/>
          <w:szCs w:val="24"/>
          <w:lang w:val="en-US"/>
        </w:rPr>
        <w:t>in the field</w:t>
      </w:r>
      <w:r w:rsidRPr="00C0392D">
        <w:rPr>
          <w:rFonts w:ascii="Times New Roman" w:hAnsi="Times New Roman"/>
          <w:b w:val="0"/>
          <w:i w:val="0"/>
          <w:sz w:val="24"/>
          <w:szCs w:val="24"/>
          <w:lang w:val="en-US"/>
        </w:rPr>
        <w:t>.</w:t>
      </w:r>
    </w:p>
    <w:p w:rsidR="006E1CE2" w:rsidRPr="00C0392D" w:rsidRDefault="00C27350" w:rsidP="002C427E">
      <w:pPr>
        <w:pStyle w:val="Heading3"/>
        <w:widowControl w:val="0"/>
        <w:shd w:val="clear" w:color="auto" w:fill="FFFFFF"/>
        <w:spacing w:before="0" w:after="200"/>
        <w:rPr>
          <w:rFonts w:ascii="Times New Roman" w:hAnsi="Times New Roman"/>
          <w:b w:val="0"/>
          <w:i w:val="0"/>
          <w:sz w:val="24"/>
          <w:szCs w:val="24"/>
          <w:lang w:val="en-US"/>
        </w:rPr>
      </w:pPr>
      <w:r w:rsidRPr="00C0392D">
        <w:rPr>
          <w:rFonts w:ascii="Times New Roman" w:hAnsi="Times New Roman"/>
          <w:b w:val="0"/>
          <w:i w:val="0"/>
          <w:sz w:val="24"/>
          <w:szCs w:val="24"/>
          <w:lang w:val="en-US"/>
        </w:rPr>
        <w:t>S</w:t>
      </w:r>
      <w:r w:rsidR="00906017" w:rsidRPr="00C0392D">
        <w:rPr>
          <w:rFonts w:ascii="Times New Roman" w:hAnsi="Times New Roman"/>
          <w:b w:val="0"/>
          <w:i w:val="0"/>
          <w:sz w:val="24"/>
          <w:szCs w:val="24"/>
          <w:lang w:val="en-US"/>
        </w:rPr>
        <w:t xml:space="preserve">ome particularly virulent </w:t>
      </w:r>
      <w:r w:rsidRPr="00C0392D">
        <w:rPr>
          <w:rFonts w:ascii="Times New Roman" w:hAnsi="Times New Roman"/>
          <w:b w:val="0"/>
          <w:i w:val="0"/>
          <w:sz w:val="24"/>
          <w:szCs w:val="24"/>
          <w:lang w:val="en-US"/>
        </w:rPr>
        <w:t xml:space="preserve">weeds </w:t>
      </w:r>
      <w:r w:rsidR="00906017" w:rsidRPr="00C0392D">
        <w:rPr>
          <w:rFonts w:ascii="Times New Roman" w:hAnsi="Times New Roman"/>
          <w:b w:val="0"/>
          <w:i w:val="0"/>
          <w:sz w:val="24"/>
          <w:szCs w:val="24"/>
          <w:lang w:val="en-US"/>
        </w:rPr>
        <w:t>(</w:t>
      </w:r>
      <w:r w:rsidR="00D30AC4" w:rsidRPr="00C0392D">
        <w:rPr>
          <w:rFonts w:ascii="Times New Roman" w:hAnsi="Times New Roman"/>
          <w:b w:val="0"/>
          <w:i w:val="0"/>
          <w:sz w:val="24"/>
          <w:szCs w:val="24"/>
          <w:lang w:val="en-US"/>
        </w:rPr>
        <w:t>quack grass</w:t>
      </w:r>
      <w:r w:rsidR="00906017" w:rsidRPr="00C0392D">
        <w:rPr>
          <w:rFonts w:ascii="Times New Roman" w:hAnsi="Times New Roman"/>
          <w:b w:val="0"/>
          <w:i w:val="0"/>
          <w:sz w:val="24"/>
          <w:szCs w:val="24"/>
          <w:lang w:val="en-US"/>
        </w:rPr>
        <w:t>, bindweed, dock</w:t>
      </w:r>
      <w:r w:rsidRPr="00C0392D">
        <w:rPr>
          <w:rFonts w:ascii="Times New Roman" w:hAnsi="Times New Roman"/>
          <w:b w:val="0"/>
          <w:i w:val="0"/>
          <w:sz w:val="24"/>
          <w:szCs w:val="24"/>
          <w:lang w:val="en-US"/>
        </w:rPr>
        <w:t>, etc</w:t>
      </w:r>
      <w:r w:rsidR="00906017" w:rsidRPr="00C0392D">
        <w:rPr>
          <w:rFonts w:ascii="Times New Roman" w:hAnsi="Times New Roman"/>
          <w:b w:val="0"/>
          <w:i w:val="0"/>
          <w:sz w:val="24"/>
          <w:szCs w:val="24"/>
          <w:lang w:val="en-US"/>
        </w:rPr>
        <w:t xml:space="preserve">.) will manage to pass through the </w:t>
      </w:r>
      <w:r w:rsidR="00906017" w:rsidRPr="00C0392D">
        <w:rPr>
          <w:rFonts w:ascii="Times New Roman" w:hAnsi="Times New Roman"/>
          <w:b w:val="0"/>
          <w:sz w:val="24"/>
          <w:szCs w:val="24"/>
          <w:lang w:val="en-US"/>
        </w:rPr>
        <w:t>mulch</w:t>
      </w:r>
      <w:r w:rsidR="00906017" w:rsidRPr="00C0392D">
        <w:rPr>
          <w:rFonts w:ascii="Times New Roman" w:hAnsi="Times New Roman"/>
          <w:b w:val="0"/>
          <w:i w:val="0"/>
          <w:sz w:val="24"/>
          <w:szCs w:val="24"/>
          <w:lang w:val="en-US"/>
        </w:rPr>
        <w:t>. But they can then be pulled out much more easily than on bare soil.</w:t>
      </w:r>
    </w:p>
    <w:p w:rsidR="00382317" w:rsidRPr="00C0392D" w:rsidRDefault="006E1CE2" w:rsidP="002C427E">
      <w:pPr>
        <w:widowControl w:val="0"/>
        <w:shd w:val="clear" w:color="auto" w:fill="FFFFFF"/>
        <w:rPr>
          <w:i/>
          <w:lang w:val="en-US"/>
        </w:rPr>
      </w:pPr>
      <w:r w:rsidRPr="00C0392D">
        <w:rPr>
          <w:lang w:val="en-US"/>
        </w:rPr>
        <w:lastRenderedPageBreak/>
        <w:t xml:space="preserve"> </w:t>
      </w:r>
      <w:r w:rsidR="006C011A" w:rsidRPr="00C0392D">
        <w:rPr>
          <w:i/>
          <w:lang w:val="en-US"/>
        </w:rPr>
        <w:t>For more information, consult documents</w:t>
      </w:r>
      <w:r w:rsidR="00382317" w:rsidRPr="00C0392D">
        <w:rPr>
          <w:i/>
          <w:lang w:val="en-US"/>
        </w:rPr>
        <w:t xml:space="preserve"> </w:t>
      </w:r>
      <w:r w:rsidR="000A6ABE" w:rsidRPr="00C0392D">
        <w:rPr>
          <w:i/>
          <w:lang w:val="en-US"/>
        </w:rPr>
        <w:t>6</w:t>
      </w:r>
      <w:r w:rsidR="006C011A" w:rsidRPr="00C0392D">
        <w:rPr>
          <w:i/>
          <w:lang w:val="en-US"/>
        </w:rPr>
        <w:t xml:space="preserve"> and</w:t>
      </w:r>
      <w:r w:rsidR="00382317" w:rsidRPr="00C0392D">
        <w:rPr>
          <w:i/>
          <w:lang w:val="en-US"/>
        </w:rPr>
        <w:t xml:space="preserve"> </w:t>
      </w:r>
      <w:r w:rsidR="000A6ABE" w:rsidRPr="00C0392D">
        <w:rPr>
          <w:i/>
          <w:lang w:val="en-US"/>
        </w:rPr>
        <w:t>20.</w:t>
      </w:r>
    </w:p>
    <w:p w:rsidR="00155676" w:rsidRPr="00C0392D" w:rsidRDefault="00155676" w:rsidP="002C427E">
      <w:pPr>
        <w:widowControl w:val="0"/>
        <w:spacing w:after="200"/>
        <w:rPr>
          <w:b/>
          <w:lang w:val="en-US"/>
        </w:rPr>
      </w:pPr>
    </w:p>
    <w:p w:rsidR="00191C0F" w:rsidRPr="00C0392D" w:rsidRDefault="006C011A" w:rsidP="002C427E">
      <w:pPr>
        <w:widowControl w:val="0"/>
        <w:spacing w:after="200"/>
        <w:rPr>
          <w:b/>
          <w:sz w:val="28"/>
          <w:szCs w:val="28"/>
          <w:lang w:val="en-US"/>
        </w:rPr>
      </w:pPr>
      <w:r w:rsidRPr="00C0392D">
        <w:rPr>
          <w:b/>
          <w:sz w:val="28"/>
          <w:szCs w:val="28"/>
          <w:lang w:val="en-US"/>
        </w:rPr>
        <w:t xml:space="preserve">Key </w:t>
      </w:r>
      <w:r w:rsidR="00096100" w:rsidRPr="00C0392D">
        <w:rPr>
          <w:b/>
          <w:sz w:val="28"/>
          <w:szCs w:val="28"/>
          <w:lang w:val="en-US"/>
        </w:rPr>
        <w:t>d</w:t>
      </w:r>
      <w:r w:rsidRPr="00C0392D">
        <w:rPr>
          <w:b/>
          <w:sz w:val="28"/>
          <w:szCs w:val="28"/>
          <w:lang w:val="en-US"/>
        </w:rPr>
        <w:t>efinitions</w:t>
      </w:r>
    </w:p>
    <w:p w:rsidR="00757402" w:rsidRPr="00C0392D" w:rsidRDefault="00D30AC4" w:rsidP="002C427E">
      <w:pPr>
        <w:widowControl w:val="0"/>
        <w:spacing w:after="200"/>
        <w:rPr>
          <w:shd w:val="clear" w:color="auto" w:fill="FFFFFF"/>
          <w:lang w:val="en-US"/>
        </w:rPr>
      </w:pPr>
      <w:r w:rsidRPr="00C0392D">
        <w:rPr>
          <w:bCs/>
          <w:i/>
          <w:bdr w:val="none" w:sz="0" w:space="0" w:color="auto" w:frame="1"/>
          <w:shd w:val="clear" w:color="auto" w:fill="FFFFFF"/>
          <w:lang w:val="en-US"/>
        </w:rPr>
        <w:t>Agroforestry</w:t>
      </w:r>
      <w:r w:rsidR="00A81815" w:rsidRPr="00C0392D">
        <w:rPr>
          <w:bCs/>
          <w:i/>
          <w:bdr w:val="none" w:sz="0" w:space="0" w:color="auto" w:frame="1"/>
          <w:shd w:val="clear" w:color="auto" w:fill="FFFFFF"/>
          <w:lang w:val="en-US"/>
        </w:rPr>
        <w:t>:</w:t>
      </w:r>
      <w:r w:rsidR="00757402" w:rsidRPr="00C0392D">
        <w:rPr>
          <w:bCs/>
          <w:bdr w:val="none" w:sz="0" w:space="0" w:color="auto" w:frame="1"/>
          <w:shd w:val="clear" w:color="auto" w:fill="FFFFFF"/>
          <w:lang w:val="en-US"/>
        </w:rPr>
        <w:t xml:space="preserve"> </w:t>
      </w:r>
      <w:r w:rsidR="00096100" w:rsidRPr="00C0392D">
        <w:rPr>
          <w:bCs/>
          <w:bdr w:val="none" w:sz="0" w:space="0" w:color="auto" w:frame="1"/>
          <w:shd w:val="clear" w:color="auto" w:fill="FFFFFF"/>
          <w:lang w:val="en-US"/>
        </w:rPr>
        <w:t>P</w:t>
      </w:r>
      <w:r w:rsidR="00A81815" w:rsidRPr="00C0392D">
        <w:rPr>
          <w:bCs/>
          <w:bdr w:val="none" w:sz="0" w:space="0" w:color="auto" w:frame="1"/>
          <w:shd w:val="clear" w:color="auto" w:fill="FFFFFF"/>
          <w:lang w:val="en-US"/>
        </w:rPr>
        <w:t>ractices that combine trees, crops</w:t>
      </w:r>
      <w:r w:rsidR="00096100" w:rsidRPr="00C0392D">
        <w:rPr>
          <w:bCs/>
          <w:bdr w:val="none" w:sz="0" w:space="0" w:color="auto" w:frame="1"/>
          <w:shd w:val="clear" w:color="auto" w:fill="FFFFFF"/>
          <w:lang w:val="en-US"/>
        </w:rPr>
        <w:t>,</w:t>
      </w:r>
      <w:r w:rsidR="00A81815" w:rsidRPr="00C0392D">
        <w:rPr>
          <w:bCs/>
          <w:bdr w:val="none" w:sz="0" w:space="0" w:color="auto" w:frame="1"/>
          <w:shd w:val="clear" w:color="auto" w:fill="FFFFFF"/>
          <w:lang w:val="en-US"/>
        </w:rPr>
        <w:t xml:space="preserve"> and/or animals on the same agricultural plot, either on the </w:t>
      </w:r>
      <w:r w:rsidR="00C27350" w:rsidRPr="00C0392D">
        <w:rPr>
          <w:bCs/>
          <w:bdr w:val="none" w:sz="0" w:space="0" w:color="auto" w:frame="1"/>
          <w:shd w:val="clear" w:color="auto" w:fill="FFFFFF"/>
          <w:lang w:val="en-US"/>
        </w:rPr>
        <w:t xml:space="preserve">field </w:t>
      </w:r>
      <w:r w:rsidR="00A81815" w:rsidRPr="00C0392D">
        <w:rPr>
          <w:bCs/>
          <w:bdr w:val="none" w:sz="0" w:space="0" w:color="auto" w:frame="1"/>
          <w:shd w:val="clear" w:color="auto" w:fill="FFFFFF"/>
          <w:lang w:val="en-US"/>
        </w:rPr>
        <w:t>edge or in the open field. These practices include agro-</w:t>
      </w:r>
      <w:proofErr w:type="spellStart"/>
      <w:r w:rsidR="00A81815" w:rsidRPr="00C0392D">
        <w:rPr>
          <w:bCs/>
          <w:bdr w:val="none" w:sz="0" w:space="0" w:color="auto" w:frame="1"/>
          <w:shd w:val="clear" w:color="auto" w:fill="FFFFFF"/>
          <w:lang w:val="en-US"/>
        </w:rPr>
        <w:t>silvicultural</w:t>
      </w:r>
      <w:proofErr w:type="spellEnd"/>
      <w:r w:rsidR="00A81815" w:rsidRPr="00C0392D">
        <w:rPr>
          <w:bCs/>
          <w:bdr w:val="none" w:sz="0" w:space="0" w:color="auto" w:frame="1"/>
          <w:shd w:val="clear" w:color="auto" w:fill="FFFFFF"/>
          <w:lang w:val="en-US"/>
        </w:rPr>
        <w:t xml:space="preserve"> systems but also </w:t>
      </w:r>
      <w:proofErr w:type="spellStart"/>
      <w:r w:rsidR="00A81815" w:rsidRPr="00C0392D">
        <w:rPr>
          <w:bCs/>
          <w:bdr w:val="none" w:sz="0" w:space="0" w:color="auto" w:frame="1"/>
          <w:shd w:val="clear" w:color="auto" w:fill="FFFFFF"/>
          <w:lang w:val="en-US"/>
        </w:rPr>
        <w:t>silvo</w:t>
      </w:r>
      <w:proofErr w:type="spellEnd"/>
      <w:r w:rsidR="00A81815" w:rsidRPr="00C0392D">
        <w:rPr>
          <w:bCs/>
          <w:bdr w:val="none" w:sz="0" w:space="0" w:color="auto" w:frame="1"/>
          <w:shd w:val="clear" w:color="auto" w:fill="FFFFFF"/>
          <w:lang w:val="en-US"/>
        </w:rPr>
        <w:t>-pastoral systems (animals grazing under fruit orchards</w:t>
      </w:r>
      <w:r w:rsidR="00757402" w:rsidRPr="00C0392D">
        <w:rPr>
          <w:shd w:val="clear" w:color="auto" w:fill="FFFFFF"/>
          <w:lang w:val="en-US"/>
        </w:rPr>
        <w:t>).</w:t>
      </w:r>
    </w:p>
    <w:p w:rsidR="00C36AEE" w:rsidRPr="00C0392D" w:rsidRDefault="00C36AEE" w:rsidP="00FB6D6B">
      <w:pPr>
        <w:spacing w:after="200"/>
        <w:rPr>
          <w:i/>
          <w:lang w:val="en-US"/>
        </w:rPr>
      </w:pPr>
      <w:r w:rsidRPr="00C0392D">
        <w:rPr>
          <w:i/>
          <w:lang w:val="en-US"/>
        </w:rPr>
        <w:t>Agro-</w:t>
      </w:r>
      <w:proofErr w:type="spellStart"/>
      <w:r w:rsidRPr="00C0392D">
        <w:rPr>
          <w:i/>
          <w:lang w:val="en-US"/>
        </w:rPr>
        <w:t>sylvo</w:t>
      </w:r>
      <w:proofErr w:type="spellEnd"/>
      <w:r w:rsidRPr="00C0392D">
        <w:rPr>
          <w:i/>
          <w:lang w:val="en-US"/>
        </w:rPr>
        <w:t xml:space="preserve">-pastoral system: The combination of pastoralism and agriculture in a forest environment. </w:t>
      </w:r>
    </w:p>
    <w:p w:rsidR="000F5E04" w:rsidRPr="00C0392D" w:rsidRDefault="000F5E04" w:rsidP="00FB6D6B">
      <w:pPr>
        <w:spacing w:after="200"/>
        <w:rPr>
          <w:i/>
          <w:lang w:val="en-US"/>
        </w:rPr>
      </w:pPr>
      <w:proofErr w:type="spellStart"/>
      <w:r w:rsidRPr="00C0392D">
        <w:rPr>
          <w:i/>
          <w:lang w:val="en-US"/>
        </w:rPr>
        <w:t>Allelopathy</w:t>
      </w:r>
      <w:proofErr w:type="spellEnd"/>
      <w:r w:rsidRPr="00C0392D">
        <w:rPr>
          <w:i/>
          <w:lang w:val="en-US"/>
        </w:rPr>
        <w:t xml:space="preserve">: </w:t>
      </w:r>
      <w:r w:rsidR="002C1C30" w:rsidRPr="00C0392D">
        <w:rPr>
          <w:lang w:val="en-US"/>
        </w:rPr>
        <w:t>T</w:t>
      </w:r>
      <w:r w:rsidRPr="00C0392D">
        <w:rPr>
          <w:lang w:val="en-US"/>
        </w:rPr>
        <w:t>he chemical inhibition of one plant by another, due to the release of substances that inhibit germination or growth.</w:t>
      </w:r>
    </w:p>
    <w:p w:rsidR="00757402" w:rsidRPr="00C0392D" w:rsidRDefault="00D30AC4" w:rsidP="00FB6D6B">
      <w:pPr>
        <w:pStyle w:val="Heading2"/>
        <w:shd w:val="clear" w:color="auto" w:fill="FFFFFF"/>
        <w:spacing w:before="0" w:after="200"/>
        <w:rPr>
          <w:rFonts w:ascii="Times New Roman" w:hAnsi="Times New Roman"/>
          <w:b w:val="0"/>
          <w:i w:val="0"/>
          <w:sz w:val="24"/>
          <w:szCs w:val="24"/>
          <w:lang w:val="en-US"/>
        </w:rPr>
      </w:pPr>
      <w:r w:rsidRPr="00C0392D">
        <w:rPr>
          <w:rFonts w:ascii="Times New Roman" w:hAnsi="Times New Roman"/>
          <w:b w:val="0"/>
          <w:sz w:val="24"/>
          <w:szCs w:val="24"/>
          <w:lang w:val="en-US"/>
        </w:rPr>
        <w:t>Biomass:</w:t>
      </w:r>
      <w:r w:rsidR="00757402" w:rsidRPr="00C0392D">
        <w:rPr>
          <w:rFonts w:ascii="Times New Roman" w:hAnsi="Times New Roman"/>
          <w:i w:val="0"/>
          <w:sz w:val="24"/>
          <w:szCs w:val="24"/>
          <w:lang w:val="en-US"/>
        </w:rPr>
        <w:t xml:space="preserve"> </w:t>
      </w:r>
      <w:r w:rsidR="002C1C30" w:rsidRPr="00C0392D">
        <w:rPr>
          <w:rFonts w:ascii="Times New Roman" w:hAnsi="Times New Roman"/>
          <w:b w:val="0"/>
          <w:i w:val="0"/>
          <w:sz w:val="24"/>
          <w:szCs w:val="24"/>
          <w:lang w:val="en-US"/>
        </w:rPr>
        <w:t>A</w:t>
      </w:r>
      <w:r w:rsidR="006D7C5F" w:rsidRPr="00C0392D">
        <w:rPr>
          <w:rFonts w:ascii="Times New Roman" w:hAnsi="Times New Roman"/>
          <w:b w:val="0"/>
          <w:i w:val="0"/>
          <w:sz w:val="24"/>
          <w:szCs w:val="24"/>
          <w:lang w:val="en-US"/>
        </w:rPr>
        <w:t>ll organic matter of plant or animal origin.</w:t>
      </w:r>
    </w:p>
    <w:p w:rsidR="001C2D5B" w:rsidRPr="00C0392D" w:rsidRDefault="00D30AC4" w:rsidP="00FB6D6B">
      <w:pPr>
        <w:spacing w:after="200"/>
        <w:rPr>
          <w:lang w:val="en-US"/>
        </w:rPr>
      </w:pPr>
      <w:r w:rsidRPr="00C0392D">
        <w:rPr>
          <w:i/>
          <w:lang w:val="en-US"/>
        </w:rPr>
        <w:t>Compost:</w:t>
      </w:r>
      <w:r w:rsidR="00971296" w:rsidRPr="00C0392D">
        <w:rPr>
          <w:lang w:val="en-US"/>
        </w:rPr>
        <w:t xml:space="preserve"> </w:t>
      </w:r>
      <w:r w:rsidR="002C1C30" w:rsidRPr="00C0392D">
        <w:rPr>
          <w:lang w:val="en-US"/>
        </w:rPr>
        <w:t>T</w:t>
      </w:r>
      <w:r w:rsidR="001C2D5B" w:rsidRPr="00C0392D">
        <w:rPr>
          <w:lang w:val="en-US"/>
        </w:rPr>
        <w:t xml:space="preserve">he remains of the decomposition of organic matter (manure, plants, animals). </w:t>
      </w:r>
      <w:r w:rsidR="002C1C30" w:rsidRPr="00C0392D">
        <w:rPr>
          <w:lang w:val="en-US"/>
        </w:rPr>
        <w:t>C</w:t>
      </w:r>
      <w:r w:rsidR="001C2D5B" w:rsidRPr="00C0392D">
        <w:rPr>
          <w:lang w:val="en-US"/>
        </w:rPr>
        <w:t>omposting is an operation during which organic waste decomposes under controlled conditions, in the presence of oxygen and water, by the action</w:t>
      </w:r>
      <w:r w:rsidR="002C1C30" w:rsidRPr="00C0392D">
        <w:rPr>
          <w:lang w:val="en-US"/>
        </w:rPr>
        <w:t>s</w:t>
      </w:r>
      <w:r w:rsidR="001C2D5B" w:rsidRPr="00C0392D">
        <w:rPr>
          <w:lang w:val="en-US"/>
        </w:rPr>
        <w:t xml:space="preserve"> of bacteria, fungi</w:t>
      </w:r>
      <w:r w:rsidR="00C36AEE" w:rsidRPr="00C0392D">
        <w:rPr>
          <w:lang w:val="en-US"/>
        </w:rPr>
        <w:t>,</w:t>
      </w:r>
      <w:r w:rsidR="001C2D5B" w:rsidRPr="00C0392D">
        <w:rPr>
          <w:lang w:val="en-US"/>
        </w:rPr>
        <w:t xml:space="preserve"> and </w:t>
      </w:r>
      <w:r w:rsidR="002C1C30" w:rsidRPr="00C0392D">
        <w:rPr>
          <w:lang w:val="en-US"/>
        </w:rPr>
        <w:t xml:space="preserve">other </w:t>
      </w:r>
      <w:r w:rsidR="001C2D5B" w:rsidRPr="00C0392D">
        <w:rPr>
          <w:lang w:val="en-US"/>
        </w:rPr>
        <w:t xml:space="preserve">micro-organisms. All organic waste can be composted: kitchen waste, </w:t>
      </w:r>
      <w:r w:rsidR="002C1C30" w:rsidRPr="00C0392D">
        <w:rPr>
          <w:lang w:val="en-US"/>
        </w:rPr>
        <w:t>field residues</w:t>
      </w:r>
      <w:r w:rsidR="001C2D5B" w:rsidRPr="00C0392D">
        <w:rPr>
          <w:lang w:val="en-US"/>
        </w:rPr>
        <w:t>,</w:t>
      </w:r>
      <w:r w:rsidR="002C1C30" w:rsidRPr="00C0392D">
        <w:rPr>
          <w:lang w:val="en-US"/>
        </w:rPr>
        <w:t xml:space="preserve"> and</w:t>
      </w:r>
      <w:r w:rsidR="001C2D5B" w:rsidRPr="00C0392D">
        <w:rPr>
          <w:lang w:val="en-US"/>
        </w:rPr>
        <w:t xml:space="preserve"> household waste.</w:t>
      </w:r>
    </w:p>
    <w:p w:rsidR="00757402" w:rsidRPr="00C0392D" w:rsidRDefault="00DE0160" w:rsidP="00FB6D6B">
      <w:pPr>
        <w:spacing w:after="200"/>
        <w:rPr>
          <w:lang w:val="en-US"/>
        </w:rPr>
      </w:pPr>
      <w:r w:rsidRPr="00C0392D">
        <w:rPr>
          <w:i/>
          <w:lang w:val="en-US"/>
        </w:rPr>
        <w:t xml:space="preserve">Carbon </w:t>
      </w:r>
      <w:r w:rsidR="002C1C30" w:rsidRPr="00C0392D">
        <w:rPr>
          <w:i/>
          <w:lang w:val="en-US"/>
        </w:rPr>
        <w:t>d</w:t>
      </w:r>
      <w:r w:rsidRPr="00C0392D">
        <w:rPr>
          <w:i/>
          <w:lang w:val="en-US"/>
        </w:rPr>
        <w:t>ioxide (CO2):</w:t>
      </w:r>
      <w:r w:rsidRPr="00C0392D">
        <w:rPr>
          <w:lang w:val="en-US"/>
        </w:rPr>
        <w:t xml:space="preserve"> An important greenhouse gas that traps heat</w:t>
      </w:r>
      <w:r w:rsidR="002C1C30" w:rsidRPr="00C0392D">
        <w:rPr>
          <w:lang w:val="en-US"/>
        </w:rPr>
        <w:t xml:space="preserve"> in the atmosphere. </w:t>
      </w:r>
      <w:r w:rsidR="00C36AEE" w:rsidRPr="00C0392D">
        <w:rPr>
          <w:lang w:val="en-US"/>
        </w:rPr>
        <w:t>Greenhouse gases</w:t>
      </w:r>
      <w:r w:rsidR="002C1C30" w:rsidRPr="00C0392D">
        <w:rPr>
          <w:lang w:val="en-US"/>
        </w:rPr>
        <w:t xml:space="preserve"> are</w:t>
      </w:r>
      <w:r w:rsidRPr="00C0392D">
        <w:rPr>
          <w:lang w:val="en-US"/>
        </w:rPr>
        <w:t xml:space="preserve"> released by human activities such as deforestation and burning fossil fuels, as well as by natural processes such as respiration and volcanic eruptions</w:t>
      </w:r>
      <w:r w:rsidR="0010659D" w:rsidRPr="00C0392D">
        <w:rPr>
          <w:lang w:val="en-US"/>
        </w:rPr>
        <w:t>.</w:t>
      </w:r>
    </w:p>
    <w:p w:rsidR="00C36AEE" w:rsidRPr="00C0392D" w:rsidRDefault="00C36AEE" w:rsidP="00C36AEE">
      <w:pPr>
        <w:spacing w:after="200"/>
        <w:rPr>
          <w:lang w:val="en-US"/>
        </w:rPr>
      </w:pPr>
      <w:r w:rsidRPr="00C0392D">
        <w:rPr>
          <w:i/>
          <w:lang w:val="en-US"/>
        </w:rPr>
        <w:t>Fertilizer tree</w:t>
      </w:r>
      <w:r w:rsidRPr="00C0392D">
        <w:rPr>
          <w:lang w:val="en-US"/>
        </w:rPr>
        <w:t>: A tree that enriches the soil and improves its texture and structure. Fertilizer trees are mainly from the legume family</w:t>
      </w:r>
      <w:r w:rsidRPr="00C0392D">
        <w:rPr>
          <w:shd w:val="clear" w:color="auto" w:fill="FFFFFF"/>
          <w:lang w:val="en-US"/>
        </w:rPr>
        <w:t xml:space="preserve">. </w:t>
      </w:r>
    </w:p>
    <w:p w:rsidR="00757402" w:rsidRPr="00C0392D" w:rsidRDefault="00BB77F5" w:rsidP="00FB6D6B">
      <w:pPr>
        <w:pStyle w:val="Heading1"/>
        <w:shd w:val="clear" w:color="auto" w:fill="FFFFFF"/>
        <w:spacing w:before="0" w:after="200"/>
        <w:rPr>
          <w:rFonts w:ascii="Times New Roman" w:hAnsi="Times New Roman"/>
          <w:b w:val="0"/>
          <w:i w:val="0"/>
          <w:sz w:val="24"/>
          <w:szCs w:val="24"/>
          <w:lang w:val="en-US"/>
        </w:rPr>
      </w:pPr>
      <w:r w:rsidRPr="00C0392D">
        <w:rPr>
          <w:rFonts w:ascii="Times New Roman" w:hAnsi="Times New Roman"/>
          <w:b w:val="0"/>
          <w:bCs w:val="0"/>
          <w:sz w:val="24"/>
          <w:szCs w:val="24"/>
          <w:lang w:val="en-US"/>
        </w:rPr>
        <w:t>gm/cc</w:t>
      </w:r>
      <w:r w:rsidRPr="00C0392D">
        <w:rPr>
          <w:rFonts w:ascii="Times New Roman" w:hAnsi="Times New Roman"/>
          <w:b w:val="0"/>
          <w:bCs w:val="0"/>
          <w:i w:val="0"/>
          <w:sz w:val="24"/>
          <w:szCs w:val="24"/>
          <w:lang w:val="en-US"/>
        </w:rPr>
        <w:t>: Green manure/cover crops: plants grown to cover and improve the soil as well as to produce beneficial effects on other crops.</w:t>
      </w:r>
    </w:p>
    <w:p w:rsidR="00757402" w:rsidRPr="00C0392D" w:rsidRDefault="00D30AC4" w:rsidP="00FB6D6B">
      <w:pPr>
        <w:pStyle w:val="NormalWeb"/>
        <w:shd w:val="clear" w:color="auto" w:fill="FFFFFF"/>
        <w:spacing w:before="0" w:beforeAutospacing="0" w:after="200" w:afterAutospacing="0"/>
      </w:pPr>
      <w:r w:rsidRPr="00C0392D">
        <w:rPr>
          <w:i/>
          <w:shd w:val="clear" w:color="auto" w:fill="FFFFFF"/>
        </w:rPr>
        <w:t>Legumes:</w:t>
      </w:r>
      <w:r w:rsidR="00757402" w:rsidRPr="00C0392D">
        <w:rPr>
          <w:b/>
          <w:shd w:val="clear" w:color="auto" w:fill="FFFFFF"/>
        </w:rPr>
        <w:t xml:space="preserve"> </w:t>
      </w:r>
      <w:r w:rsidR="002C1C30" w:rsidRPr="00C0392D">
        <w:t>A</w:t>
      </w:r>
      <w:r w:rsidR="00E201DA" w:rsidRPr="00C0392D">
        <w:t xml:space="preserve"> type of crop harvested to obtain dry grains (dry beans, lentils, peas). They </w:t>
      </w:r>
      <w:r w:rsidR="002C1C30" w:rsidRPr="00C0392D">
        <w:t>“</w:t>
      </w:r>
      <w:r w:rsidR="00E201DA" w:rsidRPr="00C0392D">
        <w:t>fix</w:t>
      </w:r>
      <w:r w:rsidR="002C1C30" w:rsidRPr="00C0392D">
        <w:t>” atmospheric</w:t>
      </w:r>
      <w:r w:rsidR="00E201DA" w:rsidRPr="00C0392D">
        <w:t xml:space="preserve"> nitrogen </w:t>
      </w:r>
      <w:r w:rsidR="002C1C30" w:rsidRPr="00C0392D">
        <w:t xml:space="preserve">in the soil </w:t>
      </w:r>
      <w:r w:rsidR="00E201DA" w:rsidRPr="00C0392D">
        <w:t xml:space="preserve">and </w:t>
      </w:r>
      <w:r w:rsidR="002C1C30" w:rsidRPr="00C0392D">
        <w:t xml:space="preserve">thereby </w:t>
      </w:r>
      <w:r w:rsidR="00E201DA" w:rsidRPr="00C0392D">
        <w:t>increase soil fertility</w:t>
      </w:r>
      <w:r w:rsidR="00757402" w:rsidRPr="00C0392D">
        <w:t xml:space="preserve">. </w:t>
      </w:r>
    </w:p>
    <w:p w:rsidR="00757402" w:rsidRPr="00C0392D" w:rsidRDefault="00D30AC4" w:rsidP="00FB6D6B">
      <w:pPr>
        <w:pStyle w:val="NormalWeb"/>
        <w:shd w:val="clear" w:color="auto" w:fill="FFFFFF"/>
        <w:spacing w:before="0" w:beforeAutospacing="0" w:after="200" w:afterAutospacing="0"/>
      </w:pPr>
      <w:r w:rsidRPr="00C0392D">
        <w:rPr>
          <w:i/>
        </w:rPr>
        <w:t>Mulch:</w:t>
      </w:r>
      <w:r w:rsidR="00757402" w:rsidRPr="00C0392D">
        <w:t xml:space="preserve"> </w:t>
      </w:r>
      <w:r w:rsidR="00B00F55" w:rsidRPr="00C0392D">
        <w:t>Mulch or mulching is covering the soil with various materials</w:t>
      </w:r>
      <w:r w:rsidR="002C1C30" w:rsidRPr="00C0392D">
        <w:t xml:space="preserve"> in order to </w:t>
      </w:r>
      <w:r w:rsidR="00B00F55" w:rsidRPr="00C0392D">
        <w:t xml:space="preserve">protect crops from bad weather and prevent </w:t>
      </w:r>
      <w:r w:rsidR="002C1C30" w:rsidRPr="00C0392D">
        <w:t xml:space="preserve">weed </w:t>
      </w:r>
      <w:r w:rsidR="00B00F55" w:rsidRPr="00C0392D">
        <w:t>development. The organic materials, as they decompose, also enrich the soil.</w:t>
      </w:r>
    </w:p>
    <w:p w:rsidR="00757402" w:rsidRPr="00C0392D" w:rsidRDefault="002C1C30" w:rsidP="00FB6D6B">
      <w:pPr>
        <w:spacing w:after="200"/>
        <w:rPr>
          <w:lang w:val="en-US" w:eastAsia="fr-FR"/>
        </w:rPr>
      </w:pPr>
      <w:r w:rsidRPr="00C0392D">
        <w:rPr>
          <w:i/>
          <w:lang w:val="en-US"/>
        </w:rPr>
        <w:t>Farmer-Managed Natural Regeneration (FMNR</w:t>
      </w:r>
      <w:r w:rsidR="00D30AC4" w:rsidRPr="00C0392D">
        <w:rPr>
          <w:i/>
          <w:lang w:val="en-US"/>
        </w:rPr>
        <w:t>)</w:t>
      </w:r>
      <w:r w:rsidR="00D30AC4" w:rsidRPr="00C0392D">
        <w:rPr>
          <w:lang w:val="en-US"/>
        </w:rPr>
        <w:t>:</w:t>
      </w:r>
      <w:r w:rsidR="00757402" w:rsidRPr="00C0392D">
        <w:rPr>
          <w:lang w:val="en-US"/>
        </w:rPr>
        <w:t xml:space="preserve"> </w:t>
      </w:r>
      <w:r w:rsidRPr="00C0392D">
        <w:rPr>
          <w:lang w:val="en-US" w:eastAsia="fr-FR"/>
        </w:rPr>
        <w:t>I</w:t>
      </w:r>
      <w:r w:rsidR="00B00F55" w:rsidRPr="00C0392D">
        <w:rPr>
          <w:lang w:val="en-US" w:eastAsia="fr-FR"/>
        </w:rPr>
        <w:t xml:space="preserve">dentifying, </w:t>
      </w:r>
      <w:r w:rsidRPr="00C0392D">
        <w:rPr>
          <w:lang w:val="en-US" w:eastAsia="fr-FR"/>
        </w:rPr>
        <w:t>managing,</w:t>
      </w:r>
      <w:r w:rsidR="00B00F55" w:rsidRPr="00C0392D">
        <w:rPr>
          <w:lang w:val="en-US" w:eastAsia="fr-FR"/>
        </w:rPr>
        <w:t xml:space="preserve"> protecting</w:t>
      </w:r>
      <w:r w:rsidRPr="00C0392D">
        <w:rPr>
          <w:lang w:val="en-US" w:eastAsia="fr-FR"/>
        </w:rPr>
        <w:t>, and using</w:t>
      </w:r>
      <w:r w:rsidR="00B00F55" w:rsidRPr="00C0392D">
        <w:rPr>
          <w:lang w:val="en-US" w:eastAsia="fr-FR"/>
        </w:rPr>
        <w:t xml:space="preserve"> </w:t>
      </w:r>
      <w:r w:rsidRPr="00C0392D">
        <w:rPr>
          <w:lang w:val="en-US" w:eastAsia="fr-FR"/>
        </w:rPr>
        <w:t>regenerated shoots or stems</w:t>
      </w:r>
      <w:r w:rsidR="00757402" w:rsidRPr="00C0392D">
        <w:rPr>
          <w:lang w:val="en-US" w:eastAsia="fr-FR"/>
        </w:rPr>
        <w:t>.</w:t>
      </w:r>
    </w:p>
    <w:p w:rsidR="00757402" w:rsidRPr="00C0392D" w:rsidRDefault="00D30AC4" w:rsidP="00FB6D6B">
      <w:pPr>
        <w:spacing w:after="200"/>
        <w:rPr>
          <w:lang w:val="en-US"/>
        </w:rPr>
      </w:pPr>
      <w:proofErr w:type="spellStart"/>
      <w:r w:rsidRPr="00C0392D">
        <w:rPr>
          <w:i/>
          <w:lang w:val="en-US"/>
        </w:rPr>
        <w:t>Silviculture</w:t>
      </w:r>
      <w:proofErr w:type="spellEnd"/>
      <w:r w:rsidRPr="00C0392D">
        <w:rPr>
          <w:i/>
          <w:lang w:val="en-US"/>
        </w:rPr>
        <w:t>:</w:t>
      </w:r>
      <w:r w:rsidR="00757402" w:rsidRPr="00C0392D">
        <w:rPr>
          <w:lang w:val="en-US"/>
        </w:rPr>
        <w:t xml:space="preserve"> </w:t>
      </w:r>
      <w:r w:rsidR="002C1C30" w:rsidRPr="00C0392D">
        <w:rPr>
          <w:lang w:val="en-US"/>
        </w:rPr>
        <w:t>The</w:t>
      </w:r>
      <w:r w:rsidR="003C63BA" w:rsidRPr="00C0392D">
        <w:rPr>
          <w:lang w:val="en-US"/>
        </w:rPr>
        <w:t xml:space="preserve"> use and conservation of forests and forest products through afforestation, replanting, land clearing, </w:t>
      </w:r>
      <w:r w:rsidR="002C1C30" w:rsidRPr="00C0392D">
        <w:rPr>
          <w:lang w:val="en-US"/>
        </w:rPr>
        <w:t>and</w:t>
      </w:r>
      <w:r w:rsidR="003C63BA" w:rsidRPr="00C0392D">
        <w:rPr>
          <w:lang w:val="en-US"/>
        </w:rPr>
        <w:t xml:space="preserve"> deforestation to maintain forests</w:t>
      </w:r>
      <w:r w:rsidR="00757402" w:rsidRPr="00C0392D">
        <w:rPr>
          <w:shd w:val="clear" w:color="auto" w:fill="FFFFFF"/>
          <w:lang w:val="en-US"/>
        </w:rPr>
        <w:t>.</w:t>
      </w:r>
    </w:p>
    <w:p w:rsidR="006E1CE2" w:rsidRPr="00C0392D" w:rsidRDefault="006E1CE2" w:rsidP="00FB6D6B">
      <w:pPr>
        <w:rPr>
          <w:rFonts w:eastAsia="FedraSansStd-Light"/>
          <w:lang w:val="en-US"/>
        </w:rPr>
      </w:pPr>
    </w:p>
    <w:p w:rsidR="006E1CE2" w:rsidRPr="00C0392D" w:rsidRDefault="008F5661" w:rsidP="00FB6D6B">
      <w:pPr>
        <w:autoSpaceDE w:val="0"/>
        <w:autoSpaceDN w:val="0"/>
        <w:adjustRightInd w:val="0"/>
        <w:spacing w:after="200"/>
        <w:contextualSpacing/>
        <w:rPr>
          <w:rFonts w:eastAsia="FedraSansStd-Light"/>
          <w:b/>
          <w:sz w:val="28"/>
          <w:szCs w:val="28"/>
          <w:lang w:val="en-US" w:eastAsia="en-CA"/>
        </w:rPr>
      </w:pPr>
      <w:r w:rsidRPr="00C0392D">
        <w:rPr>
          <w:rFonts w:eastAsia="FedraSansStd-Light"/>
          <w:b/>
          <w:sz w:val="28"/>
          <w:szCs w:val="28"/>
          <w:lang w:val="en-US" w:eastAsia="en-CA"/>
        </w:rPr>
        <w:t>Acknowledgements</w:t>
      </w:r>
    </w:p>
    <w:p w:rsidR="006E1CE2" w:rsidRPr="00C0392D" w:rsidRDefault="008F5661" w:rsidP="00FB6D6B">
      <w:pPr>
        <w:tabs>
          <w:tab w:val="left" w:pos="2880"/>
          <w:tab w:val="left" w:pos="5550"/>
        </w:tabs>
        <w:rPr>
          <w:lang w:val="en-US"/>
        </w:rPr>
      </w:pPr>
      <w:r w:rsidRPr="00C0392D">
        <w:rPr>
          <w:rFonts w:eastAsia="FedraSansStd-Light"/>
          <w:lang w:val="en-US" w:eastAsia="en-CA"/>
        </w:rPr>
        <w:t xml:space="preserve">Contributed </w:t>
      </w:r>
      <w:r w:rsidR="00D30AC4" w:rsidRPr="00C0392D">
        <w:rPr>
          <w:rFonts w:eastAsia="FedraSansStd-Light"/>
          <w:lang w:val="en-US" w:eastAsia="en-CA"/>
        </w:rPr>
        <w:t>by:</w:t>
      </w:r>
      <w:r w:rsidR="006E1CE2" w:rsidRPr="00C0392D">
        <w:rPr>
          <w:rFonts w:eastAsia="FedraSansStd-Light"/>
          <w:lang w:val="en-US" w:eastAsia="en-CA"/>
        </w:rPr>
        <w:t xml:space="preserve"> </w:t>
      </w:r>
      <w:proofErr w:type="spellStart"/>
      <w:r w:rsidR="00545602" w:rsidRPr="00C0392D">
        <w:rPr>
          <w:rFonts w:eastAsia="FedraSansStd-Light"/>
          <w:lang w:val="en-US" w:eastAsia="en-CA"/>
        </w:rPr>
        <w:t>Alegnesy</w:t>
      </w:r>
      <w:proofErr w:type="spellEnd"/>
      <w:r w:rsidR="00545602" w:rsidRPr="00C0392D">
        <w:rPr>
          <w:rFonts w:eastAsia="FedraSansStd-Light"/>
          <w:lang w:val="en-US" w:eastAsia="en-CA"/>
        </w:rPr>
        <w:t xml:space="preserve"> </w:t>
      </w:r>
      <w:proofErr w:type="spellStart"/>
      <w:r w:rsidR="00FC37E2" w:rsidRPr="00C0392D">
        <w:rPr>
          <w:rFonts w:eastAsia="FedraSansStd-Light"/>
          <w:lang w:val="en-US" w:eastAsia="en-CA"/>
        </w:rPr>
        <w:t>Bies</w:t>
      </w:r>
      <w:proofErr w:type="spellEnd"/>
      <w:r w:rsidR="00520CC2" w:rsidRPr="00C0392D">
        <w:rPr>
          <w:rFonts w:eastAsia="FedraSansStd-Light"/>
          <w:lang w:val="en-US" w:eastAsia="en-CA"/>
        </w:rPr>
        <w:t>,</w:t>
      </w:r>
      <w:r w:rsidRPr="00C0392D">
        <w:rPr>
          <w:rFonts w:eastAsia="FedraSansStd-Light"/>
          <w:lang w:val="en-US" w:eastAsia="en-CA"/>
        </w:rPr>
        <w:t xml:space="preserve"> Me</w:t>
      </w:r>
      <w:r w:rsidR="00545602" w:rsidRPr="00C0392D">
        <w:rPr>
          <w:rFonts w:eastAsia="FedraSansStd-Light"/>
          <w:lang w:val="en-US" w:eastAsia="en-CA"/>
        </w:rPr>
        <w:t xml:space="preserve">dia </w:t>
      </w:r>
      <w:r w:rsidRPr="00C0392D">
        <w:rPr>
          <w:rFonts w:eastAsia="FedraSansStd-Light"/>
          <w:lang w:val="en-US" w:eastAsia="en-CA"/>
        </w:rPr>
        <w:t>and</w:t>
      </w:r>
      <w:r w:rsidR="00545602" w:rsidRPr="00C0392D">
        <w:rPr>
          <w:rFonts w:eastAsia="FedraSansStd-Light"/>
          <w:lang w:val="en-US" w:eastAsia="en-CA"/>
        </w:rPr>
        <w:t xml:space="preserve"> </w:t>
      </w:r>
      <w:r w:rsidRPr="00C0392D">
        <w:rPr>
          <w:rFonts w:eastAsia="FedraSansStd-Light"/>
          <w:lang w:val="en-US" w:eastAsia="en-CA"/>
        </w:rPr>
        <w:t>C</w:t>
      </w:r>
      <w:r w:rsidR="00545602" w:rsidRPr="00C0392D">
        <w:rPr>
          <w:rFonts w:eastAsia="FedraSansStd-Light"/>
          <w:lang w:val="en-US" w:eastAsia="en-CA"/>
        </w:rPr>
        <w:t>ommunications</w:t>
      </w:r>
      <w:r w:rsidRPr="00C0392D">
        <w:rPr>
          <w:rFonts w:eastAsia="FedraSansStd-Light"/>
          <w:lang w:val="en-US" w:eastAsia="en-CA"/>
        </w:rPr>
        <w:t xml:space="preserve"> Specialist</w:t>
      </w:r>
    </w:p>
    <w:p w:rsidR="006E1CE2" w:rsidRPr="00C0392D" w:rsidRDefault="0088001A" w:rsidP="00FB6D6B">
      <w:pPr>
        <w:autoSpaceDE w:val="0"/>
        <w:autoSpaceDN w:val="0"/>
        <w:adjustRightInd w:val="0"/>
        <w:spacing w:after="200"/>
        <w:contextualSpacing/>
        <w:rPr>
          <w:rFonts w:eastAsia="FedraSansStd-Light"/>
          <w:lang w:val="en-US" w:eastAsia="en-CA"/>
        </w:rPr>
      </w:pPr>
      <w:r w:rsidRPr="00C0392D">
        <w:rPr>
          <w:rFonts w:eastAsia="FedraSansStd-Light"/>
          <w:lang w:val="en-US" w:eastAsia="en-CA"/>
        </w:rPr>
        <w:t>Reviewed by</w:t>
      </w:r>
      <w:r w:rsidR="00D30AC4" w:rsidRPr="00C0392D">
        <w:rPr>
          <w:rFonts w:eastAsia="FedraSansStd-Light"/>
          <w:lang w:val="en-US" w:eastAsia="en-CA"/>
        </w:rPr>
        <w:t>:</w:t>
      </w:r>
      <w:r w:rsidR="006E1CE2" w:rsidRPr="00C0392D">
        <w:rPr>
          <w:rFonts w:eastAsia="FedraSansStd-Light"/>
          <w:lang w:val="en-US" w:eastAsia="en-CA"/>
        </w:rPr>
        <w:t xml:space="preserve"> </w:t>
      </w:r>
    </w:p>
    <w:p w:rsidR="006E1CE2" w:rsidRPr="00C0392D" w:rsidRDefault="006E1CE2" w:rsidP="00FB6D6B">
      <w:pPr>
        <w:autoSpaceDE w:val="0"/>
        <w:autoSpaceDN w:val="0"/>
        <w:adjustRightInd w:val="0"/>
        <w:spacing w:after="200"/>
        <w:contextualSpacing/>
        <w:rPr>
          <w:rFonts w:eastAsia="FedraSansStd-Light"/>
          <w:b/>
          <w:lang w:val="en-US" w:eastAsia="en-CA"/>
        </w:rPr>
      </w:pPr>
    </w:p>
    <w:p w:rsidR="006E1CE2" w:rsidRPr="00C0392D" w:rsidRDefault="006E1CE2" w:rsidP="00FB6D6B">
      <w:pPr>
        <w:autoSpaceDE w:val="0"/>
        <w:autoSpaceDN w:val="0"/>
        <w:adjustRightInd w:val="0"/>
        <w:spacing w:after="200"/>
        <w:contextualSpacing/>
        <w:rPr>
          <w:rFonts w:eastAsia="FedraSansStd-Light"/>
          <w:b/>
          <w:sz w:val="28"/>
          <w:szCs w:val="28"/>
          <w:lang w:val="en-US" w:eastAsia="en-CA"/>
        </w:rPr>
      </w:pPr>
      <w:r w:rsidRPr="00C0392D">
        <w:rPr>
          <w:rFonts w:eastAsia="FedraSansStd-Light"/>
          <w:b/>
          <w:sz w:val="28"/>
          <w:szCs w:val="28"/>
          <w:lang w:val="en-US" w:eastAsia="en-CA"/>
        </w:rPr>
        <w:t xml:space="preserve">Sources </w:t>
      </w:r>
      <w:r w:rsidR="008F5661" w:rsidRPr="00C0392D">
        <w:rPr>
          <w:rFonts w:eastAsia="FedraSansStd-Light"/>
          <w:b/>
          <w:sz w:val="28"/>
          <w:szCs w:val="28"/>
          <w:lang w:val="en-US" w:eastAsia="en-CA"/>
        </w:rPr>
        <w:t xml:space="preserve">of </w:t>
      </w:r>
      <w:r w:rsidR="00D30AC4" w:rsidRPr="00C0392D">
        <w:rPr>
          <w:rFonts w:eastAsia="FedraSansStd-Light"/>
          <w:b/>
          <w:sz w:val="28"/>
          <w:szCs w:val="28"/>
          <w:lang w:val="en-US" w:eastAsia="en-CA"/>
        </w:rPr>
        <w:t>information:</w:t>
      </w:r>
      <w:r w:rsidRPr="00C0392D">
        <w:rPr>
          <w:rFonts w:eastAsia="FedraSansStd-Light"/>
          <w:b/>
          <w:sz w:val="28"/>
          <w:szCs w:val="28"/>
          <w:lang w:val="en-US" w:eastAsia="en-CA"/>
        </w:rPr>
        <w:t xml:space="preserve"> </w:t>
      </w:r>
    </w:p>
    <w:p w:rsidR="00083A10" w:rsidRPr="00C0392D" w:rsidRDefault="00083A10" w:rsidP="00FB6D6B">
      <w:pPr>
        <w:autoSpaceDE w:val="0"/>
        <w:autoSpaceDN w:val="0"/>
        <w:adjustRightInd w:val="0"/>
        <w:spacing w:after="200"/>
        <w:contextualSpacing/>
        <w:rPr>
          <w:rFonts w:eastAsia="FedraSansStd-Light"/>
          <w:lang w:val="en-US" w:eastAsia="en-CA"/>
        </w:rPr>
      </w:pPr>
    </w:p>
    <w:p w:rsidR="000A6ABE" w:rsidRPr="009104B1" w:rsidRDefault="000A6ABE" w:rsidP="00FB6D6B">
      <w:pPr>
        <w:numPr>
          <w:ilvl w:val="0"/>
          <w:numId w:val="36"/>
        </w:numPr>
        <w:spacing w:after="60"/>
        <w:rPr>
          <w:color w:val="202122"/>
          <w:shd w:val="clear" w:color="auto" w:fill="FFFFFF"/>
          <w:lang w:val="en-US"/>
        </w:rPr>
      </w:pPr>
      <w:proofErr w:type="spellStart"/>
      <w:r w:rsidRPr="00C0392D">
        <w:rPr>
          <w:rStyle w:val="ouvrage"/>
          <w:bdr w:val="none" w:sz="0" w:space="0" w:color="auto" w:frame="1"/>
          <w:shd w:val="clear" w:color="auto" w:fill="FFFFFF"/>
          <w:lang w:val="en-US"/>
        </w:rPr>
        <w:lastRenderedPageBreak/>
        <w:t>Botoni</w:t>
      </w:r>
      <w:proofErr w:type="spellEnd"/>
      <w:r w:rsidRPr="00C0392D">
        <w:rPr>
          <w:rStyle w:val="ouvrage"/>
          <w:bdr w:val="none" w:sz="0" w:space="0" w:color="auto" w:frame="1"/>
          <w:shd w:val="clear" w:color="auto" w:fill="FFFFFF"/>
          <w:lang w:val="en-US"/>
        </w:rPr>
        <w:t xml:space="preserve">, E., </w:t>
      </w:r>
      <w:proofErr w:type="spellStart"/>
      <w:r w:rsidRPr="00C0392D">
        <w:rPr>
          <w:rStyle w:val="ouvrage"/>
          <w:bdr w:val="none" w:sz="0" w:space="0" w:color="auto" w:frame="1"/>
          <w:shd w:val="clear" w:color="auto" w:fill="FFFFFF"/>
          <w:lang w:val="en-US"/>
        </w:rPr>
        <w:t>Larwanou</w:t>
      </w:r>
      <w:proofErr w:type="spellEnd"/>
      <w:r w:rsidRPr="00C0392D">
        <w:rPr>
          <w:rStyle w:val="ouvrage"/>
          <w:bdr w:val="none" w:sz="0" w:space="0" w:color="auto" w:frame="1"/>
          <w:shd w:val="clear" w:color="auto" w:fill="FFFFFF"/>
          <w:lang w:val="en-US"/>
        </w:rPr>
        <w:t xml:space="preserve">, M., and </w:t>
      </w:r>
      <w:proofErr w:type="spellStart"/>
      <w:r w:rsidRPr="00C0392D">
        <w:rPr>
          <w:rStyle w:val="ouvrage"/>
          <w:bdr w:val="none" w:sz="0" w:space="0" w:color="auto" w:frame="1"/>
          <w:shd w:val="clear" w:color="auto" w:fill="FFFFFF"/>
          <w:lang w:val="en-US"/>
        </w:rPr>
        <w:t>Reij</w:t>
      </w:r>
      <w:proofErr w:type="spellEnd"/>
      <w:r w:rsidRPr="00C0392D">
        <w:rPr>
          <w:rStyle w:val="ouvrage"/>
          <w:bdr w:val="none" w:sz="0" w:space="0" w:color="auto" w:frame="1"/>
          <w:shd w:val="clear" w:color="auto" w:fill="FFFFFF"/>
          <w:lang w:val="en-US"/>
        </w:rPr>
        <w:t>, C., 2013. </w:t>
      </w:r>
      <w:r w:rsidRPr="00C0392D">
        <w:rPr>
          <w:rStyle w:val="HTMLCite"/>
          <w:i w:val="0"/>
          <w:iCs w:val="0"/>
          <w:bdr w:val="none" w:sz="0" w:space="0" w:color="auto" w:frame="1"/>
          <w:shd w:val="clear" w:color="auto" w:fill="FFFFFF"/>
          <w:lang w:val="fr-FR"/>
        </w:rPr>
        <w:t>La régénération naturelle assistée (RNA) : une opportunité pour reverdir le Sahel et réduire la vulnérabilité des populations rurales</w:t>
      </w:r>
      <w:r w:rsidRPr="00C0392D">
        <w:rPr>
          <w:rStyle w:val="ouvrage"/>
          <w:bdr w:val="none" w:sz="0" w:space="0" w:color="auto" w:frame="1"/>
          <w:shd w:val="clear" w:color="auto" w:fill="FFFFFF"/>
          <w:lang w:val="fr-FR"/>
        </w:rPr>
        <w:t xml:space="preserve">, p. 153-162, dans Dia, A., et </w:t>
      </w:r>
      <w:proofErr w:type="spellStart"/>
      <w:r w:rsidRPr="00C0392D">
        <w:rPr>
          <w:rStyle w:val="ouvrage"/>
          <w:bdr w:val="none" w:sz="0" w:space="0" w:color="auto" w:frame="1"/>
          <w:shd w:val="clear" w:color="auto" w:fill="FFFFFF"/>
          <w:lang w:val="fr-FR"/>
        </w:rPr>
        <w:t>Duponnois</w:t>
      </w:r>
      <w:proofErr w:type="spellEnd"/>
      <w:r w:rsidRPr="00C0392D">
        <w:rPr>
          <w:rStyle w:val="ouvrage"/>
          <w:bdr w:val="none" w:sz="0" w:space="0" w:color="auto" w:frame="1"/>
          <w:shd w:val="clear" w:color="auto" w:fill="FFFFFF"/>
          <w:lang w:val="fr-FR"/>
        </w:rPr>
        <w:t>, R., (</w:t>
      </w:r>
      <w:proofErr w:type="spellStart"/>
      <w:r w:rsidRPr="00C0392D">
        <w:rPr>
          <w:rStyle w:val="ouvrage"/>
          <w:bdr w:val="none" w:sz="0" w:space="0" w:color="auto" w:frame="1"/>
          <w:shd w:val="clear" w:color="auto" w:fill="FFFFFF"/>
          <w:lang w:val="fr-FR"/>
        </w:rPr>
        <w:t>dir</w:t>
      </w:r>
      <w:proofErr w:type="spellEnd"/>
      <w:r w:rsidRPr="00C0392D">
        <w:rPr>
          <w:rStyle w:val="ouvrage"/>
          <w:bdr w:val="none" w:sz="0" w:space="0" w:color="auto" w:frame="1"/>
          <w:shd w:val="clear" w:color="auto" w:fill="FFFFFF"/>
          <w:lang w:val="fr-FR"/>
        </w:rPr>
        <w:t>.), </w:t>
      </w:r>
      <w:r w:rsidRPr="00C0392D">
        <w:rPr>
          <w:rStyle w:val="HTMLCite"/>
          <w:bdr w:val="none" w:sz="0" w:space="0" w:color="auto" w:frame="1"/>
          <w:shd w:val="clear" w:color="auto" w:fill="FFFFFF"/>
          <w:lang w:val="fr-FR"/>
        </w:rPr>
        <w:t>Le projet majeur africain de la grande muraille verte</w:t>
      </w:r>
      <w:r w:rsidRPr="00C0392D">
        <w:rPr>
          <w:rStyle w:val="ouvrage"/>
          <w:bdr w:val="none" w:sz="0" w:space="0" w:color="auto" w:frame="1"/>
          <w:shd w:val="clear" w:color="auto" w:fill="FFFFFF"/>
          <w:lang w:val="fr-FR"/>
        </w:rPr>
        <w:t>, 2013.</w:t>
      </w:r>
      <w:r w:rsidRPr="00C0392D">
        <w:rPr>
          <w:lang w:val="fr-FR"/>
        </w:rPr>
        <w:t xml:space="preserve"> </w:t>
      </w:r>
      <w:r w:rsidRPr="00C0392D">
        <w:rPr>
          <w:lang w:val="en-US"/>
        </w:rPr>
        <w:t xml:space="preserve">Read online at: </w:t>
      </w:r>
      <w:hyperlink r:id="rId6" w:history="1">
        <w:r w:rsidR="00C0392D" w:rsidRPr="004E4F4B">
          <w:rPr>
            <w:rStyle w:val="Hyperlink"/>
            <w:lang w:val="en-US"/>
          </w:rPr>
          <w:t>https://books.openedition.org/irdeditions/2122?lang=fr</w:t>
        </w:r>
      </w:hyperlink>
      <w:r w:rsidR="00C0392D">
        <w:rPr>
          <w:lang w:val="en-US"/>
        </w:rPr>
        <w:t xml:space="preserve"> </w:t>
      </w:r>
    </w:p>
    <w:p w:rsidR="000A6ABE" w:rsidRPr="000A6ABE" w:rsidRDefault="000A6ABE" w:rsidP="00FB6D6B">
      <w:pPr>
        <w:numPr>
          <w:ilvl w:val="0"/>
          <w:numId w:val="36"/>
        </w:numPr>
        <w:spacing w:after="60"/>
        <w:rPr>
          <w:lang w:val="fr-FR"/>
        </w:rPr>
      </w:pPr>
      <w:proofErr w:type="gramStart"/>
      <w:r w:rsidRPr="000A6ABE">
        <w:rPr>
          <w:lang w:val="fr-FR"/>
        </w:rPr>
        <w:t>de</w:t>
      </w:r>
      <w:proofErr w:type="gramEnd"/>
      <w:r w:rsidRPr="000A6ABE">
        <w:rPr>
          <w:lang w:val="fr-FR"/>
        </w:rPr>
        <w:t xml:space="preserve"> Bon, H. et al, 2019.</w:t>
      </w:r>
      <w:r w:rsidRPr="000A6ABE">
        <w:rPr>
          <w:color w:val="70757A"/>
          <w:lang w:val="fr-FR"/>
        </w:rPr>
        <w:t xml:space="preserve"> </w:t>
      </w:r>
      <w:r w:rsidRPr="00CD7983">
        <w:rPr>
          <w:lang w:val="fr-CA"/>
        </w:rPr>
        <w:t xml:space="preserve">Rendements et pratiques des cultures maraîchères en agriculture. </w:t>
      </w:r>
      <w:r w:rsidRPr="000A6ABE">
        <w:rPr>
          <w:i/>
          <w:lang w:val="fr-FR"/>
        </w:rPr>
        <w:t>Cahiers agriculture</w:t>
      </w:r>
      <w:r w:rsidRPr="000A6ABE">
        <w:rPr>
          <w:lang w:val="fr-FR"/>
        </w:rPr>
        <w:t xml:space="preserve">, Vol 28(2). </w:t>
      </w:r>
      <w:hyperlink r:id="rId7" w:history="1">
        <w:r w:rsidRPr="000A6ABE">
          <w:rPr>
            <w:rStyle w:val="Hyperlink"/>
            <w:lang w:val="fr-FR"/>
          </w:rPr>
          <w:t>https://www.researchgate.net/publication/331953376_Rendements_et_pratiques_des_cultures_maraicheres_en_agriculture_biologique_au_Senegal</w:t>
        </w:r>
      </w:hyperlink>
      <w:r w:rsidRPr="000A6ABE">
        <w:rPr>
          <w:lang w:val="fr-FR"/>
        </w:rPr>
        <w:t xml:space="preserve"> </w:t>
      </w:r>
    </w:p>
    <w:p w:rsidR="000A6ABE" w:rsidRPr="009104B1" w:rsidRDefault="000A6ABE" w:rsidP="00FB6D6B">
      <w:pPr>
        <w:pStyle w:val="Heading1"/>
        <w:numPr>
          <w:ilvl w:val="0"/>
          <w:numId w:val="36"/>
        </w:numPr>
        <w:shd w:val="clear" w:color="auto" w:fill="FFFFFF"/>
        <w:spacing w:before="0" w:after="60"/>
        <w:rPr>
          <w:rFonts w:ascii="Times New Roman" w:hAnsi="Times New Roman"/>
          <w:b w:val="0"/>
          <w:i w:val="0"/>
          <w:color w:val="70757A"/>
          <w:sz w:val="24"/>
          <w:szCs w:val="24"/>
          <w:lang w:val="en-US"/>
        </w:rPr>
      </w:pPr>
      <w:proofErr w:type="spellStart"/>
      <w:r w:rsidRPr="000A6ABE">
        <w:rPr>
          <w:rStyle w:val="familyname"/>
          <w:rFonts w:ascii="Times New Roman" w:hAnsi="Times New Roman"/>
          <w:b w:val="0"/>
          <w:i w:val="0"/>
          <w:color w:val="000000"/>
          <w:sz w:val="24"/>
          <w:szCs w:val="24"/>
          <w:lang w:val="fr-FR"/>
        </w:rPr>
        <w:t>Diatta</w:t>
      </w:r>
      <w:proofErr w:type="spellEnd"/>
      <w:r w:rsidRPr="000A6ABE">
        <w:rPr>
          <w:rStyle w:val="familyname"/>
          <w:rFonts w:ascii="Times New Roman" w:hAnsi="Times New Roman"/>
          <w:b w:val="0"/>
          <w:i w:val="0"/>
          <w:color w:val="000000"/>
          <w:sz w:val="24"/>
          <w:szCs w:val="24"/>
          <w:lang w:val="fr-FR"/>
        </w:rPr>
        <w:t xml:space="preserve"> M.</w:t>
      </w:r>
      <w:r w:rsidRPr="000A6ABE">
        <w:rPr>
          <w:rFonts w:ascii="Times New Roman" w:hAnsi="Times New Roman"/>
          <w:b w:val="0"/>
          <w:i w:val="0"/>
          <w:color w:val="000000"/>
          <w:sz w:val="24"/>
          <w:szCs w:val="24"/>
          <w:lang w:val="fr-FR"/>
        </w:rPr>
        <w:t xml:space="preserve"> et al, 2012. </w:t>
      </w:r>
      <w:r w:rsidRPr="000A6ABE">
        <w:rPr>
          <w:rFonts w:ascii="Times New Roman" w:hAnsi="Times New Roman"/>
          <w:b w:val="0"/>
          <w:i w:val="0"/>
          <w:sz w:val="24"/>
          <w:szCs w:val="24"/>
          <w:lang w:val="fr-FR"/>
        </w:rPr>
        <w:t xml:space="preserve">Rôles de la haie vive antiérosive sur la gestion de l’eau, du sol et le rendement des cultures du centre sud du bassin arachidier sénégalais, dans </w:t>
      </w:r>
      <w:proofErr w:type="spellStart"/>
      <w:r w:rsidRPr="000A6ABE">
        <w:rPr>
          <w:rFonts w:ascii="Times New Roman" w:hAnsi="Times New Roman"/>
          <w:b w:val="0"/>
          <w:i w:val="0"/>
          <w:sz w:val="24"/>
          <w:szCs w:val="24"/>
          <w:lang w:val="fr-FR"/>
        </w:rPr>
        <w:t>Roose</w:t>
      </w:r>
      <w:proofErr w:type="spellEnd"/>
      <w:r w:rsidRPr="000A6ABE">
        <w:rPr>
          <w:rFonts w:ascii="Times New Roman" w:hAnsi="Times New Roman"/>
          <w:b w:val="0"/>
          <w:i w:val="0"/>
          <w:sz w:val="24"/>
          <w:szCs w:val="24"/>
          <w:lang w:val="fr-FR"/>
        </w:rPr>
        <w:t xml:space="preserve">, E. (éd.), et al, 2012. </w:t>
      </w:r>
      <w:r w:rsidRPr="000A6ABE">
        <w:rPr>
          <w:rFonts w:ascii="Times New Roman" w:hAnsi="Times New Roman"/>
          <w:b w:val="0"/>
          <w:sz w:val="24"/>
          <w:szCs w:val="24"/>
          <w:lang w:val="fr-FR"/>
        </w:rPr>
        <w:t>Lutte antiérosive : réhabilitation des sols tropicaux et protection contre les pluies exceptionnelles</w:t>
      </w:r>
      <w:r w:rsidRPr="000A6ABE">
        <w:rPr>
          <w:rFonts w:ascii="Times New Roman" w:hAnsi="Times New Roman"/>
          <w:b w:val="0"/>
          <w:i w:val="0"/>
          <w:sz w:val="24"/>
          <w:szCs w:val="24"/>
          <w:lang w:val="fr-FR"/>
        </w:rPr>
        <w:t xml:space="preserve">. </w:t>
      </w:r>
      <w:hyperlink r:id="rId8" w:history="1">
        <w:r w:rsidRPr="009104B1">
          <w:rPr>
            <w:rStyle w:val="Hyperlink"/>
            <w:rFonts w:ascii="Times New Roman" w:hAnsi="Times New Roman"/>
            <w:b w:val="0"/>
            <w:i w:val="0"/>
            <w:sz w:val="24"/>
            <w:szCs w:val="24"/>
            <w:lang w:val="en-US"/>
          </w:rPr>
          <w:t>https://pdfs.semanticscholar.org/0cfd/8b08a3552bffce0512c4fda5b57a2e8c8257.pdf?_ga=2.14808690.577396097.1595362416-596393791.1595362416</w:t>
        </w:r>
      </w:hyperlink>
      <w:r w:rsidRPr="009104B1">
        <w:rPr>
          <w:rFonts w:ascii="Times New Roman" w:hAnsi="Times New Roman"/>
          <w:b w:val="0"/>
          <w:i w:val="0"/>
          <w:sz w:val="24"/>
          <w:szCs w:val="24"/>
          <w:lang w:val="en-US"/>
        </w:rPr>
        <w:t xml:space="preserve"> </w:t>
      </w:r>
    </w:p>
    <w:p w:rsidR="000A6ABE" w:rsidRPr="000A6ABE" w:rsidRDefault="00C0392D" w:rsidP="00FB6D6B">
      <w:pPr>
        <w:pStyle w:val="Heading5"/>
        <w:numPr>
          <w:ilvl w:val="0"/>
          <w:numId w:val="36"/>
        </w:numPr>
        <w:shd w:val="clear" w:color="auto" w:fill="FFFFFF"/>
        <w:spacing w:before="0" w:after="60"/>
        <w:rPr>
          <w:rStyle w:val="muxgbd"/>
          <w:rFonts w:ascii="Times New Roman" w:hAnsi="Times New Roman"/>
          <w:b w:val="0"/>
          <w:i w:val="0"/>
          <w:color w:val="70757A"/>
          <w:sz w:val="24"/>
          <w:szCs w:val="24"/>
          <w:lang w:val="fr-FR"/>
        </w:rPr>
      </w:pPr>
      <w:hyperlink r:id="rId9" w:history="1">
        <w:r w:rsidR="000A6ABE" w:rsidRPr="0088001A">
          <w:rPr>
            <w:rStyle w:val="Hyperlink"/>
            <w:rFonts w:ascii="Times New Roman" w:hAnsi="Times New Roman"/>
            <w:b w:val="0"/>
            <w:i w:val="0"/>
            <w:color w:val="000000"/>
            <w:sz w:val="24"/>
            <w:szCs w:val="24"/>
            <w:u w:val="none"/>
            <w:lang w:val="fr-FR"/>
          </w:rPr>
          <w:t>ECHO, 2017.</w:t>
        </w:r>
      </w:hyperlink>
      <w:r w:rsidR="000A6ABE" w:rsidRPr="001B4F4F">
        <w:rPr>
          <w:rFonts w:ascii="Times New Roman" w:hAnsi="Times New Roman"/>
          <w:sz w:val="24"/>
          <w:szCs w:val="24"/>
          <w:lang w:val="fr-FR"/>
        </w:rPr>
        <w:t xml:space="preserve"> </w:t>
      </w:r>
      <w:r w:rsidR="000A6ABE" w:rsidRPr="001B4F4F">
        <w:rPr>
          <w:rFonts w:ascii="Times New Roman" w:hAnsi="Times New Roman"/>
          <w:b w:val="0"/>
          <w:sz w:val="24"/>
          <w:szCs w:val="24"/>
          <w:lang w:val="fr-FR"/>
        </w:rPr>
        <w:t>La sélection de légumineuses comme engrais verts/cultures de couverture.</w:t>
      </w:r>
      <w:r w:rsidR="000A6ABE">
        <w:rPr>
          <w:rFonts w:ascii="Times New Roman" w:hAnsi="Times New Roman"/>
          <w:sz w:val="24"/>
          <w:szCs w:val="24"/>
          <w:lang w:val="fr-FR"/>
        </w:rPr>
        <w:t xml:space="preserve"> </w:t>
      </w:r>
      <w:r w:rsidR="000A6ABE" w:rsidRPr="000A6ABE">
        <w:rPr>
          <w:rFonts w:ascii="Times New Roman" w:hAnsi="Times New Roman"/>
          <w:b w:val="0"/>
          <w:i w:val="0"/>
          <w:sz w:val="24"/>
          <w:szCs w:val="24"/>
          <w:lang w:val="fr-FR"/>
        </w:rPr>
        <w:t xml:space="preserve">ECHO Pratiques Exemplaires (BPN), BPN #7. </w:t>
      </w:r>
      <w:hyperlink r:id="rId10" w:history="1">
        <w:r w:rsidR="000A6ABE" w:rsidRPr="000A6ABE">
          <w:rPr>
            <w:rStyle w:val="Hyperlink"/>
            <w:rFonts w:ascii="Times New Roman" w:hAnsi="Times New Roman"/>
            <w:b w:val="0"/>
            <w:i w:val="0"/>
            <w:sz w:val="24"/>
            <w:szCs w:val="24"/>
            <w:lang w:val="fr-FR"/>
          </w:rPr>
          <w:t>https://www.echocommunity.org/fr/resources/38fc8ceb-988f-43bf-9ef3-d0cfd9fea169</w:t>
        </w:r>
      </w:hyperlink>
      <w:r w:rsidR="000A6ABE" w:rsidRPr="000A6ABE">
        <w:rPr>
          <w:rStyle w:val="muxgbd"/>
          <w:rFonts w:ascii="Times New Roman" w:hAnsi="Times New Roman"/>
          <w:b w:val="0"/>
          <w:i w:val="0"/>
          <w:color w:val="70757A"/>
          <w:sz w:val="24"/>
          <w:szCs w:val="24"/>
          <w:lang w:val="fr-FR"/>
        </w:rPr>
        <w:t xml:space="preserve"> </w:t>
      </w:r>
    </w:p>
    <w:p w:rsidR="000A6ABE" w:rsidRPr="009104B1" w:rsidRDefault="000A6ABE" w:rsidP="00FB6D6B">
      <w:pPr>
        <w:numPr>
          <w:ilvl w:val="0"/>
          <w:numId w:val="36"/>
        </w:numPr>
        <w:spacing w:after="60"/>
        <w:rPr>
          <w:lang w:val="en-US"/>
        </w:rPr>
      </w:pPr>
      <w:r w:rsidRPr="000A6ABE">
        <w:rPr>
          <w:lang w:val="fr-FR"/>
        </w:rPr>
        <w:t xml:space="preserve">Ferreira, A. et al, 2013. </w:t>
      </w:r>
      <w:r w:rsidRPr="000A6ABE">
        <w:rPr>
          <w:i/>
          <w:lang w:val="fr-FR"/>
        </w:rPr>
        <w:t>Les espèces végétales de couverture du sol destinées à la culture du coton en semis direct</w:t>
      </w:r>
      <w:r w:rsidRPr="000A6ABE">
        <w:rPr>
          <w:lang w:val="fr-FR"/>
        </w:rPr>
        <w:t xml:space="preserve">. </w:t>
      </w:r>
      <w:hyperlink r:id="rId11" w:history="1">
        <w:r w:rsidRPr="009104B1">
          <w:rPr>
            <w:rStyle w:val="Hyperlink"/>
            <w:lang w:val="en-US"/>
          </w:rPr>
          <w:t>https://ainfo.cnptia.embrapa.br/digital/bitstream/item/142514/1/Les-especes-vegetables-de-couverture-du-sol....pdf</w:t>
        </w:r>
      </w:hyperlink>
      <w:r w:rsidRPr="009104B1">
        <w:rPr>
          <w:lang w:val="en-US"/>
        </w:rPr>
        <w:t xml:space="preserve">  </w:t>
      </w:r>
    </w:p>
    <w:p w:rsidR="000A6ABE" w:rsidRPr="009104B1" w:rsidRDefault="000A6ABE" w:rsidP="00FB6D6B">
      <w:pPr>
        <w:numPr>
          <w:ilvl w:val="0"/>
          <w:numId w:val="36"/>
        </w:numPr>
        <w:spacing w:after="60"/>
        <w:rPr>
          <w:lang w:val="en-US"/>
        </w:rPr>
      </w:pPr>
      <w:r w:rsidRPr="000A6ABE">
        <w:rPr>
          <w:lang w:val="fr-FR"/>
        </w:rPr>
        <w:t xml:space="preserve">Freud, X., 2005. </w:t>
      </w:r>
      <w:r w:rsidRPr="000A6ABE">
        <w:rPr>
          <w:i/>
          <w:lang w:val="fr-FR"/>
        </w:rPr>
        <w:t xml:space="preserve">Evaluation de l'impact </w:t>
      </w:r>
      <w:proofErr w:type="spellStart"/>
      <w:r w:rsidRPr="000A6ABE">
        <w:rPr>
          <w:i/>
          <w:lang w:val="fr-FR"/>
        </w:rPr>
        <w:t>economiques</w:t>
      </w:r>
      <w:proofErr w:type="spellEnd"/>
      <w:r w:rsidRPr="000A6ABE">
        <w:rPr>
          <w:i/>
          <w:lang w:val="fr-FR"/>
        </w:rPr>
        <w:t xml:space="preserve"> de culture sur </w:t>
      </w:r>
      <w:proofErr w:type="spellStart"/>
      <w:r w:rsidRPr="000A6ABE">
        <w:rPr>
          <w:i/>
          <w:lang w:val="fr-FR"/>
        </w:rPr>
        <w:t>vegetal</w:t>
      </w:r>
      <w:proofErr w:type="spellEnd"/>
      <w:r w:rsidRPr="000A6ABE">
        <w:rPr>
          <w:i/>
          <w:lang w:val="fr-FR"/>
        </w:rPr>
        <w:t xml:space="preserve"> (SHV) au Brésil et à Madagascar</w:t>
      </w:r>
      <w:r w:rsidRPr="000A6ABE">
        <w:rPr>
          <w:lang w:val="fr-FR"/>
        </w:rPr>
        <w:t xml:space="preserve">. </w:t>
      </w:r>
      <w:r w:rsidRPr="009104B1">
        <w:rPr>
          <w:lang w:val="en-US"/>
        </w:rPr>
        <w:t xml:space="preserve">CIRAD. </w:t>
      </w:r>
      <w:hyperlink r:id="rId12" w:history="1">
        <w:r w:rsidRPr="009104B1">
          <w:rPr>
            <w:rStyle w:val="Hyperlink"/>
            <w:lang w:val="en-US"/>
          </w:rPr>
          <w:t>http://agritrop.cirad.fr/527511/1/document_527511.pdf</w:t>
        </w:r>
      </w:hyperlink>
      <w:r w:rsidRPr="009104B1">
        <w:rPr>
          <w:lang w:val="en-US"/>
        </w:rPr>
        <w:t xml:space="preserve"> </w:t>
      </w:r>
    </w:p>
    <w:p w:rsidR="000A6ABE" w:rsidRPr="000A6ABE" w:rsidRDefault="000A6ABE" w:rsidP="00FB6D6B">
      <w:pPr>
        <w:numPr>
          <w:ilvl w:val="0"/>
          <w:numId w:val="36"/>
        </w:numPr>
        <w:spacing w:after="60"/>
        <w:rPr>
          <w:lang w:val="fr-FR"/>
        </w:rPr>
      </w:pPr>
      <w:proofErr w:type="spellStart"/>
      <w:r w:rsidRPr="000A6ABE">
        <w:rPr>
          <w:lang w:val="fr-FR"/>
        </w:rPr>
        <w:t>Ganry</w:t>
      </w:r>
      <w:proofErr w:type="spellEnd"/>
      <w:r w:rsidRPr="000A6ABE">
        <w:rPr>
          <w:lang w:val="fr-FR"/>
        </w:rPr>
        <w:t xml:space="preserve"> F. et Badiane, A., 1998. La valorisation agricole des fumiers et des composts en Afrique soudano-sahélienne : Diagnostic et perspectives. </w:t>
      </w:r>
      <w:r w:rsidRPr="000A6ABE">
        <w:rPr>
          <w:i/>
          <w:lang w:val="fr-FR"/>
        </w:rPr>
        <w:t>Agriculture et Développement</w:t>
      </w:r>
      <w:r w:rsidRPr="000A6ABE">
        <w:rPr>
          <w:lang w:val="fr-FR"/>
        </w:rPr>
        <w:t xml:space="preserve"> (18) : pp. 73-80. </w:t>
      </w:r>
      <w:hyperlink r:id="rId13" w:history="1">
        <w:r w:rsidRPr="000A6ABE">
          <w:rPr>
            <w:rStyle w:val="Hyperlink"/>
            <w:lang w:val="fr-FR"/>
          </w:rPr>
          <w:t>https://agritrop.cirad.fr/390389/1/document_390389.pdf&amp;ved=2ahUKEwj3gMWloMLqAhWVtHEKHc8zDWAQFjAEegQICRAB&amp;usg=AOvVaw3aHCat9hKqmPDRWoKZDDKr</w:t>
        </w:r>
      </w:hyperlink>
    </w:p>
    <w:p w:rsidR="000A6ABE" w:rsidRPr="000A6ABE" w:rsidRDefault="000A6ABE" w:rsidP="00FB6D6B">
      <w:pPr>
        <w:numPr>
          <w:ilvl w:val="0"/>
          <w:numId w:val="36"/>
        </w:numPr>
        <w:spacing w:after="60"/>
        <w:rPr>
          <w:lang w:val="fr-FR"/>
        </w:rPr>
      </w:pPr>
      <w:proofErr w:type="spellStart"/>
      <w:r w:rsidRPr="000A6ABE">
        <w:rPr>
          <w:rFonts w:eastAsia="Calibri"/>
          <w:iCs/>
          <w:lang w:val="fr-FR"/>
        </w:rPr>
        <w:t>Garrity</w:t>
      </w:r>
      <w:proofErr w:type="spellEnd"/>
      <w:r w:rsidRPr="000A6ABE">
        <w:rPr>
          <w:rFonts w:eastAsia="Calibri"/>
          <w:iCs/>
          <w:lang w:val="fr-FR"/>
        </w:rPr>
        <w:t xml:space="preserve">, D. et </w:t>
      </w:r>
      <w:proofErr w:type="spellStart"/>
      <w:r w:rsidRPr="000A6ABE">
        <w:rPr>
          <w:rFonts w:eastAsia="Calibri"/>
          <w:iCs/>
          <w:lang w:val="fr-FR"/>
        </w:rPr>
        <w:t>Stapleton</w:t>
      </w:r>
      <w:proofErr w:type="spellEnd"/>
      <w:r w:rsidRPr="000A6ABE">
        <w:rPr>
          <w:rFonts w:eastAsia="Calibri"/>
          <w:iCs/>
          <w:lang w:val="fr-FR"/>
        </w:rPr>
        <w:t>, P., 2011.</w:t>
      </w:r>
      <w:r w:rsidRPr="000A6ABE">
        <w:rPr>
          <w:rFonts w:eastAsia="Calibri"/>
          <w:i/>
          <w:iCs/>
          <w:lang w:val="fr-FR"/>
        </w:rPr>
        <w:t xml:space="preserve"> </w:t>
      </w:r>
      <w:r w:rsidRPr="000A6ABE">
        <w:rPr>
          <w:rFonts w:eastAsia="Calibri"/>
          <w:bCs/>
          <w:lang w:val="fr-FR"/>
        </w:rPr>
        <w:t xml:space="preserve">L’agroforesterie, espoir d’une agriculture durable.  </w:t>
      </w:r>
      <w:r w:rsidRPr="000A6ABE">
        <w:rPr>
          <w:rFonts w:eastAsia="Calibri"/>
          <w:bCs/>
          <w:i/>
          <w:lang w:val="fr-FR"/>
        </w:rPr>
        <w:t xml:space="preserve">Revue </w:t>
      </w:r>
      <w:proofErr w:type="spellStart"/>
      <w:r w:rsidRPr="000A6ABE">
        <w:rPr>
          <w:rFonts w:eastAsia="Calibri"/>
          <w:bCs/>
          <w:i/>
          <w:lang w:val="fr-FR"/>
        </w:rPr>
        <w:t>Agridape</w:t>
      </w:r>
      <w:proofErr w:type="spellEnd"/>
      <w:r w:rsidRPr="000A6ABE">
        <w:rPr>
          <w:rFonts w:eastAsia="Calibri"/>
          <w:bCs/>
          <w:lang w:val="fr-FR"/>
        </w:rPr>
        <w:t xml:space="preserve">, volume 27(2). </w:t>
      </w:r>
      <w:hyperlink r:id="rId14" w:history="1">
        <w:r w:rsidRPr="000A6ABE">
          <w:rPr>
            <w:rStyle w:val="Hyperlink"/>
            <w:lang w:val="fr-FR"/>
          </w:rPr>
          <w:t>http://www.iedafrique.org/IMG/pdf/Agridape_n27_2.pdf</w:t>
        </w:r>
      </w:hyperlink>
    </w:p>
    <w:p w:rsidR="000A6ABE" w:rsidRPr="009104B1" w:rsidRDefault="000A6ABE" w:rsidP="00FB6D6B">
      <w:pPr>
        <w:numPr>
          <w:ilvl w:val="0"/>
          <w:numId w:val="36"/>
        </w:numPr>
        <w:spacing w:after="60"/>
        <w:rPr>
          <w:lang w:val="en-US"/>
        </w:rPr>
      </w:pPr>
      <w:proofErr w:type="spellStart"/>
      <w:r w:rsidRPr="000A6ABE">
        <w:rPr>
          <w:lang w:val="fr-FR"/>
        </w:rPr>
        <w:t>Hien</w:t>
      </w:r>
      <w:proofErr w:type="spellEnd"/>
      <w:r w:rsidRPr="000A6ABE">
        <w:rPr>
          <w:lang w:val="fr-FR"/>
        </w:rPr>
        <w:t xml:space="preserve"> F., et </w:t>
      </w:r>
      <w:proofErr w:type="spellStart"/>
      <w:r w:rsidRPr="000A6ABE">
        <w:rPr>
          <w:lang w:val="fr-FR"/>
        </w:rPr>
        <w:t>Zigani</w:t>
      </w:r>
      <w:proofErr w:type="spellEnd"/>
      <w:r w:rsidRPr="000A6ABE">
        <w:rPr>
          <w:lang w:val="fr-FR"/>
        </w:rPr>
        <w:t>, G., 1987.</w:t>
      </w:r>
      <w:r w:rsidRPr="000A6ABE">
        <w:rPr>
          <w:color w:val="70757A"/>
          <w:lang w:val="fr-FR"/>
        </w:rPr>
        <w:t xml:space="preserve"> </w:t>
      </w:r>
      <w:r w:rsidRPr="000A6ABE">
        <w:rPr>
          <w:i/>
          <w:lang w:val="fr-FR"/>
        </w:rPr>
        <w:t>La haie vive : Un modèle d'intégration de l'arbre au système d'exploitation agricole et pastorale</w:t>
      </w:r>
      <w:r w:rsidRPr="000A6ABE">
        <w:rPr>
          <w:lang w:val="fr-FR"/>
        </w:rPr>
        <w:t xml:space="preserve">. </w:t>
      </w:r>
      <w:hyperlink r:id="rId15" w:history="1">
        <w:r w:rsidRPr="009104B1">
          <w:rPr>
            <w:rStyle w:val="Hyperlink"/>
            <w:lang w:val="en-US"/>
          </w:rPr>
          <w:t>https://idl-bnc-idrc.dspacedirect.org/bitstream/handle/10625/8938/IDL-8938.pdf?sequence=1</w:t>
        </w:r>
      </w:hyperlink>
      <w:r w:rsidRPr="009104B1">
        <w:rPr>
          <w:lang w:val="en-US"/>
        </w:rPr>
        <w:t xml:space="preserve"> </w:t>
      </w:r>
    </w:p>
    <w:p w:rsidR="000A6ABE" w:rsidRPr="009104B1" w:rsidRDefault="000A6ABE" w:rsidP="00FB6D6B">
      <w:pPr>
        <w:numPr>
          <w:ilvl w:val="0"/>
          <w:numId w:val="36"/>
        </w:numPr>
        <w:spacing w:after="60"/>
        <w:rPr>
          <w:lang w:val="en-US"/>
        </w:rPr>
      </w:pPr>
      <w:proofErr w:type="spellStart"/>
      <w:r w:rsidRPr="000A6ABE">
        <w:rPr>
          <w:lang w:val="fr-FR"/>
        </w:rPr>
        <w:t>Hinimbio</w:t>
      </w:r>
      <w:proofErr w:type="spellEnd"/>
      <w:r w:rsidRPr="000A6ABE">
        <w:rPr>
          <w:lang w:val="fr-FR"/>
        </w:rPr>
        <w:t xml:space="preserve"> T. P., 2019. </w:t>
      </w:r>
      <w:r w:rsidRPr="000A6ABE">
        <w:rPr>
          <w:i/>
          <w:lang w:val="fr-FR"/>
        </w:rPr>
        <w:t xml:space="preserve">Thèse : Réhabilitation de la fertilité des sols par usage des </w:t>
      </w:r>
      <w:proofErr w:type="spellStart"/>
      <w:r w:rsidRPr="000A6ABE">
        <w:rPr>
          <w:i/>
          <w:lang w:val="fr-FR"/>
        </w:rPr>
        <w:t>bioressources</w:t>
      </w:r>
      <w:proofErr w:type="spellEnd"/>
      <w:r w:rsidRPr="000A6ABE">
        <w:rPr>
          <w:i/>
          <w:lang w:val="fr-FR"/>
        </w:rPr>
        <w:t xml:space="preserve"> (</w:t>
      </w:r>
      <w:proofErr w:type="spellStart"/>
      <w:r w:rsidRPr="000A6ABE">
        <w:rPr>
          <w:i/>
          <w:lang w:val="fr-FR"/>
        </w:rPr>
        <w:t>Crotalaria</w:t>
      </w:r>
      <w:proofErr w:type="spellEnd"/>
      <w:r w:rsidRPr="000A6ABE">
        <w:rPr>
          <w:i/>
          <w:lang w:val="fr-FR"/>
        </w:rPr>
        <w:t xml:space="preserve"> </w:t>
      </w:r>
      <w:proofErr w:type="spellStart"/>
      <w:r w:rsidRPr="000A6ABE">
        <w:rPr>
          <w:i/>
          <w:lang w:val="fr-FR"/>
        </w:rPr>
        <w:t>juncea</w:t>
      </w:r>
      <w:proofErr w:type="spellEnd"/>
      <w:r w:rsidRPr="000A6ABE">
        <w:rPr>
          <w:i/>
          <w:lang w:val="fr-FR"/>
        </w:rPr>
        <w:t xml:space="preserve"> L. et </w:t>
      </w:r>
      <w:proofErr w:type="spellStart"/>
      <w:r w:rsidRPr="000A6ABE">
        <w:rPr>
          <w:i/>
          <w:lang w:val="fr-FR"/>
        </w:rPr>
        <w:t>Brachiaria</w:t>
      </w:r>
      <w:proofErr w:type="spellEnd"/>
      <w:r w:rsidRPr="000A6ABE">
        <w:rPr>
          <w:i/>
          <w:lang w:val="fr-FR"/>
        </w:rPr>
        <w:t xml:space="preserve"> </w:t>
      </w:r>
      <w:proofErr w:type="spellStart"/>
      <w:r w:rsidRPr="000A6ABE">
        <w:rPr>
          <w:i/>
          <w:lang w:val="fr-FR"/>
        </w:rPr>
        <w:t>ruziziensis</w:t>
      </w:r>
      <w:proofErr w:type="spellEnd"/>
      <w:r w:rsidRPr="000A6ABE">
        <w:rPr>
          <w:i/>
          <w:lang w:val="fr-FR"/>
        </w:rPr>
        <w:t xml:space="preserve"> G.&amp;E.) en zone cotonnière de l’Extrême-Nord, Cameroun</w:t>
      </w:r>
      <w:r w:rsidRPr="000A6ABE">
        <w:rPr>
          <w:lang w:val="fr-FR"/>
        </w:rPr>
        <w:t xml:space="preserve">. </w:t>
      </w:r>
      <w:hyperlink r:id="rId16" w:history="1">
        <w:r w:rsidRPr="009104B1">
          <w:rPr>
            <w:rStyle w:val="Hyperlink"/>
            <w:lang w:val="en-US"/>
          </w:rPr>
          <w:t>https://tel.archives-ouvertes.fr/tel-02305183/document</w:t>
        </w:r>
      </w:hyperlink>
      <w:r w:rsidRPr="009104B1">
        <w:rPr>
          <w:lang w:val="en-US"/>
        </w:rPr>
        <w:t xml:space="preserve"> </w:t>
      </w:r>
    </w:p>
    <w:p w:rsidR="000A6ABE" w:rsidRPr="000A6ABE" w:rsidRDefault="000A6ABE" w:rsidP="00FB6D6B">
      <w:pPr>
        <w:numPr>
          <w:ilvl w:val="0"/>
          <w:numId w:val="36"/>
        </w:numPr>
        <w:spacing w:after="60"/>
        <w:rPr>
          <w:color w:val="333333"/>
          <w:lang w:val="fr-FR"/>
        </w:rPr>
      </w:pPr>
      <w:r w:rsidRPr="000A6ABE">
        <w:rPr>
          <w:color w:val="333333"/>
          <w:lang w:val="fr-FR"/>
        </w:rPr>
        <w:t>Humbert,</w:t>
      </w:r>
      <w:r w:rsidRPr="000A6ABE">
        <w:rPr>
          <w:lang w:val="fr-FR"/>
        </w:rPr>
        <w:t xml:space="preserve"> </w:t>
      </w:r>
      <w:r w:rsidRPr="000A6ABE">
        <w:rPr>
          <w:color w:val="333333"/>
          <w:lang w:val="fr-FR"/>
        </w:rPr>
        <w:t>P.,</w:t>
      </w:r>
      <w:r w:rsidRPr="000A6ABE">
        <w:rPr>
          <w:lang w:val="fr-FR"/>
        </w:rPr>
        <w:t xml:space="preserve"> 2016. Les arbres </w:t>
      </w:r>
      <w:proofErr w:type="spellStart"/>
      <w:r w:rsidRPr="000A6ABE">
        <w:rPr>
          <w:lang w:val="fr-FR"/>
        </w:rPr>
        <w:t>fertilitaires</w:t>
      </w:r>
      <w:proofErr w:type="spellEnd"/>
      <w:r w:rsidRPr="000A6ABE">
        <w:rPr>
          <w:lang w:val="fr-FR"/>
        </w:rPr>
        <w:t xml:space="preserve"> : base de l'</w:t>
      </w:r>
      <w:proofErr w:type="spellStart"/>
      <w:r w:rsidRPr="000A6ABE">
        <w:rPr>
          <w:lang w:val="fr-FR"/>
        </w:rPr>
        <w:t>agro-écologie</w:t>
      </w:r>
      <w:proofErr w:type="spellEnd"/>
      <w:r w:rsidRPr="000A6ABE">
        <w:rPr>
          <w:lang w:val="fr-FR"/>
        </w:rPr>
        <w:t xml:space="preserve"> en Afrique. </w:t>
      </w:r>
      <w:r w:rsidRPr="000A6ABE">
        <w:rPr>
          <w:i/>
          <w:lang w:val="fr-FR"/>
        </w:rPr>
        <w:t>Grain de sel</w:t>
      </w:r>
      <w:r w:rsidRPr="000A6ABE">
        <w:rPr>
          <w:lang w:val="fr-FR"/>
        </w:rPr>
        <w:t xml:space="preserve">, nº 63-66. </w:t>
      </w:r>
      <w:hyperlink r:id="rId17" w:history="1">
        <w:r w:rsidRPr="000A6ABE">
          <w:rPr>
            <w:rStyle w:val="Hyperlink"/>
            <w:lang w:val="fr-FR"/>
          </w:rPr>
          <w:t>http://www.agrintalk.com/les-arbres-fertilitaires-base-de-lagro-ecologie-en-afrique/</w:t>
        </w:r>
      </w:hyperlink>
      <w:r w:rsidRPr="000A6ABE">
        <w:rPr>
          <w:color w:val="333333"/>
          <w:lang w:val="fr-FR"/>
        </w:rPr>
        <w:t xml:space="preserve"> </w:t>
      </w:r>
    </w:p>
    <w:p w:rsidR="000A6ABE" w:rsidRPr="009104B1" w:rsidRDefault="000A6ABE" w:rsidP="00FB6D6B">
      <w:pPr>
        <w:pStyle w:val="Heading1"/>
        <w:numPr>
          <w:ilvl w:val="0"/>
          <w:numId w:val="36"/>
        </w:numPr>
        <w:spacing w:before="0" w:after="60"/>
        <w:rPr>
          <w:rFonts w:ascii="Times New Roman" w:hAnsi="Times New Roman"/>
          <w:b w:val="0"/>
          <w:i w:val="0"/>
          <w:sz w:val="24"/>
          <w:szCs w:val="24"/>
          <w:lang w:val="en-US"/>
        </w:rPr>
      </w:pPr>
      <w:r w:rsidRPr="000A6ABE">
        <w:rPr>
          <w:rStyle w:val="writer-name"/>
          <w:rFonts w:ascii="Times New Roman" w:hAnsi="Times New Roman"/>
          <w:b w:val="0"/>
          <w:i w:val="0"/>
          <w:color w:val="222222"/>
          <w:sz w:val="24"/>
          <w:szCs w:val="24"/>
          <w:lang w:val="fr-FR"/>
        </w:rPr>
        <w:t>Hunter</w:t>
      </w:r>
      <w:r w:rsidRPr="000A6ABE">
        <w:rPr>
          <w:rFonts w:ascii="Times New Roman" w:hAnsi="Times New Roman"/>
          <w:b w:val="0"/>
          <w:i w:val="0"/>
          <w:color w:val="222222"/>
          <w:sz w:val="24"/>
          <w:szCs w:val="24"/>
          <w:lang w:val="fr-FR"/>
        </w:rPr>
        <w:t> </w:t>
      </w:r>
      <w:r w:rsidRPr="000A6ABE">
        <w:rPr>
          <w:rStyle w:val="writer-name"/>
          <w:rFonts w:ascii="Times New Roman" w:hAnsi="Times New Roman"/>
          <w:b w:val="0"/>
          <w:i w:val="0"/>
          <w:color w:val="222222"/>
          <w:sz w:val="24"/>
          <w:szCs w:val="24"/>
          <w:lang w:val="fr-FR"/>
        </w:rPr>
        <w:t>L., 2020.</w:t>
      </w:r>
      <w:r w:rsidRPr="000A6ABE">
        <w:rPr>
          <w:rFonts w:ascii="Times New Roman" w:hAnsi="Times New Roman"/>
          <w:b w:val="0"/>
          <w:i w:val="0"/>
          <w:color w:val="222222"/>
          <w:sz w:val="24"/>
          <w:szCs w:val="24"/>
          <w:lang w:val="fr-FR"/>
        </w:rPr>
        <w:t xml:space="preserve"> </w:t>
      </w:r>
      <w:r w:rsidRPr="000A6ABE">
        <w:rPr>
          <w:rFonts w:ascii="Times New Roman" w:hAnsi="Times New Roman"/>
          <w:b w:val="0"/>
          <w:color w:val="222222"/>
          <w:sz w:val="24"/>
          <w:szCs w:val="24"/>
          <w:lang w:val="fr-FR"/>
        </w:rPr>
        <w:t xml:space="preserve">Qu'est-Ce Que La Culture </w:t>
      </w:r>
      <w:proofErr w:type="gramStart"/>
      <w:r w:rsidRPr="000A6ABE">
        <w:rPr>
          <w:rFonts w:ascii="Times New Roman" w:hAnsi="Times New Roman"/>
          <w:b w:val="0"/>
          <w:color w:val="222222"/>
          <w:sz w:val="24"/>
          <w:szCs w:val="24"/>
          <w:lang w:val="fr-FR"/>
        </w:rPr>
        <w:t>Intercalaire</w:t>
      </w:r>
      <w:r w:rsidRPr="000A6ABE">
        <w:rPr>
          <w:rFonts w:ascii="Times New Roman" w:hAnsi="Times New Roman"/>
          <w:b w:val="0"/>
          <w:i w:val="0"/>
          <w:color w:val="222222"/>
          <w:sz w:val="24"/>
          <w:szCs w:val="24"/>
          <w:lang w:val="fr-FR"/>
        </w:rPr>
        <w:t>?</w:t>
      </w:r>
      <w:proofErr w:type="gramEnd"/>
      <w:r w:rsidRPr="000A6ABE">
        <w:rPr>
          <w:rFonts w:ascii="Times New Roman" w:hAnsi="Times New Roman"/>
          <w:b w:val="0"/>
          <w:i w:val="0"/>
          <w:color w:val="222222"/>
          <w:sz w:val="24"/>
          <w:szCs w:val="24"/>
          <w:lang w:val="fr-FR"/>
        </w:rPr>
        <w:t xml:space="preserve"> </w:t>
      </w:r>
      <w:hyperlink r:id="rId18" w:history="1">
        <w:r w:rsidRPr="009104B1">
          <w:rPr>
            <w:rStyle w:val="Hyperlink"/>
            <w:rFonts w:ascii="Times New Roman" w:hAnsi="Times New Roman"/>
            <w:b w:val="0"/>
            <w:i w:val="0"/>
            <w:sz w:val="24"/>
            <w:szCs w:val="24"/>
            <w:lang w:val="en-US"/>
          </w:rPr>
          <w:t>https://fr.ripleybelieves.com/what-is-intercropping-2562</w:t>
        </w:r>
      </w:hyperlink>
    </w:p>
    <w:p w:rsidR="000A6ABE" w:rsidRPr="000A6ABE" w:rsidRDefault="000A6ABE" w:rsidP="00FB6D6B">
      <w:pPr>
        <w:numPr>
          <w:ilvl w:val="0"/>
          <w:numId w:val="36"/>
        </w:numPr>
        <w:spacing w:after="60"/>
        <w:rPr>
          <w:lang w:val="fr-FR"/>
        </w:rPr>
      </w:pPr>
      <w:r w:rsidRPr="000A6ABE">
        <w:rPr>
          <w:lang w:val="fr-FR"/>
        </w:rPr>
        <w:t>Levasseur V., Olivier A., et Niang. A., 2008.</w:t>
      </w:r>
      <w:r w:rsidRPr="000A6ABE">
        <w:rPr>
          <w:color w:val="70757A"/>
          <w:lang w:val="fr-FR"/>
        </w:rPr>
        <w:t xml:space="preserve"> </w:t>
      </w:r>
      <w:r w:rsidRPr="000A6ABE">
        <w:rPr>
          <w:lang w:val="fr-FR"/>
        </w:rPr>
        <w:t xml:space="preserve">Aspects fonciers liés à l’utilisation de la haie vive améliorée. </w:t>
      </w:r>
      <w:r w:rsidRPr="000A6ABE">
        <w:rPr>
          <w:i/>
          <w:lang w:val="fr-FR"/>
        </w:rPr>
        <w:t xml:space="preserve">Bois et </w:t>
      </w:r>
      <w:proofErr w:type="spellStart"/>
      <w:r w:rsidRPr="000A6ABE">
        <w:rPr>
          <w:i/>
          <w:lang w:val="fr-FR"/>
        </w:rPr>
        <w:t>Forets</w:t>
      </w:r>
      <w:proofErr w:type="spellEnd"/>
      <w:r w:rsidRPr="000A6ABE">
        <w:rPr>
          <w:i/>
          <w:lang w:val="fr-FR"/>
        </w:rPr>
        <w:t xml:space="preserve"> des Tropiques</w:t>
      </w:r>
      <w:r w:rsidRPr="000A6ABE">
        <w:rPr>
          <w:lang w:val="fr-FR"/>
        </w:rPr>
        <w:t xml:space="preserve"> 297(3) : 55-64.  </w:t>
      </w:r>
      <w:hyperlink r:id="rId19" w:history="1">
        <w:r w:rsidRPr="000A6ABE">
          <w:rPr>
            <w:rStyle w:val="Hyperlink"/>
            <w:lang w:val="fr-FR"/>
          </w:rPr>
          <w:t>https://www.researchgate.net/publication/265380893_Aspects_fonciers_lies_a_l'utilisation_de_la_haie_vive_amelioree</w:t>
        </w:r>
      </w:hyperlink>
      <w:r w:rsidRPr="000A6ABE">
        <w:rPr>
          <w:lang w:val="fr-FR"/>
        </w:rPr>
        <w:t xml:space="preserve"> </w:t>
      </w:r>
    </w:p>
    <w:p w:rsidR="000A6ABE" w:rsidRPr="009104B1" w:rsidRDefault="00C0392D" w:rsidP="00FB6D6B">
      <w:pPr>
        <w:numPr>
          <w:ilvl w:val="0"/>
          <w:numId w:val="36"/>
        </w:numPr>
        <w:spacing w:after="60"/>
        <w:rPr>
          <w:lang w:val="en-US"/>
        </w:rPr>
      </w:pPr>
      <w:hyperlink r:id="rId20" w:history="1">
        <w:r w:rsidR="000A6ABE" w:rsidRPr="000A6ABE">
          <w:rPr>
            <w:rStyle w:val="Hyperlink"/>
            <w:color w:val="auto"/>
            <w:u w:val="none"/>
            <w:lang w:val="fr-FR"/>
          </w:rPr>
          <w:t xml:space="preserve">Louari </w:t>
        </w:r>
      </w:hyperlink>
      <w:r w:rsidR="000A6ABE" w:rsidRPr="000A6ABE">
        <w:rPr>
          <w:lang w:val="fr-FR"/>
        </w:rPr>
        <w:t xml:space="preserve">D., 2013. </w:t>
      </w:r>
      <w:r w:rsidR="000A6ABE" w:rsidRPr="000A6ABE">
        <w:rPr>
          <w:bCs/>
          <w:i/>
          <w:lang w:val="fr-FR"/>
        </w:rPr>
        <w:t>La RNA (Régénération Naturelle Assistée), une technique utilisée au Burkina</w:t>
      </w:r>
      <w:r w:rsidR="000A6ABE" w:rsidRPr="000A6ABE">
        <w:rPr>
          <w:bCs/>
          <w:lang w:val="fr-FR"/>
        </w:rPr>
        <w:t xml:space="preserve">. </w:t>
      </w:r>
      <w:hyperlink r:id="rId21" w:history="1">
        <w:r w:rsidR="000A6ABE" w:rsidRPr="009104B1">
          <w:rPr>
            <w:rStyle w:val="Hyperlink"/>
            <w:lang w:val="en-US"/>
          </w:rPr>
          <w:t>https://www.mediaterre.org/afrique-ouest/actu,20130404010006.html</w:t>
        </w:r>
      </w:hyperlink>
    </w:p>
    <w:p w:rsidR="000A6ABE" w:rsidRPr="009104B1" w:rsidRDefault="000A6ABE" w:rsidP="00FB6D6B">
      <w:pPr>
        <w:numPr>
          <w:ilvl w:val="0"/>
          <w:numId w:val="36"/>
        </w:numPr>
        <w:spacing w:after="60"/>
        <w:rPr>
          <w:lang w:val="en-US"/>
        </w:rPr>
      </w:pPr>
      <w:r w:rsidRPr="000A6ABE">
        <w:rPr>
          <w:iCs/>
          <w:lang w:val="fr-FR"/>
        </w:rPr>
        <w:t xml:space="preserve">Mana </w:t>
      </w:r>
      <w:proofErr w:type="spellStart"/>
      <w:r w:rsidRPr="000A6ABE">
        <w:rPr>
          <w:iCs/>
          <w:lang w:val="fr-FR"/>
        </w:rPr>
        <w:t>Koudoussou</w:t>
      </w:r>
      <w:proofErr w:type="spellEnd"/>
      <w:r w:rsidRPr="000A6ABE">
        <w:rPr>
          <w:iCs/>
          <w:lang w:val="fr-FR"/>
        </w:rPr>
        <w:t>, I.,</w:t>
      </w:r>
      <w:r w:rsidRPr="000A6ABE">
        <w:rPr>
          <w:i/>
          <w:iCs/>
          <w:lang w:val="fr-FR"/>
        </w:rPr>
        <w:t xml:space="preserve"> </w:t>
      </w:r>
      <w:r w:rsidRPr="000A6ABE">
        <w:rPr>
          <w:lang w:val="fr-FR"/>
        </w:rPr>
        <w:t xml:space="preserve">2020, </w:t>
      </w:r>
      <w:r w:rsidRPr="000A6ABE">
        <w:rPr>
          <w:bCs/>
          <w:i/>
          <w:lang w:val="fr-FR"/>
        </w:rPr>
        <w:t>Fiche technique de mise en place de haies vives avec</w:t>
      </w:r>
      <w:r w:rsidRPr="000A6ABE">
        <w:rPr>
          <w:bCs/>
          <w:lang w:val="fr-FR"/>
        </w:rPr>
        <w:t xml:space="preserve"> </w:t>
      </w:r>
      <w:proofErr w:type="spellStart"/>
      <w:r w:rsidRPr="000A6ABE">
        <w:rPr>
          <w:bCs/>
          <w:i/>
          <w:iCs/>
          <w:lang w:val="fr-FR"/>
        </w:rPr>
        <w:t>Euphorbia</w:t>
      </w:r>
      <w:proofErr w:type="spellEnd"/>
      <w:r w:rsidRPr="000A6ABE">
        <w:rPr>
          <w:bCs/>
          <w:i/>
          <w:iCs/>
          <w:lang w:val="fr-FR"/>
        </w:rPr>
        <w:t xml:space="preserve"> </w:t>
      </w:r>
      <w:proofErr w:type="spellStart"/>
      <w:r w:rsidRPr="000A6ABE">
        <w:rPr>
          <w:bCs/>
          <w:i/>
          <w:iCs/>
          <w:lang w:val="fr-FR"/>
        </w:rPr>
        <w:t>balsamifera</w:t>
      </w:r>
      <w:proofErr w:type="spellEnd"/>
      <w:r w:rsidRPr="000A6ABE">
        <w:rPr>
          <w:bCs/>
          <w:i/>
          <w:iCs/>
          <w:lang w:val="fr-FR"/>
        </w:rPr>
        <w:t xml:space="preserve"> </w:t>
      </w:r>
      <w:r w:rsidRPr="000A6ABE">
        <w:rPr>
          <w:bCs/>
          <w:lang w:val="fr-FR"/>
        </w:rPr>
        <w:t>(</w:t>
      </w:r>
      <w:proofErr w:type="spellStart"/>
      <w:r w:rsidRPr="000A6ABE">
        <w:rPr>
          <w:bCs/>
          <w:lang w:val="fr-FR"/>
        </w:rPr>
        <w:t>Kaguwa</w:t>
      </w:r>
      <w:proofErr w:type="spellEnd"/>
      <w:r w:rsidRPr="000A6ABE">
        <w:rPr>
          <w:bCs/>
          <w:lang w:val="fr-FR"/>
        </w:rPr>
        <w:t xml:space="preserve">). </w:t>
      </w:r>
      <w:hyperlink r:id="rId22" w:history="1">
        <w:r w:rsidRPr="009104B1">
          <w:rPr>
            <w:rStyle w:val="Hyperlink"/>
            <w:lang w:val="en-US"/>
          </w:rPr>
          <w:t>https://reca-niger.org/IMG/pdf/fiche_technique_haie_euphorbia_balsamifera_cra_zinder_2020.pdf</w:t>
        </w:r>
      </w:hyperlink>
      <w:r w:rsidRPr="009104B1">
        <w:rPr>
          <w:lang w:val="en-US"/>
        </w:rPr>
        <w:t xml:space="preserve"> </w:t>
      </w:r>
    </w:p>
    <w:p w:rsidR="000A6ABE" w:rsidRPr="009104B1" w:rsidRDefault="000A6ABE" w:rsidP="00FB6D6B">
      <w:pPr>
        <w:numPr>
          <w:ilvl w:val="0"/>
          <w:numId w:val="36"/>
        </w:numPr>
        <w:spacing w:after="60"/>
        <w:rPr>
          <w:lang w:val="en-US"/>
        </w:rPr>
      </w:pPr>
      <w:proofErr w:type="spellStart"/>
      <w:r w:rsidRPr="000A6ABE">
        <w:rPr>
          <w:lang w:val="fr-FR"/>
        </w:rPr>
        <w:t>Monot</w:t>
      </w:r>
      <w:proofErr w:type="spellEnd"/>
      <w:r w:rsidRPr="000A6ABE">
        <w:rPr>
          <w:lang w:val="fr-FR"/>
        </w:rPr>
        <w:t xml:space="preserve">, J., 2017. </w:t>
      </w:r>
      <w:r w:rsidRPr="000A6ABE">
        <w:rPr>
          <w:i/>
          <w:lang w:val="fr-FR"/>
        </w:rPr>
        <w:t>L'agroforesterie au secours de l'Afrique</w:t>
      </w:r>
      <w:r w:rsidRPr="000A6ABE">
        <w:rPr>
          <w:lang w:val="fr-FR"/>
        </w:rPr>
        <w:t xml:space="preserve">. </w:t>
      </w:r>
      <w:hyperlink r:id="rId23" w:history="1">
        <w:r w:rsidRPr="009104B1">
          <w:rPr>
            <w:rStyle w:val="Hyperlink"/>
            <w:lang w:val="en-US"/>
          </w:rPr>
          <w:t>https://news.all4trees.org/agroforesterie-secours-afrique/</w:t>
        </w:r>
      </w:hyperlink>
    </w:p>
    <w:p w:rsidR="000A6ABE" w:rsidRPr="009104B1" w:rsidRDefault="000A6ABE" w:rsidP="00FB6D6B">
      <w:pPr>
        <w:numPr>
          <w:ilvl w:val="0"/>
          <w:numId w:val="36"/>
        </w:numPr>
        <w:spacing w:after="60"/>
        <w:rPr>
          <w:lang w:val="en-US"/>
        </w:rPr>
      </w:pPr>
      <w:r w:rsidRPr="000A6ABE">
        <w:rPr>
          <w:lang w:val="fr-FR"/>
        </w:rPr>
        <w:t>N’</w:t>
      </w:r>
      <w:proofErr w:type="spellStart"/>
      <w:r w:rsidRPr="000A6ABE">
        <w:rPr>
          <w:lang w:val="fr-FR"/>
        </w:rPr>
        <w:t>Guessan</w:t>
      </w:r>
      <w:proofErr w:type="spellEnd"/>
      <w:r w:rsidRPr="000A6ABE">
        <w:rPr>
          <w:lang w:val="fr-FR"/>
        </w:rPr>
        <w:t xml:space="preserve">, K. A., et al, 2018. La haie vive, une technique durable et peu onéreuse pour protéger les cultures et terroirs ruraux. </w:t>
      </w:r>
      <w:r w:rsidRPr="009104B1">
        <w:rPr>
          <w:i/>
          <w:lang w:val="en-US"/>
        </w:rPr>
        <w:t>Journal of Applied Biosciences</w:t>
      </w:r>
      <w:r w:rsidRPr="009104B1">
        <w:rPr>
          <w:lang w:val="en-US"/>
        </w:rPr>
        <w:t xml:space="preserve"> </w:t>
      </w:r>
      <w:proofErr w:type="gramStart"/>
      <w:r w:rsidRPr="009104B1">
        <w:rPr>
          <w:lang w:val="en-US"/>
        </w:rPr>
        <w:t>127 :</w:t>
      </w:r>
      <w:proofErr w:type="gramEnd"/>
      <w:r w:rsidRPr="009104B1">
        <w:rPr>
          <w:lang w:val="en-US"/>
        </w:rPr>
        <w:t xml:space="preserve"> 12867-12873. </w:t>
      </w:r>
      <w:proofErr w:type="spellStart"/>
      <w:r w:rsidRPr="009104B1">
        <w:rPr>
          <w:lang w:val="en-US"/>
        </w:rPr>
        <w:t>Téléchargeable</w:t>
      </w:r>
      <w:proofErr w:type="spellEnd"/>
      <w:r w:rsidRPr="009104B1">
        <w:rPr>
          <w:lang w:val="en-US"/>
        </w:rPr>
        <w:t xml:space="preserve"> sur </w:t>
      </w:r>
      <w:hyperlink r:id="rId24" w:history="1">
        <w:r w:rsidRPr="009104B1">
          <w:rPr>
            <w:rStyle w:val="Hyperlink"/>
            <w:lang w:val="en-US"/>
          </w:rPr>
          <w:t>http://agritrop.cirad.fr/588630/</w:t>
        </w:r>
      </w:hyperlink>
      <w:r w:rsidRPr="009104B1">
        <w:rPr>
          <w:lang w:val="en-US"/>
        </w:rPr>
        <w:t xml:space="preserve"> </w:t>
      </w:r>
    </w:p>
    <w:p w:rsidR="000A6ABE" w:rsidRPr="009104B1" w:rsidRDefault="000A6ABE" w:rsidP="00FB6D6B">
      <w:pPr>
        <w:pStyle w:val="NormalWeb"/>
        <w:numPr>
          <w:ilvl w:val="0"/>
          <w:numId w:val="36"/>
        </w:numPr>
        <w:shd w:val="clear" w:color="auto" w:fill="FFFFFF"/>
        <w:spacing w:before="0" w:beforeAutospacing="0" w:after="60" w:afterAutospacing="0"/>
        <w:textAlignment w:val="baseline"/>
      </w:pPr>
      <w:r w:rsidRPr="000A6ABE">
        <w:rPr>
          <w:rStyle w:val="Strong"/>
          <w:b w:val="0"/>
          <w:color w:val="222222"/>
          <w:bdr w:val="none" w:sz="0" w:space="0" w:color="auto" w:frame="1"/>
          <w:lang w:val="fr-FR"/>
        </w:rPr>
        <w:t xml:space="preserve">Ndiaye M., sans date. </w:t>
      </w:r>
      <w:r w:rsidRPr="000A6ABE">
        <w:rPr>
          <w:i/>
          <w:color w:val="333333"/>
          <w:lang w:val="fr-FR"/>
        </w:rPr>
        <w:t xml:space="preserve">La dégradation des terres au Sénégal : la réponse à partir des Arbres </w:t>
      </w:r>
      <w:proofErr w:type="spellStart"/>
      <w:r w:rsidRPr="000A6ABE">
        <w:rPr>
          <w:i/>
          <w:color w:val="333333"/>
          <w:lang w:val="fr-FR"/>
        </w:rPr>
        <w:t>Fertilitaire</w:t>
      </w:r>
      <w:r w:rsidRPr="000A6ABE">
        <w:rPr>
          <w:color w:val="333333"/>
          <w:lang w:val="fr-FR"/>
        </w:rPr>
        <w:t>s</w:t>
      </w:r>
      <w:proofErr w:type="spellEnd"/>
      <w:r w:rsidRPr="000A6ABE">
        <w:rPr>
          <w:color w:val="333333"/>
          <w:lang w:val="fr-FR"/>
        </w:rPr>
        <w:t xml:space="preserve">. </w:t>
      </w:r>
      <w:hyperlink r:id="rId25" w:history="1">
        <w:r w:rsidRPr="009104B1">
          <w:rPr>
            <w:rStyle w:val="Hyperlink"/>
          </w:rPr>
          <w:t>http://www.iedafrique.org/La-degradation-des-terres-au.html</w:t>
        </w:r>
      </w:hyperlink>
      <w:r w:rsidRPr="009104B1">
        <w:t xml:space="preserve"> </w:t>
      </w:r>
    </w:p>
    <w:p w:rsidR="000A6ABE" w:rsidRPr="009104B1" w:rsidRDefault="000A6ABE" w:rsidP="00FB6D6B">
      <w:pPr>
        <w:numPr>
          <w:ilvl w:val="0"/>
          <w:numId w:val="36"/>
        </w:numPr>
        <w:spacing w:after="60"/>
        <w:rPr>
          <w:lang w:val="en-US"/>
        </w:rPr>
      </w:pPr>
      <w:r w:rsidRPr="000A6ABE">
        <w:rPr>
          <w:lang w:val="fr-FR"/>
        </w:rPr>
        <w:t xml:space="preserve">OCDE /FAO, 2016. Perspectives agricoles de l’OCDE et de la FAO 2016-2025, Chapitre 2 : </w:t>
      </w:r>
      <w:r w:rsidRPr="000A6ABE">
        <w:rPr>
          <w:i/>
          <w:lang w:val="fr-FR"/>
        </w:rPr>
        <w:t>L’agriculture en Afrique subsaharienne : Perspectives et enjeux de la décennie à venir</w:t>
      </w:r>
      <w:r w:rsidRPr="000A6ABE">
        <w:rPr>
          <w:lang w:val="fr-FR"/>
        </w:rPr>
        <w:t xml:space="preserve">. </w:t>
      </w:r>
      <w:hyperlink r:id="rId26" w:history="1">
        <w:r w:rsidRPr="009104B1">
          <w:rPr>
            <w:rStyle w:val="Hyperlink"/>
            <w:lang w:val="en-US"/>
          </w:rPr>
          <w:t>http://www.fao.org/3/a-bo092f.pdf&amp;ved=2ahUKEwjhuKrkl8LqAhVMhRoKHU-vApcQFjAGegQIBRAC&amp;usg=AOvVaw3pwp746NQ5_SUdcVg-t0fQ</w:t>
        </w:r>
      </w:hyperlink>
    </w:p>
    <w:p w:rsidR="000A6ABE" w:rsidRPr="000A6ABE" w:rsidRDefault="000A6ABE" w:rsidP="00FB6D6B">
      <w:pPr>
        <w:numPr>
          <w:ilvl w:val="0"/>
          <w:numId w:val="36"/>
        </w:numPr>
        <w:spacing w:after="60"/>
        <w:rPr>
          <w:lang w:val="fr-FR"/>
        </w:rPr>
      </w:pPr>
      <w:r w:rsidRPr="000A6ABE">
        <w:rPr>
          <w:lang w:val="fr-FR"/>
        </w:rPr>
        <w:t xml:space="preserve">Penot, E., 2015. Le technicien propose, le paysan dispose. Le cas de l'adoption des systèmes de culture sous couverture végétale au lac </w:t>
      </w:r>
      <w:proofErr w:type="spellStart"/>
      <w:r w:rsidRPr="000A6ABE">
        <w:rPr>
          <w:lang w:val="fr-FR"/>
        </w:rPr>
        <w:t>Alaotra</w:t>
      </w:r>
      <w:proofErr w:type="spellEnd"/>
      <w:r w:rsidRPr="000A6ABE">
        <w:rPr>
          <w:lang w:val="fr-FR"/>
        </w:rPr>
        <w:t xml:space="preserve">, Madagascar. </w:t>
      </w:r>
      <w:r w:rsidRPr="000A6ABE">
        <w:rPr>
          <w:i/>
          <w:lang w:val="fr-FR"/>
        </w:rPr>
        <w:t>Cahiers Agricultures</w:t>
      </w:r>
      <w:r w:rsidRPr="000A6ABE">
        <w:rPr>
          <w:lang w:val="fr-FR"/>
        </w:rPr>
        <w:t xml:space="preserve">, vol 24(2).  </w:t>
      </w:r>
      <w:hyperlink r:id="rId27" w:history="1">
        <w:r w:rsidRPr="000A6ABE">
          <w:rPr>
            <w:rStyle w:val="Hyperlink"/>
            <w:lang w:val="fr-FR"/>
          </w:rPr>
          <w:t>https://www.cahiersagricultures.fr/articles/cagri/pdf/2015/02/cagri2015242p84.pdf&amp;ved=2ahUKEwiez56bmsLqAhUM6RoKHWsRCCYQFjAIegQICRAB&amp;usg=AOvVaw3uypi4fD-3_sj0sUAvROWW</w:t>
        </w:r>
      </w:hyperlink>
    </w:p>
    <w:p w:rsidR="000A6ABE" w:rsidRPr="000A6ABE" w:rsidRDefault="000A6ABE" w:rsidP="00FB6D6B">
      <w:pPr>
        <w:pStyle w:val="Pa0"/>
        <w:numPr>
          <w:ilvl w:val="0"/>
          <w:numId w:val="36"/>
        </w:numPr>
        <w:spacing w:after="60" w:line="240" w:lineRule="auto"/>
        <w:rPr>
          <w:rFonts w:ascii="Times New Roman" w:hAnsi="Times New Roman"/>
        </w:rPr>
      </w:pPr>
      <w:r w:rsidRPr="000A6ABE">
        <w:rPr>
          <w:rStyle w:val="A2"/>
          <w:rFonts w:ascii="Times New Roman" w:hAnsi="Times New Roman" w:cs="Times New Roman"/>
          <w:sz w:val="24"/>
          <w:szCs w:val="24"/>
        </w:rPr>
        <w:t xml:space="preserve">Pineau, W., 2008. </w:t>
      </w:r>
      <w:r w:rsidRPr="000A6ABE">
        <w:rPr>
          <w:rStyle w:val="A0"/>
          <w:rFonts w:ascii="Times New Roman" w:hAnsi="Times New Roman" w:cs="Times New Roman"/>
          <w:b w:val="0"/>
          <w:i/>
          <w:sz w:val="24"/>
          <w:szCs w:val="24"/>
        </w:rPr>
        <w:t>Guide agroforestier :</w:t>
      </w:r>
      <w:r w:rsidRPr="000A6ABE">
        <w:rPr>
          <w:rStyle w:val="A0"/>
          <w:rFonts w:ascii="Times New Roman" w:hAnsi="Times New Roman" w:cs="Times New Roman"/>
          <w:b w:val="0"/>
          <w:sz w:val="24"/>
          <w:szCs w:val="24"/>
        </w:rPr>
        <w:t xml:space="preserve"> </w:t>
      </w:r>
      <w:r w:rsidRPr="000A6ABE">
        <w:rPr>
          <w:rStyle w:val="A1"/>
          <w:rFonts w:ascii="Times New Roman" w:hAnsi="Times New Roman" w:cs="Times New Roman"/>
          <w:bCs/>
          <w:i/>
          <w:sz w:val="24"/>
          <w:szCs w:val="24"/>
        </w:rPr>
        <w:t xml:space="preserve">Manuel de formation. </w:t>
      </w:r>
      <w:r w:rsidRPr="000A6ABE">
        <w:rPr>
          <w:rStyle w:val="A1"/>
          <w:rFonts w:ascii="Times New Roman" w:hAnsi="Times New Roman" w:cs="Times New Roman"/>
          <w:i/>
          <w:sz w:val="24"/>
          <w:szCs w:val="24"/>
        </w:rPr>
        <w:t xml:space="preserve">Expériences de la périphérie du Parc National de </w:t>
      </w:r>
      <w:proofErr w:type="spellStart"/>
      <w:r w:rsidRPr="000A6ABE">
        <w:rPr>
          <w:rStyle w:val="A1"/>
          <w:rFonts w:ascii="Times New Roman" w:hAnsi="Times New Roman" w:cs="Times New Roman"/>
          <w:i/>
          <w:sz w:val="24"/>
          <w:szCs w:val="24"/>
        </w:rPr>
        <w:t>Taï</w:t>
      </w:r>
      <w:proofErr w:type="spellEnd"/>
      <w:r w:rsidRPr="000A6ABE">
        <w:rPr>
          <w:rStyle w:val="A1"/>
          <w:rFonts w:ascii="Times New Roman" w:hAnsi="Times New Roman" w:cs="Times New Roman"/>
          <w:i/>
          <w:sz w:val="24"/>
          <w:szCs w:val="24"/>
        </w:rPr>
        <w:t xml:space="preserve"> (MAB), Côte d’Ivoire</w:t>
      </w:r>
      <w:r w:rsidRPr="000A6ABE">
        <w:rPr>
          <w:rStyle w:val="A1"/>
          <w:rFonts w:ascii="Times New Roman" w:hAnsi="Times New Roman" w:cs="Times New Roman"/>
          <w:sz w:val="24"/>
          <w:szCs w:val="24"/>
        </w:rPr>
        <w:t xml:space="preserve">. </w:t>
      </w:r>
      <w:hyperlink r:id="rId28" w:history="1">
        <w:r w:rsidRPr="000A6ABE">
          <w:rPr>
            <w:rStyle w:val="Hyperlink"/>
            <w:rFonts w:ascii="Times New Roman" w:hAnsi="Times New Roman"/>
          </w:rPr>
          <w:t>http://assets.fsnforumhlpe.fao.org.s3-eu-west-1.amazonaws.com/public/discussions/contributions/Guide_Agroforestier_RCI_Low_Def_1.pdf</w:t>
        </w:r>
      </w:hyperlink>
      <w:r w:rsidRPr="000A6ABE">
        <w:rPr>
          <w:rFonts w:ascii="Times New Roman" w:hAnsi="Times New Roman"/>
        </w:rPr>
        <w:t xml:space="preserve"> </w:t>
      </w:r>
    </w:p>
    <w:p w:rsidR="000A6ABE" w:rsidRPr="00CE163B" w:rsidRDefault="000A6ABE" w:rsidP="00FB6D6B">
      <w:pPr>
        <w:numPr>
          <w:ilvl w:val="0"/>
          <w:numId w:val="36"/>
        </w:numPr>
        <w:spacing w:after="60"/>
        <w:rPr>
          <w:rFonts w:eastAsia="FedraSansStd-Light"/>
          <w:lang w:val="en-US" w:eastAsia="en-CA"/>
        </w:rPr>
      </w:pPr>
      <w:proofErr w:type="spellStart"/>
      <w:r w:rsidRPr="000A6ABE">
        <w:rPr>
          <w:lang w:val="fr-FR"/>
        </w:rPr>
        <w:t>Rinaudo</w:t>
      </w:r>
      <w:proofErr w:type="spellEnd"/>
      <w:r w:rsidRPr="000A6ABE">
        <w:rPr>
          <w:lang w:val="fr-FR"/>
        </w:rPr>
        <w:t xml:space="preserve"> T., 2010. </w:t>
      </w:r>
      <w:r w:rsidRPr="000A6ABE">
        <w:rPr>
          <w:i/>
          <w:lang w:val="fr-FR"/>
        </w:rPr>
        <w:t xml:space="preserve">Une brève histoire de la Régénération Naturelle Assistée : L’expérience du Niger. </w:t>
      </w:r>
      <w:hyperlink r:id="rId29" w:history="1">
        <w:r w:rsidRPr="009104B1">
          <w:rPr>
            <w:rStyle w:val="Hyperlink"/>
            <w:lang w:val="en-US"/>
          </w:rPr>
          <w:t>http://www.adaa-ase.com/documents/regeneration-naturelle-assistee.pdf</w:t>
        </w:r>
      </w:hyperlink>
    </w:p>
    <w:p w:rsidR="00CE163B" w:rsidRDefault="00CE163B" w:rsidP="00FB6D6B">
      <w:pPr>
        <w:spacing w:after="60"/>
        <w:rPr>
          <w:rFonts w:eastAsia="FedraSansStd-Light"/>
          <w:lang w:val="en-US" w:eastAsia="en-CA"/>
        </w:rPr>
      </w:pPr>
    </w:p>
    <w:p w:rsidR="00CE163B" w:rsidRPr="00FC37E2" w:rsidRDefault="00FC37E2" w:rsidP="00FB6D6B">
      <w:pPr>
        <w:spacing w:after="60"/>
        <w:rPr>
          <w:rFonts w:eastAsia="FedraSansStd-Light"/>
          <w:i/>
          <w:sz w:val="20"/>
          <w:szCs w:val="20"/>
          <w:lang w:eastAsia="en-CA"/>
        </w:rPr>
      </w:pPr>
      <w:r w:rsidRPr="00FC37E2">
        <w:rPr>
          <w:rFonts w:eastAsia="FedraSansStd-Light"/>
          <w:i/>
          <w:sz w:val="20"/>
          <w:szCs w:val="20"/>
          <w:lang w:eastAsia="en-CA"/>
        </w:rPr>
        <w:t xml:space="preserve">This resource was produced with the support of the Belgian Development Cooperation, </w:t>
      </w:r>
      <w:proofErr w:type="spellStart"/>
      <w:r w:rsidRPr="00FC37E2">
        <w:rPr>
          <w:rFonts w:eastAsia="FedraSansStd-Light"/>
          <w:i/>
          <w:sz w:val="20"/>
          <w:szCs w:val="20"/>
          <w:lang w:eastAsia="en-CA"/>
        </w:rPr>
        <w:t>Enabel</w:t>
      </w:r>
      <w:proofErr w:type="spellEnd"/>
      <w:r w:rsidRPr="00FC37E2">
        <w:rPr>
          <w:rFonts w:eastAsia="FedraSansStd-Light"/>
          <w:i/>
          <w:sz w:val="20"/>
          <w:szCs w:val="20"/>
          <w:lang w:eastAsia="en-CA"/>
        </w:rPr>
        <w:t xml:space="preserve">, and the </w:t>
      </w:r>
      <w:proofErr w:type="spellStart"/>
      <w:r w:rsidRPr="00FC37E2">
        <w:rPr>
          <w:rFonts w:eastAsia="FedraSansStd-Light"/>
          <w:i/>
          <w:sz w:val="20"/>
          <w:szCs w:val="20"/>
          <w:lang w:eastAsia="en-CA"/>
        </w:rPr>
        <w:t>Wehubit</w:t>
      </w:r>
      <w:proofErr w:type="spellEnd"/>
      <w:r w:rsidRPr="00FC37E2">
        <w:rPr>
          <w:rFonts w:eastAsia="FedraSansStd-Light"/>
          <w:i/>
          <w:sz w:val="20"/>
          <w:szCs w:val="20"/>
          <w:lang w:eastAsia="en-CA"/>
        </w:rPr>
        <w:t xml:space="preserve"> program.</w:t>
      </w:r>
    </w:p>
    <w:sectPr w:rsidR="00CE163B" w:rsidRPr="00FC37E2" w:rsidSect="00AC1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QIKNLV+TrajanPro-Bold">
    <w:altName w:val="Trajan Pro"/>
    <w:panose1 w:val="00000000000000000000"/>
    <w:charset w:val="00"/>
    <w:family w:val="roman"/>
    <w:notTrueType/>
    <w:pitch w:val="default"/>
    <w:sig w:usb0="00000003" w:usb1="00000000" w:usb2="00000000" w:usb3="00000000" w:csb0="00000001" w:csb1="00000000"/>
  </w:font>
  <w:font w:name="FedraSansStd-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3"/>
    <w:multiLevelType w:val="hybridMultilevel"/>
    <w:tmpl w:val="4D6C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2C3AC8"/>
    <w:multiLevelType w:val="multilevel"/>
    <w:tmpl w:val="9C0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140C6"/>
    <w:multiLevelType w:val="hybridMultilevel"/>
    <w:tmpl w:val="4F640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DA6F7B"/>
    <w:multiLevelType w:val="hybridMultilevel"/>
    <w:tmpl w:val="68B8D874"/>
    <w:lvl w:ilvl="0" w:tplc="83D606C8">
      <w:start w:val="1"/>
      <w:numFmt w:val="decimal"/>
      <w:lvlText w:val="%1."/>
      <w:lvlJc w:val="left"/>
      <w:pPr>
        <w:ind w:left="360" w:hanging="360"/>
      </w:pPr>
      <w:rPr>
        <w:rFonts w:hint="default"/>
        <w:b w:val="0"/>
        <w:i w:val="0"/>
        <w:color w:val="0000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6D18AF"/>
    <w:multiLevelType w:val="hybridMultilevel"/>
    <w:tmpl w:val="775E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210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16C17"/>
    <w:multiLevelType w:val="hybridMultilevel"/>
    <w:tmpl w:val="F6BE631E"/>
    <w:lvl w:ilvl="0" w:tplc="F8A6B10E">
      <w:start w:val="1"/>
      <w:numFmt w:val="decimal"/>
      <w:lvlText w:val="%1."/>
      <w:lvlJc w:val="left"/>
      <w:pPr>
        <w:ind w:left="360" w:hanging="360"/>
      </w:pPr>
      <w:rPr>
        <w:rFonts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8669D5"/>
    <w:multiLevelType w:val="hybridMultilevel"/>
    <w:tmpl w:val="9C2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6A15"/>
    <w:multiLevelType w:val="hybridMultilevel"/>
    <w:tmpl w:val="FA808D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FE1B8C"/>
    <w:multiLevelType w:val="hybridMultilevel"/>
    <w:tmpl w:val="0D249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52077"/>
    <w:multiLevelType w:val="hybridMultilevel"/>
    <w:tmpl w:val="9B9AFDA0"/>
    <w:lvl w:ilvl="0" w:tplc="8E98CBC6">
      <w:start w:val="1"/>
      <w:numFmt w:val="decimal"/>
      <w:lvlText w:val="%1."/>
      <w:lvlJc w:val="left"/>
      <w:pPr>
        <w:ind w:left="720" w:hanging="360"/>
      </w:pPr>
      <w:rPr>
        <w:rFonts w:hint="default"/>
        <w:sz w:val="24"/>
      </w:rPr>
    </w:lvl>
    <w:lvl w:ilvl="1" w:tplc="E0F8268C">
      <w:start w:val="3"/>
      <w:numFmt w:val="decimal"/>
      <w:lvlText w:val="%2."/>
      <w:lvlJc w:val="left"/>
      <w:pPr>
        <w:ind w:left="1440" w:hanging="360"/>
      </w:pPr>
      <w:rPr>
        <w:rFonts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244AF5"/>
    <w:multiLevelType w:val="hybridMultilevel"/>
    <w:tmpl w:val="98A8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92DD4"/>
    <w:multiLevelType w:val="hybridMultilevel"/>
    <w:tmpl w:val="05E0C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79D"/>
    <w:multiLevelType w:val="hybridMultilevel"/>
    <w:tmpl w:val="D68A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305FA"/>
    <w:multiLevelType w:val="hybridMultilevel"/>
    <w:tmpl w:val="076CF2DA"/>
    <w:lvl w:ilvl="0" w:tplc="040C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9C057E4"/>
    <w:multiLevelType w:val="hybridMultilevel"/>
    <w:tmpl w:val="59DCC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24A4D"/>
    <w:multiLevelType w:val="hybridMultilevel"/>
    <w:tmpl w:val="6826D764"/>
    <w:lvl w:ilvl="0" w:tplc="91FC042C">
      <w:start w:val="1"/>
      <w:numFmt w:val="decimal"/>
      <w:lvlText w:val="%1."/>
      <w:lvlJc w:val="left"/>
      <w:pPr>
        <w:ind w:left="958" w:hanging="360"/>
      </w:pPr>
      <w:rPr>
        <w:rFonts w:hint="default"/>
        <w:color w:val="000000"/>
      </w:rPr>
    </w:lvl>
    <w:lvl w:ilvl="1" w:tplc="10090019" w:tentative="1">
      <w:start w:val="1"/>
      <w:numFmt w:val="lowerLetter"/>
      <w:lvlText w:val="%2."/>
      <w:lvlJc w:val="left"/>
      <w:pPr>
        <w:ind w:left="1678" w:hanging="360"/>
      </w:pPr>
    </w:lvl>
    <w:lvl w:ilvl="2" w:tplc="1009001B" w:tentative="1">
      <w:start w:val="1"/>
      <w:numFmt w:val="lowerRoman"/>
      <w:lvlText w:val="%3."/>
      <w:lvlJc w:val="right"/>
      <w:pPr>
        <w:ind w:left="2398" w:hanging="180"/>
      </w:pPr>
    </w:lvl>
    <w:lvl w:ilvl="3" w:tplc="1009000F" w:tentative="1">
      <w:start w:val="1"/>
      <w:numFmt w:val="decimal"/>
      <w:lvlText w:val="%4."/>
      <w:lvlJc w:val="left"/>
      <w:pPr>
        <w:ind w:left="3118" w:hanging="360"/>
      </w:pPr>
    </w:lvl>
    <w:lvl w:ilvl="4" w:tplc="10090019" w:tentative="1">
      <w:start w:val="1"/>
      <w:numFmt w:val="lowerLetter"/>
      <w:lvlText w:val="%5."/>
      <w:lvlJc w:val="left"/>
      <w:pPr>
        <w:ind w:left="3838" w:hanging="360"/>
      </w:pPr>
    </w:lvl>
    <w:lvl w:ilvl="5" w:tplc="1009001B" w:tentative="1">
      <w:start w:val="1"/>
      <w:numFmt w:val="lowerRoman"/>
      <w:lvlText w:val="%6."/>
      <w:lvlJc w:val="right"/>
      <w:pPr>
        <w:ind w:left="4558" w:hanging="180"/>
      </w:pPr>
    </w:lvl>
    <w:lvl w:ilvl="6" w:tplc="1009000F" w:tentative="1">
      <w:start w:val="1"/>
      <w:numFmt w:val="decimal"/>
      <w:lvlText w:val="%7."/>
      <w:lvlJc w:val="left"/>
      <w:pPr>
        <w:ind w:left="5278" w:hanging="360"/>
      </w:pPr>
    </w:lvl>
    <w:lvl w:ilvl="7" w:tplc="10090019" w:tentative="1">
      <w:start w:val="1"/>
      <w:numFmt w:val="lowerLetter"/>
      <w:lvlText w:val="%8."/>
      <w:lvlJc w:val="left"/>
      <w:pPr>
        <w:ind w:left="5998" w:hanging="360"/>
      </w:pPr>
    </w:lvl>
    <w:lvl w:ilvl="8" w:tplc="1009001B" w:tentative="1">
      <w:start w:val="1"/>
      <w:numFmt w:val="lowerRoman"/>
      <w:lvlText w:val="%9."/>
      <w:lvlJc w:val="right"/>
      <w:pPr>
        <w:ind w:left="6718" w:hanging="180"/>
      </w:pPr>
    </w:lvl>
  </w:abstractNum>
  <w:abstractNum w:abstractNumId="17" w15:restartNumberingAfterBreak="0">
    <w:nsid w:val="31931B4F"/>
    <w:multiLevelType w:val="hybridMultilevel"/>
    <w:tmpl w:val="237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A7101"/>
    <w:multiLevelType w:val="hybridMultilevel"/>
    <w:tmpl w:val="2E68D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A4401"/>
    <w:multiLevelType w:val="hybridMultilevel"/>
    <w:tmpl w:val="1778B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5A3D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B5974"/>
    <w:multiLevelType w:val="hybridMultilevel"/>
    <w:tmpl w:val="FB1C2F16"/>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2" w15:restartNumberingAfterBreak="0">
    <w:nsid w:val="42F86F78"/>
    <w:multiLevelType w:val="hybridMultilevel"/>
    <w:tmpl w:val="41002802"/>
    <w:lvl w:ilvl="0" w:tplc="0708232A">
      <w:start w:val="1"/>
      <w:numFmt w:val="decimal"/>
      <w:lvlText w:val="%1."/>
      <w:lvlJc w:val="left"/>
      <w:pPr>
        <w:ind w:left="360" w:hanging="360"/>
      </w:pPr>
      <w:rPr>
        <w:rFonts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3F02378"/>
    <w:multiLevelType w:val="hybridMultilevel"/>
    <w:tmpl w:val="5B149A5A"/>
    <w:lvl w:ilvl="0" w:tplc="040C0001">
      <w:start w:val="1"/>
      <w:numFmt w:val="bullet"/>
      <w:lvlText w:val=""/>
      <w:lvlJc w:val="left"/>
      <w:pPr>
        <w:ind w:left="1215" w:hanging="360"/>
      </w:pPr>
      <w:rPr>
        <w:rFonts w:ascii="Symbol" w:hAnsi="Symbo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4" w15:restartNumberingAfterBreak="0">
    <w:nsid w:val="46450783"/>
    <w:multiLevelType w:val="hybridMultilevel"/>
    <w:tmpl w:val="51DA9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FE1D06"/>
    <w:multiLevelType w:val="hybridMultilevel"/>
    <w:tmpl w:val="60262544"/>
    <w:lvl w:ilvl="0" w:tplc="04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841479"/>
    <w:multiLevelType w:val="hybridMultilevel"/>
    <w:tmpl w:val="B16AC0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F811F0"/>
    <w:multiLevelType w:val="hybridMultilevel"/>
    <w:tmpl w:val="99721BCE"/>
    <w:lvl w:ilvl="0" w:tplc="67106CC0">
      <w:start w:val="3"/>
      <w:numFmt w:val="decimal"/>
      <w:lvlText w:val="%1."/>
      <w:lvlJc w:val="left"/>
      <w:pPr>
        <w:ind w:left="360" w:hanging="360"/>
      </w:pPr>
      <w:rPr>
        <w:rFonts w:hint="default"/>
        <w:sz w:val="24"/>
      </w:rPr>
    </w:lvl>
    <w:lvl w:ilvl="1" w:tplc="15885364">
      <w:start w:val="5"/>
      <w:numFmt w:val="decimal"/>
      <w:lvlText w:val="%2."/>
      <w:lvlJc w:val="left"/>
      <w:pPr>
        <w:ind w:left="1080" w:hanging="360"/>
      </w:pPr>
      <w:rPr>
        <w:rFonts w:hint="default"/>
        <w:color w:val="00000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09104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B0B6F"/>
    <w:multiLevelType w:val="hybridMultilevel"/>
    <w:tmpl w:val="BE28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DC3A32"/>
    <w:multiLevelType w:val="hybridMultilevel"/>
    <w:tmpl w:val="225A6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110593"/>
    <w:multiLevelType w:val="hybridMultilevel"/>
    <w:tmpl w:val="F1783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2808BB"/>
    <w:multiLevelType w:val="hybridMultilevel"/>
    <w:tmpl w:val="51BCF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B22D0D"/>
    <w:multiLevelType w:val="hybridMultilevel"/>
    <w:tmpl w:val="F1C6C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B90F5D"/>
    <w:multiLevelType w:val="hybridMultilevel"/>
    <w:tmpl w:val="BB9E1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B00B64"/>
    <w:multiLevelType w:val="hybridMultilevel"/>
    <w:tmpl w:val="2046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C426D7"/>
    <w:multiLevelType w:val="hybridMultilevel"/>
    <w:tmpl w:val="838E7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33274B"/>
    <w:multiLevelType w:val="hybridMultilevel"/>
    <w:tmpl w:val="4F807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8056B6"/>
    <w:multiLevelType w:val="hybridMultilevel"/>
    <w:tmpl w:val="ADC84E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7B283D"/>
    <w:multiLevelType w:val="hybridMultilevel"/>
    <w:tmpl w:val="0240A6DA"/>
    <w:lvl w:ilvl="0" w:tplc="C472F5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B81634"/>
    <w:multiLevelType w:val="hybridMultilevel"/>
    <w:tmpl w:val="6E90E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9D398C"/>
    <w:multiLevelType w:val="hybridMultilevel"/>
    <w:tmpl w:val="7C983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236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61A59"/>
    <w:multiLevelType w:val="hybridMultilevel"/>
    <w:tmpl w:val="476E9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8"/>
  </w:num>
  <w:num w:numId="4">
    <w:abstractNumId w:val="33"/>
  </w:num>
  <w:num w:numId="5">
    <w:abstractNumId w:val="12"/>
  </w:num>
  <w:num w:numId="6">
    <w:abstractNumId w:val="43"/>
  </w:num>
  <w:num w:numId="7">
    <w:abstractNumId w:val="9"/>
  </w:num>
  <w:num w:numId="8">
    <w:abstractNumId w:val="13"/>
  </w:num>
  <w:num w:numId="9">
    <w:abstractNumId w:val="4"/>
  </w:num>
  <w:num w:numId="10">
    <w:abstractNumId w:val="30"/>
  </w:num>
  <w:num w:numId="11">
    <w:abstractNumId w:val="19"/>
  </w:num>
  <w:num w:numId="12">
    <w:abstractNumId w:val="0"/>
  </w:num>
  <w:num w:numId="13">
    <w:abstractNumId w:val="7"/>
  </w:num>
  <w:num w:numId="14">
    <w:abstractNumId w:val="17"/>
  </w:num>
  <w:num w:numId="15">
    <w:abstractNumId w:val="25"/>
  </w:num>
  <w:num w:numId="16">
    <w:abstractNumId w:val="42"/>
  </w:num>
  <w:num w:numId="17">
    <w:abstractNumId w:val="28"/>
  </w:num>
  <w:num w:numId="18">
    <w:abstractNumId w:val="5"/>
  </w:num>
  <w:num w:numId="19">
    <w:abstractNumId w:val="23"/>
  </w:num>
  <w:num w:numId="20">
    <w:abstractNumId w:val="21"/>
  </w:num>
  <w:num w:numId="21">
    <w:abstractNumId w:val="26"/>
  </w:num>
  <w:num w:numId="22">
    <w:abstractNumId w:val="29"/>
  </w:num>
  <w:num w:numId="23">
    <w:abstractNumId w:val="40"/>
  </w:num>
  <w:num w:numId="24">
    <w:abstractNumId w:val="24"/>
  </w:num>
  <w:num w:numId="25">
    <w:abstractNumId w:val="15"/>
  </w:num>
  <w:num w:numId="26">
    <w:abstractNumId w:val="35"/>
  </w:num>
  <w:num w:numId="27">
    <w:abstractNumId w:val="31"/>
  </w:num>
  <w:num w:numId="28">
    <w:abstractNumId w:val="34"/>
  </w:num>
  <w:num w:numId="29">
    <w:abstractNumId w:val="39"/>
  </w:num>
  <w:num w:numId="30">
    <w:abstractNumId w:val="41"/>
  </w:num>
  <w:num w:numId="31">
    <w:abstractNumId w:val="10"/>
  </w:num>
  <w:num w:numId="32">
    <w:abstractNumId w:val="36"/>
  </w:num>
  <w:num w:numId="33">
    <w:abstractNumId w:val="38"/>
  </w:num>
  <w:num w:numId="34">
    <w:abstractNumId w:val="8"/>
  </w:num>
  <w:num w:numId="35">
    <w:abstractNumId w:val="14"/>
  </w:num>
  <w:num w:numId="36">
    <w:abstractNumId w:val="3"/>
  </w:num>
  <w:num w:numId="37">
    <w:abstractNumId w:val="27"/>
  </w:num>
  <w:num w:numId="38">
    <w:abstractNumId w:val="22"/>
  </w:num>
  <w:num w:numId="39">
    <w:abstractNumId w:val="6"/>
  </w:num>
  <w:num w:numId="40">
    <w:abstractNumId w:val="20"/>
  </w:num>
  <w:num w:numId="41">
    <w:abstractNumId w:val="1"/>
  </w:num>
  <w:num w:numId="42">
    <w:abstractNumId w:val="16"/>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F"/>
    <w:rsid w:val="00025754"/>
    <w:rsid w:val="00030E66"/>
    <w:rsid w:val="0003413A"/>
    <w:rsid w:val="00035F89"/>
    <w:rsid w:val="00040319"/>
    <w:rsid w:val="00083A10"/>
    <w:rsid w:val="00083CD3"/>
    <w:rsid w:val="00096100"/>
    <w:rsid w:val="000A6202"/>
    <w:rsid w:val="000A6ABE"/>
    <w:rsid w:val="000B5801"/>
    <w:rsid w:val="000C2C14"/>
    <w:rsid w:val="000E17D1"/>
    <w:rsid w:val="000E1C08"/>
    <w:rsid w:val="000F2E96"/>
    <w:rsid w:val="000F5E04"/>
    <w:rsid w:val="0010659D"/>
    <w:rsid w:val="00111EAF"/>
    <w:rsid w:val="001310AA"/>
    <w:rsid w:val="001400D5"/>
    <w:rsid w:val="00154809"/>
    <w:rsid w:val="00155676"/>
    <w:rsid w:val="001618D2"/>
    <w:rsid w:val="0017235D"/>
    <w:rsid w:val="00175A89"/>
    <w:rsid w:val="0019074B"/>
    <w:rsid w:val="00191C0F"/>
    <w:rsid w:val="00192314"/>
    <w:rsid w:val="001A56AD"/>
    <w:rsid w:val="001A73D3"/>
    <w:rsid w:val="001B1007"/>
    <w:rsid w:val="001B4F4F"/>
    <w:rsid w:val="001B63C7"/>
    <w:rsid w:val="001C2D5B"/>
    <w:rsid w:val="001C7C23"/>
    <w:rsid w:val="001C7F75"/>
    <w:rsid w:val="001D0CFE"/>
    <w:rsid w:val="001D4287"/>
    <w:rsid w:val="001F000D"/>
    <w:rsid w:val="001F3BF7"/>
    <w:rsid w:val="001F42A3"/>
    <w:rsid w:val="001F7115"/>
    <w:rsid w:val="00205726"/>
    <w:rsid w:val="00223A1F"/>
    <w:rsid w:val="00224F85"/>
    <w:rsid w:val="0023313C"/>
    <w:rsid w:val="0025126C"/>
    <w:rsid w:val="00263245"/>
    <w:rsid w:val="00270ED7"/>
    <w:rsid w:val="00277EED"/>
    <w:rsid w:val="00281914"/>
    <w:rsid w:val="00287106"/>
    <w:rsid w:val="002929C0"/>
    <w:rsid w:val="002A2A92"/>
    <w:rsid w:val="002B5F84"/>
    <w:rsid w:val="002C1C30"/>
    <w:rsid w:val="002C427E"/>
    <w:rsid w:val="002D06B2"/>
    <w:rsid w:val="002D2C83"/>
    <w:rsid w:val="002F2C87"/>
    <w:rsid w:val="002F6899"/>
    <w:rsid w:val="002F786A"/>
    <w:rsid w:val="00304203"/>
    <w:rsid w:val="00313669"/>
    <w:rsid w:val="003170D5"/>
    <w:rsid w:val="00320B4B"/>
    <w:rsid w:val="003308A8"/>
    <w:rsid w:val="003402DD"/>
    <w:rsid w:val="003442E2"/>
    <w:rsid w:val="0035739F"/>
    <w:rsid w:val="00363D34"/>
    <w:rsid w:val="00365B66"/>
    <w:rsid w:val="00382317"/>
    <w:rsid w:val="0039021E"/>
    <w:rsid w:val="00390CB6"/>
    <w:rsid w:val="00397C97"/>
    <w:rsid w:val="003C622D"/>
    <w:rsid w:val="003C63BA"/>
    <w:rsid w:val="003D37AB"/>
    <w:rsid w:val="003E7CA6"/>
    <w:rsid w:val="003F2722"/>
    <w:rsid w:val="003F74E7"/>
    <w:rsid w:val="00426DE8"/>
    <w:rsid w:val="004355A5"/>
    <w:rsid w:val="00436AE3"/>
    <w:rsid w:val="00457F8E"/>
    <w:rsid w:val="00457FB8"/>
    <w:rsid w:val="0046251B"/>
    <w:rsid w:val="00464C49"/>
    <w:rsid w:val="00481ED1"/>
    <w:rsid w:val="00492C3E"/>
    <w:rsid w:val="00497FA7"/>
    <w:rsid w:val="004A1499"/>
    <w:rsid w:val="004A17C2"/>
    <w:rsid w:val="004A1834"/>
    <w:rsid w:val="004A61BC"/>
    <w:rsid w:val="004B3E50"/>
    <w:rsid w:val="004B59D6"/>
    <w:rsid w:val="004C7B00"/>
    <w:rsid w:val="004D62CC"/>
    <w:rsid w:val="004E6B24"/>
    <w:rsid w:val="004F1EA7"/>
    <w:rsid w:val="00502AA6"/>
    <w:rsid w:val="00515B61"/>
    <w:rsid w:val="00520CC2"/>
    <w:rsid w:val="00520D6D"/>
    <w:rsid w:val="00532B2F"/>
    <w:rsid w:val="00535417"/>
    <w:rsid w:val="00545602"/>
    <w:rsid w:val="00545C2D"/>
    <w:rsid w:val="00546168"/>
    <w:rsid w:val="005465DD"/>
    <w:rsid w:val="00546978"/>
    <w:rsid w:val="00562A57"/>
    <w:rsid w:val="00562E9E"/>
    <w:rsid w:val="00566AE7"/>
    <w:rsid w:val="00593352"/>
    <w:rsid w:val="00596E27"/>
    <w:rsid w:val="005D5D27"/>
    <w:rsid w:val="005D6D97"/>
    <w:rsid w:val="005E1469"/>
    <w:rsid w:val="006106B3"/>
    <w:rsid w:val="0061782D"/>
    <w:rsid w:val="00624D61"/>
    <w:rsid w:val="006277BE"/>
    <w:rsid w:val="00643065"/>
    <w:rsid w:val="00643080"/>
    <w:rsid w:val="00671704"/>
    <w:rsid w:val="006776BC"/>
    <w:rsid w:val="0068196E"/>
    <w:rsid w:val="00692543"/>
    <w:rsid w:val="0069576C"/>
    <w:rsid w:val="00695901"/>
    <w:rsid w:val="00695DDE"/>
    <w:rsid w:val="006A1217"/>
    <w:rsid w:val="006A39F9"/>
    <w:rsid w:val="006C011A"/>
    <w:rsid w:val="006D37F6"/>
    <w:rsid w:val="006D44A8"/>
    <w:rsid w:val="006D7C5F"/>
    <w:rsid w:val="006E15BE"/>
    <w:rsid w:val="006E1890"/>
    <w:rsid w:val="006E1CE2"/>
    <w:rsid w:val="006F0520"/>
    <w:rsid w:val="006F1C3C"/>
    <w:rsid w:val="007339D7"/>
    <w:rsid w:val="0074385A"/>
    <w:rsid w:val="007517C7"/>
    <w:rsid w:val="00753022"/>
    <w:rsid w:val="00754D83"/>
    <w:rsid w:val="00757402"/>
    <w:rsid w:val="007603F7"/>
    <w:rsid w:val="007764F4"/>
    <w:rsid w:val="007768F3"/>
    <w:rsid w:val="0078232A"/>
    <w:rsid w:val="00786166"/>
    <w:rsid w:val="007A0BDC"/>
    <w:rsid w:val="007A2103"/>
    <w:rsid w:val="007B1932"/>
    <w:rsid w:val="007B6E23"/>
    <w:rsid w:val="007F5ECC"/>
    <w:rsid w:val="007F7211"/>
    <w:rsid w:val="00803F43"/>
    <w:rsid w:val="0081605F"/>
    <w:rsid w:val="0082370B"/>
    <w:rsid w:val="0083061B"/>
    <w:rsid w:val="00834C7A"/>
    <w:rsid w:val="008521EB"/>
    <w:rsid w:val="00872BAA"/>
    <w:rsid w:val="0088001A"/>
    <w:rsid w:val="008822E0"/>
    <w:rsid w:val="0088647C"/>
    <w:rsid w:val="008A387A"/>
    <w:rsid w:val="008A7FFE"/>
    <w:rsid w:val="008B21FF"/>
    <w:rsid w:val="008B2451"/>
    <w:rsid w:val="008D3132"/>
    <w:rsid w:val="008D77B7"/>
    <w:rsid w:val="008F49D3"/>
    <w:rsid w:val="008F5661"/>
    <w:rsid w:val="008F79A1"/>
    <w:rsid w:val="0090375A"/>
    <w:rsid w:val="00906017"/>
    <w:rsid w:val="009104B1"/>
    <w:rsid w:val="00916113"/>
    <w:rsid w:val="00923BF8"/>
    <w:rsid w:val="0092451E"/>
    <w:rsid w:val="009322C8"/>
    <w:rsid w:val="009458D0"/>
    <w:rsid w:val="00971296"/>
    <w:rsid w:val="00972397"/>
    <w:rsid w:val="00975169"/>
    <w:rsid w:val="009767CA"/>
    <w:rsid w:val="009844FE"/>
    <w:rsid w:val="0098499D"/>
    <w:rsid w:val="00991684"/>
    <w:rsid w:val="009A2702"/>
    <w:rsid w:val="009A320E"/>
    <w:rsid w:val="009A38F2"/>
    <w:rsid w:val="009A718D"/>
    <w:rsid w:val="009B042B"/>
    <w:rsid w:val="009B0C86"/>
    <w:rsid w:val="009B1141"/>
    <w:rsid w:val="009C06B9"/>
    <w:rsid w:val="009E2761"/>
    <w:rsid w:val="009E52A4"/>
    <w:rsid w:val="009F7342"/>
    <w:rsid w:val="00A12BCD"/>
    <w:rsid w:val="00A14A06"/>
    <w:rsid w:val="00A21CD1"/>
    <w:rsid w:val="00A25973"/>
    <w:rsid w:val="00A31A17"/>
    <w:rsid w:val="00A42A03"/>
    <w:rsid w:val="00A4794E"/>
    <w:rsid w:val="00A57C23"/>
    <w:rsid w:val="00A6023B"/>
    <w:rsid w:val="00A6183A"/>
    <w:rsid w:val="00A65312"/>
    <w:rsid w:val="00A81815"/>
    <w:rsid w:val="00A82A4E"/>
    <w:rsid w:val="00A851C1"/>
    <w:rsid w:val="00A90896"/>
    <w:rsid w:val="00A93A7D"/>
    <w:rsid w:val="00A969A4"/>
    <w:rsid w:val="00AC134D"/>
    <w:rsid w:val="00AC1422"/>
    <w:rsid w:val="00AC161A"/>
    <w:rsid w:val="00AC5183"/>
    <w:rsid w:val="00AC5785"/>
    <w:rsid w:val="00AE23D1"/>
    <w:rsid w:val="00AE78B4"/>
    <w:rsid w:val="00B00EF6"/>
    <w:rsid w:val="00B00F55"/>
    <w:rsid w:val="00B02D12"/>
    <w:rsid w:val="00B14E54"/>
    <w:rsid w:val="00B33EF4"/>
    <w:rsid w:val="00B44787"/>
    <w:rsid w:val="00B51DFF"/>
    <w:rsid w:val="00B85916"/>
    <w:rsid w:val="00BA1505"/>
    <w:rsid w:val="00BA19B8"/>
    <w:rsid w:val="00BB102C"/>
    <w:rsid w:val="00BB4522"/>
    <w:rsid w:val="00BB7066"/>
    <w:rsid w:val="00BB77F5"/>
    <w:rsid w:val="00BC7BBE"/>
    <w:rsid w:val="00BD6656"/>
    <w:rsid w:val="00BE3445"/>
    <w:rsid w:val="00C0392D"/>
    <w:rsid w:val="00C2702D"/>
    <w:rsid w:val="00C27350"/>
    <w:rsid w:val="00C30DDB"/>
    <w:rsid w:val="00C33238"/>
    <w:rsid w:val="00C366C6"/>
    <w:rsid w:val="00C36AEE"/>
    <w:rsid w:val="00C37D30"/>
    <w:rsid w:val="00C4057D"/>
    <w:rsid w:val="00C41AF3"/>
    <w:rsid w:val="00C43EC8"/>
    <w:rsid w:val="00C47E7D"/>
    <w:rsid w:val="00C5272E"/>
    <w:rsid w:val="00C55CE6"/>
    <w:rsid w:val="00C5730D"/>
    <w:rsid w:val="00C64273"/>
    <w:rsid w:val="00C765C4"/>
    <w:rsid w:val="00C84712"/>
    <w:rsid w:val="00CB4FE0"/>
    <w:rsid w:val="00CB503C"/>
    <w:rsid w:val="00CC3D78"/>
    <w:rsid w:val="00CD0AF1"/>
    <w:rsid w:val="00CD7983"/>
    <w:rsid w:val="00CE163B"/>
    <w:rsid w:val="00CE4543"/>
    <w:rsid w:val="00CE6AEF"/>
    <w:rsid w:val="00D06DEE"/>
    <w:rsid w:val="00D155D5"/>
    <w:rsid w:val="00D25F2F"/>
    <w:rsid w:val="00D30AC4"/>
    <w:rsid w:val="00D47251"/>
    <w:rsid w:val="00D5637D"/>
    <w:rsid w:val="00D81F97"/>
    <w:rsid w:val="00D85201"/>
    <w:rsid w:val="00D854AB"/>
    <w:rsid w:val="00D85733"/>
    <w:rsid w:val="00D91E3D"/>
    <w:rsid w:val="00DA5CE3"/>
    <w:rsid w:val="00DB7916"/>
    <w:rsid w:val="00DC5E34"/>
    <w:rsid w:val="00DD4C57"/>
    <w:rsid w:val="00DD7AC6"/>
    <w:rsid w:val="00DE0160"/>
    <w:rsid w:val="00DF7607"/>
    <w:rsid w:val="00E201DA"/>
    <w:rsid w:val="00E21AFC"/>
    <w:rsid w:val="00E27CE0"/>
    <w:rsid w:val="00E34E8A"/>
    <w:rsid w:val="00E701C8"/>
    <w:rsid w:val="00E70A61"/>
    <w:rsid w:val="00E73181"/>
    <w:rsid w:val="00EB07D0"/>
    <w:rsid w:val="00EC0932"/>
    <w:rsid w:val="00EC56EE"/>
    <w:rsid w:val="00EC5757"/>
    <w:rsid w:val="00EE2448"/>
    <w:rsid w:val="00EE3009"/>
    <w:rsid w:val="00EE3469"/>
    <w:rsid w:val="00EE56CB"/>
    <w:rsid w:val="00EF033A"/>
    <w:rsid w:val="00F26ABE"/>
    <w:rsid w:val="00F40CE6"/>
    <w:rsid w:val="00F448CF"/>
    <w:rsid w:val="00F5697F"/>
    <w:rsid w:val="00F627DC"/>
    <w:rsid w:val="00F65598"/>
    <w:rsid w:val="00F6753E"/>
    <w:rsid w:val="00F73870"/>
    <w:rsid w:val="00F73D5C"/>
    <w:rsid w:val="00F84D18"/>
    <w:rsid w:val="00F91A96"/>
    <w:rsid w:val="00F943A8"/>
    <w:rsid w:val="00FA39B8"/>
    <w:rsid w:val="00FB1BDA"/>
    <w:rsid w:val="00FB2EC3"/>
    <w:rsid w:val="00FB5405"/>
    <w:rsid w:val="00FB6D6B"/>
    <w:rsid w:val="00FC37E2"/>
    <w:rsid w:val="00FD6545"/>
    <w:rsid w:val="00FD6946"/>
    <w:rsid w:val="00FF4BC1"/>
    <w:rsid w:val="00FF4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8B3"/>
  <w15:chartTrackingRefBased/>
  <w15:docId w15:val="{5E28FE5E-D2FE-4F15-B07D-8AEA1278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91C0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D62CC"/>
    <w:pPr>
      <w:spacing w:before="600"/>
      <w:outlineLvl w:val="0"/>
    </w:pPr>
    <w:rPr>
      <w:rFonts w:ascii="Cambria" w:hAnsi="Cambria"/>
      <w:b/>
      <w:bCs/>
      <w:i/>
      <w:iCs/>
      <w:sz w:val="32"/>
      <w:szCs w:val="32"/>
      <w:lang w:val="x-none" w:eastAsia="x-none"/>
    </w:rPr>
  </w:style>
  <w:style w:type="paragraph" w:styleId="Heading2">
    <w:name w:val="heading 2"/>
    <w:basedOn w:val="Normal"/>
    <w:next w:val="Normal"/>
    <w:link w:val="Heading2Char"/>
    <w:uiPriority w:val="9"/>
    <w:qFormat/>
    <w:rsid w:val="004D62CC"/>
    <w:pPr>
      <w:spacing w:before="3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D62CC"/>
    <w:pPr>
      <w:spacing w:before="320"/>
      <w:outlineLvl w:val="2"/>
    </w:pPr>
    <w:rPr>
      <w:rFonts w:ascii="Cambria" w:hAnsi="Cambria"/>
      <w:b/>
      <w:bCs/>
      <w:i/>
      <w:iCs/>
      <w:sz w:val="26"/>
      <w:szCs w:val="26"/>
      <w:lang w:val="x-none" w:eastAsia="x-none"/>
    </w:rPr>
  </w:style>
  <w:style w:type="paragraph" w:styleId="Heading4">
    <w:name w:val="heading 4"/>
    <w:basedOn w:val="Normal"/>
    <w:next w:val="Normal"/>
    <w:link w:val="Heading4Char"/>
    <w:uiPriority w:val="9"/>
    <w:qFormat/>
    <w:rsid w:val="004D62CC"/>
    <w:pPr>
      <w:spacing w:before="280"/>
      <w:outlineLvl w:val="3"/>
    </w:pPr>
    <w:rPr>
      <w:rFonts w:ascii="Cambria" w:hAnsi="Cambria"/>
      <w:b/>
      <w:bCs/>
      <w:i/>
      <w:iCs/>
      <w:lang w:val="x-none" w:eastAsia="x-none"/>
    </w:rPr>
  </w:style>
  <w:style w:type="paragraph" w:styleId="Heading5">
    <w:name w:val="heading 5"/>
    <w:basedOn w:val="Normal"/>
    <w:next w:val="Normal"/>
    <w:link w:val="Heading5Char"/>
    <w:uiPriority w:val="9"/>
    <w:qFormat/>
    <w:rsid w:val="004D62CC"/>
    <w:pPr>
      <w:spacing w:before="280"/>
      <w:outlineLvl w:val="4"/>
    </w:pPr>
    <w:rPr>
      <w:rFonts w:ascii="Cambria" w:hAnsi="Cambria"/>
      <w:b/>
      <w:bCs/>
      <w:i/>
      <w:iCs/>
      <w:sz w:val="20"/>
      <w:szCs w:val="20"/>
      <w:lang w:val="x-none" w:eastAsia="x-none"/>
    </w:rPr>
  </w:style>
  <w:style w:type="paragraph" w:styleId="Heading6">
    <w:name w:val="heading 6"/>
    <w:basedOn w:val="Normal"/>
    <w:next w:val="Normal"/>
    <w:link w:val="Heading6Char"/>
    <w:uiPriority w:val="9"/>
    <w:qFormat/>
    <w:rsid w:val="004D62CC"/>
    <w:pPr>
      <w:spacing w:before="280" w:after="80"/>
      <w:outlineLvl w:val="5"/>
    </w:pPr>
    <w:rPr>
      <w:rFonts w:ascii="Cambria" w:hAnsi="Cambria"/>
      <w:b/>
      <w:bCs/>
      <w:i/>
      <w:iCs/>
      <w:sz w:val="20"/>
      <w:szCs w:val="20"/>
      <w:lang w:val="x-none" w:eastAsia="x-none"/>
    </w:rPr>
  </w:style>
  <w:style w:type="paragraph" w:styleId="Heading7">
    <w:name w:val="heading 7"/>
    <w:basedOn w:val="Normal"/>
    <w:next w:val="Normal"/>
    <w:link w:val="Heading7Char"/>
    <w:uiPriority w:val="9"/>
    <w:qFormat/>
    <w:rsid w:val="004D62CC"/>
    <w:pPr>
      <w:spacing w:before="280"/>
      <w:outlineLvl w:val="6"/>
    </w:pPr>
    <w:rPr>
      <w:rFonts w:ascii="Cambria" w:hAnsi="Cambria"/>
      <w:b/>
      <w:bCs/>
      <w:i/>
      <w:iCs/>
      <w:sz w:val="20"/>
      <w:szCs w:val="20"/>
      <w:lang w:val="x-none" w:eastAsia="x-none"/>
    </w:rPr>
  </w:style>
  <w:style w:type="paragraph" w:styleId="Heading8">
    <w:name w:val="heading 8"/>
    <w:basedOn w:val="Normal"/>
    <w:next w:val="Normal"/>
    <w:link w:val="Heading8Char"/>
    <w:uiPriority w:val="9"/>
    <w:qFormat/>
    <w:rsid w:val="004D62CC"/>
    <w:pPr>
      <w:spacing w:before="280"/>
      <w:outlineLvl w:val="7"/>
    </w:pPr>
    <w:rPr>
      <w:rFonts w:ascii="Cambria" w:hAnsi="Cambria"/>
      <w:b/>
      <w:bCs/>
      <w:i/>
      <w:iCs/>
      <w:sz w:val="18"/>
      <w:szCs w:val="18"/>
      <w:lang w:val="x-none" w:eastAsia="x-none"/>
    </w:rPr>
  </w:style>
  <w:style w:type="paragraph" w:styleId="Heading9">
    <w:name w:val="heading 9"/>
    <w:basedOn w:val="Normal"/>
    <w:next w:val="Normal"/>
    <w:link w:val="Heading9Char"/>
    <w:uiPriority w:val="9"/>
    <w:qFormat/>
    <w:rsid w:val="004D62CC"/>
    <w:pPr>
      <w:spacing w:before="280"/>
      <w:outlineLvl w:val="8"/>
    </w:pPr>
    <w:rPr>
      <w:rFonts w:ascii="Cambria" w:hAnsi="Cambria"/>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2CC"/>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4D62CC"/>
    <w:rPr>
      <w:rFonts w:ascii="Cambria" w:eastAsia="Times New Roman" w:hAnsi="Cambria" w:cs="Times New Roman"/>
      <w:b/>
      <w:bCs/>
      <w:i/>
      <w:iCs/>
      <w:sz w:val="28"/>
      <w:szCs w:val="28"/>
    </w:rPr>
  </w:style>
  <w:style w:type="character" w:customStyle="1" w:styleId="Heading3Char">
    <w:name w:val="Heading 3 Char"/>
    <w:link w:val="Heading3"/>
    <w:uiPriority w:val="9"/>
    <w:rsid w:val="004D62CC"/>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4D62CC"/>
    <w:rPr>
      <w:rFonts w:ascii="Cambria" w:eastAsia="Times New Roman" w:hAnsi="Cambria" w:cs="Times New Roman"/>
      <w:b/>
      <w:bCs/>
      <w:i/>
      <w:iCs/>
      <w:sz w:val="24"/>
      <w:szCs w:val="24"/>
    </w:rPr>
  </w:style>
  <w:style w:type="character" w:customStyle="1" w:styleId="Heading5Char">
    <w:name w:val="Heading 5 Char"/>
    <w:link w:val="Heading5"/>
    <w:uiPriority w:val="9"/>
    <w:rsid w:val="004D62CC"/>
    <w:rPr>
      <w:rFonts w:ascii="Cambria" w:eastAsia="Times New Roman" w:hAnsi="Cambria" w:cs="Times New Roman"/>
      <w:b/>
      <w:bCs/>
      <w:i/>
      <w:iCs/>
    </w:rPr>
  </w:style>
  <w:style w:type="character" w:customStyle="1" w:styleId="Heading6Char">
    <w:name w:val="Heading 6 Char"/>
    <w:link w:val="Heading6"/>
    <w:uiPriority w:val="9"/>
    <w:semiHidden/>
    <w:rsid w:val="004D62CC"/>
    <w:rPr>
      <w:rFonts w:ascii="Cambria" w:eastAsia="Times New Roman" w:hAnsi="Cambria" w:cs="Times New Roman"/>
      <w:b/>
      <w:bCs/>
      <w:i/>
      <w:iCs/>
    </w:rPr>
  </w:style>
  <w:style w:type="character" w:customStyle="1" w:styleId="Heading7Char">
    <w:name w:val="Heading 7 Char"/>
    <w:link w:val="Heading7"/>
    <w:uiPriority w:val="9"/>
    <w:semiHidden/>
    <w:rsid w:val="004D62CC"/>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4D62CC"/>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4D62CC"/>
    <w:rPr>
      <w:rFonts w:ascii="Cambria" w:eastAsia="Times New Roman" w:hAnsi="Cambria" w:cs="Times New Roman"/>
      <w:i/>
      <w:iCs/>
      <w:sz w:val="18"/>
      <w:szCs w:val="18"/>
    </w:rPr>
  </w:style>
  <w:style w:type="paragraph" w:styleId="Caption">
    <w:name w:val="caption"/>
    <w:basedOn w:val="Normal"/>
    <w:next w:val="Normal"/>
    <w:uiPriority w:val="35"/>
    <w:qFormat/>
    <w:rsid w:val="004D62CC"/>
    <w:rPr>
      <w:b/>
      <w:bCs/>
      <w:sz w:val="18"/>
      <w:szCs w:val="18"/>
    </w:rPr>
  </w:style>
  <w:style w:type="paragraph" w:styleId="Title">
    <w:name w:val="Title"/>
    <w:basedOn w:val="Normal"/>
    <w:next w:val="Normal"/>
    <w:link w:val="TitleChar"/>
    <w:uiPriority w:val="10"/>
    <w:qFormat/>
    <w:rsid w:val="004D62CC"/>
    <w:rPr>
      <w:rFonts w:ascii="Cambria" w:hAnsi="Cambria"/>
      <w:b/>
      <w:bCs/>
      <w:i/>
      <w:iCs/>
      <w:spacing w:val="10"/>
      <w:sz w:val="60"/>
      <w:szCs w:val="60"/>
      <w:lang w:val="x-none" w:eastAsia="x-none"/>
    </w:rPr>
  </w:style>
  <w:style w:type="character" w:customStyle="1" w:styleId="TitleChar">
    <w:name w:val="Title Char"/>
    <w:link w:val="Title"/>
    <w:uiPriority w:val="10"/>
    <w:rsid w:val="004D62CC"/>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4D62CC"/>
    <w:pPr>
      <w:spacing w:after="320"/>
      <w:jc w:val="right"/>
    </w:pPr>
    <w:rPr>
      <w:rFonts w:ascii="Calibri" w:eastAsia="Calibri" w:hAnsi="Calibri"/>
      <w:i/>
      <w:iCs/>
      <w:color w:val="808080"/>
      <w:spacing w:val="10"/>
      <w:lang w:val="x-none" w:eastAsia="x-none"/>
    </w:rPr>
  </w:style>
  <w:style w:type="character" w:customStyle="1" w:styleId="SubtitleChar">
    <w:name w:val="Subtitle Char"/>
    <w:link w:val="Subtitle"/>
    <w:uiPriority w:val="11"/>
    <w:rsid w:val="004D62CC"/>
    <w:rPr>
      <w:i/>
      <w:iCs/>
      <w:color w:val="808080"/>
      <w:spacing w:val="10"/>
      <w:sz w:val="24"/>
      <w:szCs w:val="24"/>
    </w:rPr>
  </w:style>
  <w:style w:type="character" w:styleId="Strong">
    <w:name w:val="Strong"/>
    <w:uiPriority w:val="22"/>
    <w:qFormat/>
    <w:rsid w:val="004D62CC"/>
    <w:rPr>
      <w:b/>
      <w:bCs/>
      <w:spacing w:val="0"/>
    </w:rPr>
  </w:style>
  <w:style w:type="character" w:styleId="Emphasis">
    <w:name w:val="Emphasis"/>
    <w:uiPriority w:val="20"/>
    <w:qFormat/>
    <w:rsid w:val="004D62CC"/>
    <w:rPr>
      <w:b/>
      <w:bCs/>
      <w:i/>
      <w:iCs/>
      <w:color w:val="auto"/>
    </w:rPr>
  </w:style>
  <w:style w:type="paragraph" w:customStyle="1" w:styleId="MediumGrid21">
    <w:name w:val="Medium Grid 21"/>
    <w:basedOn w:val="Normal"/>
    <w:uiPriority w:val="1"/>
    <w:qFormat/>
    <w:rsid w:val="004D62CC"/>
  </w:style>
  <w:style w:type="paragraph" w:customStyle="1" w:styleId="ColorfulList-Accent11">
    <w:name w:val="Colorful List - Accent 11"/>
    <w:basedOn w:val="Normal"/>
    <w:uiPriority w:val="34"/>
    <w:qFormat/>
    <w:rsid w:val="004D62CC"/>
    <w:pPr>
      <w:ind w:left="720"/>
      <w:contextualSpacing/>
    </w:pPr>
  </w:style>
  <w:style w:type="paragraph" w:customStyle="1" w:styleId="ColorfulGrid-Accent11">
    <w:name w:val="Colorful Grid - Accent 11"/>
    <w:basedOn w:val="Normal"/>
    <w:next w:val="Normal"/>
    <w:link w:val="ColorfulGrid-Accent1Char"/>
    <w:uiPriority w:val="29"/>
    <w:qFormat/>
    <w:rsid w:val="004D62CC"/>
    <w:rPr>
      <w:rFonts w:ascii="Calibri" w:eastAsia="Calibri" w:hAnsi="Calibri"/>
      <w:color w:val="5A5A5A"/>
      <w:sz w:val="20"/>
      <w:szCs w:val="20"/>
      <w:lang w:val="x-none" w:eastAsia="x-none"/>
    </w:rPr>
  </w:style>
  <w:style w:type="character" w:customStyle="1" w:styleId="ColorfulGrid-Accent1Char">
    <w:name w:val="Colorful Grid - Accent 1 Char"/>
    <w:link w:val="ColorfulGrid-Accent11"/>
    <w:uiPriority w:val="29"/>
    <w:rsid w:val="004D62CC"/>
    <w:rPr>
      <w:rFonts w:ascii="Calibri"/>
      <w:color w:val="5A5A5A"/>
    </w:rPr>
  </w:style>
  <w:style w:type="paragraph" w:customStyle="1" w:styleId="LightShading-Accent21">
    <w:name w:val="Light Shading - Accent 21"/>
    <w:basedOn w:val="Normal"/>
    <w:next w:val="Normal"/>
    <w:link w:val="LightShading-Accent2Char"/>
    <w:uiPriority w:val="30"/>
    <w:qFormat/>
    <w:rsid w:val="004D62CC"/>
    <w:pPr>
      <w:spacing w:before="320" w:after="480"/>
      <w:ind w:left="720" w:right="720"/>
      <w:jc w:val="center"/>
    </w:pPr>
    <w:rPr>
      <w:rFonts w:ascii="Cambria" w:hAnsi="Cambria"/>
      <w:i/>
      <w:iCs/>
      <w:sz w:val="20"/>
      <w:szCs w:val="20"/>
      <w:lang w:val="x-none" w:eastAsia="x-none"/>
    </w:rPr>
  </w:style>
  <w:style w:type="character" w:customStyle="1" w:styleId="LightShading-Accent2Char">
    <w:name w:val="Light Shading - Accent 2 Char"/>
    <w:link w:val="LightShading-Accent21"/>
    <w:uiPriority w:val="30"/>
    <w:rsid w:val="004D62CC"/>
    <w:rPr>
      <w:rFonts w:ascii="Cambria" w:eastAsia="Times New Roman" w:hAnsi="Cambria" w:cs="Times New Roman"/>
      <w:i/>
      <w:iCs/>
      <w:sz w:val="20"/>
      <w:szCs w:val="20"/>
    </w:rPr>
  </w:style>
  <w:style w:type="character" w:customStyle="1" w:styleId="Emphaseple1">
    <w:name w:val="Emphase pâle1"/>
    <w:uiPriority w:val="19"/>
    <w:qFormat/>
    <w:rsid w:val="004D62CC"/>
    <w:rPr>
      <w:i/>
      <w:iCs/>
      <w:color w:val="5A5A5A"/>
    </w:rPr>
  </w:style>
  <w:style w:type="character" w:customStyle="1" w:styleId="Emphaseintense1">
    <w:name w:val="Emphase intense1"/>
    <w:uiPriority w:val="21"/>
    <w:qFormat/>
    <w:rsid w:val="004D62CC"/>
    <w:rPr>
      <w:b/>
      <w:bCs/>
      <w:i/>
      <w:iCs/>
      <w:color w:val="auto"/>
      <w:u w:val="single"/>
    </w:rPr>
  </w:style>
  <w:style w:type="character" w:customStyle="1" w:styleId="Rfrenceple1">
    <w:name w:val="Référence pâle1"/>
    <w:uiPriority w:val="31"/>
    <w:qFormat/>
    <w:rsid w:val="004D62CC"/>
    <w:rPr>
      <w:smallCaps/>
    </w:rPr>
  </w:style>
  <w:style w:type="character" w:customStyle="1" w:styleId="TableGridLight1">
    <w:name w:val="Table Grid Light1"/>
    <w:uiPriority w:val="32"/>
    <w:qFormat/>
    <w:rsid w:val="004D62CC"/>
    <w:rPr>
      <w:b/>
      <w:bCs/>
      <w:smallCaps/>
      <w:color w:val="auto"/>
    </w:rPr>
  </w:style>
  <w:style w:type="character" w:customStyle="1" w:styleId="GridTable1Light1">
    <w:name w:val="Grid Table 1 Light1"/>
    <w:uiPriority w:val="33"/>
    <w:qFormat/>
    <w:rsid w:val="004D62CC"/>
    <w:rPr>
      <w:rFonts w:ascii="Cambria" w:eastAsia="Times New Roman"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4D62CC"/>
    <w:pPr>
      <w:outlineLvl w:val="9"/>
    </w:pPr>
  </w:style>
  <w:style w:type="character" w:styleId="Hyperlink">
    <w:name w:val="Hyperlink"/>
    <w:uiPriority w:val="99"/>
    <w:rsid w:val="00191C0F"/>
    <w:rPr>
      <w:rFonts w:cs="Times New Roman"/>
      <w:color w:val="0000FF"/>
      <w:u w:val="single"/>
    </w:rPr>
  </w:style>
  <w:style w:type="paragraph" w:styleId="NormalWeb">
    <w:name w:val="Normal (Web)"/>
    <w:basedOn w:val="Normal"/>
    <w:uiPriority w:val="99"/>
    <w:rsid w:val="00191C0F"/>
    <w:pPr>
      <w:spacing w:before="100" w:beforeAutospacing="1" w:after="100" w:afterAutospacing="1"/>
    </w:pPr>
    <w:rPr>
      <w:lang w:val="en-US"/>
    </w:rPr>
  </w:style>
  <w:style w:type="paragraph" w:customStyle="1" w:styleId="Default">
    <w:name w:val="Default"/>
    <w:rsid w:val="00191C0F"/>
    <w:pPr>
      <w:autoSpaceDE w:val="0"/>
      <w:autoSpaceDN w:val="0"/>
      <w:adjustRightInd w:val="0"/>
    </w:pPr>
    <w:rPr>
      <w:rFonts w:ascii="Arial" w:eastAsia="Times New Roman" w:hAnsi="Arial" w:cs="Arial"/>
      <w:color w:val="000000"/>
      <w:sz w:val="24"/>
      <w:szCs w:val="24"/>
      <w:lang w:val="fr-FR" w:eastAsia="fr-FR"/>
    </w:rPr>
  </w:style>
  <w:style w:type="paragraph" w:styleId="BalloonText">
    <w:name w:val="Balloon Text"/>
    <w:basedOn w:val="Normal"/>
    <w:link w:val="BalloonTextChar"/>
    <w:uiPriority w:val="99"/>
    <w:semiHidden/>
    <w:unhideWhenUsed/>
    <w:rsid w:val="00191C0F"/>
    <w:rPr>
      <w:rFonts w:ascii="Tahoma" w:hAnsi="Tahoma" w:cs="Tahoma"/>
      <w:sz w:val="16"/>
      <w:szCs w:val="16"/>
      <w:lang w:eastAsia="x-none"/>
    </w:rPr>
  </w:style>
  <w:style w:type="character" w:customStyle="1" w:styleId="BalloonTextChar">
    <w:name w:val="Balloon Text Char"/>
    <w:link w:val="BalloonText"/>
    <w:uiPriority w:val="99"/>
    <w:semiHidden/>
    <w:rsid w:val="00191C0F"/>
    <w:rPr>
      <w:rFonts w:ascii="Tahoma" w:eastAsia="Times New Roman" w:hAnsi="Tahoma" w:cs="Tahoma"/>
      <w:sz w:val="16"/>
      <w:szCs w:val="16"/>
      <w:lang w:val="en-CA" w:bidi="ar-SA"/>
    </w:rPr>
  </w:style>
  <w:style w:type="character" w:customStyle="1" w:styleId="citecrochet">
    <w:name w:val="cite_crochet"/>
    <w:basedOn w:val="DefaultParagraphFont"/>
    <w:rsid w:val="008F79A1"/>
  </w:style>
  <w:style w:type="character" w:styleId="CommentReference">
    <w:name w:val="annotation reference"/>
    <w:uiPriority w:val="99"/>
    <w:semiHidden/>
    <w:unhideWhenUsed/>
    <w:rsid w:val="006106B3"/>
    <w:rPr>
      <w:sz w:val="16"/>
      <w:szCs w:val="16"/>
    </w:rPr>
  </w:style>
  <w:style w:type="paragraph" w:styleId="CommentText">
    <w:name w:val="annotation text"/>
    <w:basedOn w:val="Normal"/>
    <w:link w:val="CommentTextChar"/>
    <w:uiPriority w:val="99"/>
    <w:unhideWhenUsed/>
    <w:rsid w:val="006106B3"/>
    <w:rPr>
      <w:sz w:val="20"/>
      <w:szCs w:val="20"/>
    </w:rPr>
  </w:style>
  <w:style w:type="character" w:customStyle="1" w:styleId="CommentTextChar">
    <w:name w:val="Comment Text Char"/>
    <w:link w:val="CommentText"/>
    <w:uiPriority w:val="99"/>
    <w:rsid w:val="006106B3"/>
    <w:rPr>
      <w:rFonts w:ascii="Times New Roman" w:eastAsia="Times New Roman" w:hAnsi="Times New Roman"/>
      <w:lang w:val="en-CA" w:eastAsia="en-US"/>
    </w:rPr>
  </w:style>
  <w:style w:type="paragraph" w:styleId="CommentSubject">
    <w:name w:val="annotation subject"/>
    <w:basedOn w:val="CommentText"/>
    <w:next w:val="CommentText"/>
    <w:link w:val="CommentSubjectChar"/>
    <w:uiPriority w:val="99"/>
    <w:semiHidden/>
    <w:unhideWhenUsed/>
    <w:rsid w:val="006106B3"/>
    <w:rPr>
      <w:b/>
      <w:bCs/>
    </w:rPr>
  </w:style>
  <w:style w:type="character" w:customStyle="1" w:styleId="CommentSubjectChar">
    <w:name w:val="Comment Subject Char"/>
    <w:link w:val="CommentSubject"/>
    <w:uiPriority w:val="99"/>
    <w:semiHidden/>
    <w:rsid w:val="006106B3"/>
    <w:rPr>
      <w:rFonts w:ascii="Times New Roman" w:eastAsia="Times New Roman" w:hAnsi="Times New Roman"/>
      <w:b/>
      <w:bCs/>
      <w:lang w:val="en-CA" w:eastAsia="en-US"/>
    </w:rPr>
  </w:style>
  <w:style w:type="paragraph" w:styleId="HTMLPreformatted">
    <w:name w:val="HTML Preformatted"/>
    <w:basedOn w:val="Normal"/>
    <w:link w:val="HTMLPreformattedChar"/>
    <w:uiPriority w:val="99"/>
    <w:unhideWhenUsed/>
    <w:rsid w:val="004A1499"/>
    <w:rPr>
      <w:rFonts w:ascii="Consolas" w:hAnsi="Consolas"/>
      <w:sz w:val="20"/>
      <w:szCs w:val="20"/>
    </w:rPr>
  </w:style>
  <w:style w:type="character" w:customStyle="1" w:styleId="HTMLPreformattedChar">
    <w:name w:val="HTML Preformatted Char"/>
    <w:link w:val="HTMLPreformatted"/>
    <w:uiPriority w:val="99"/>
    <w:rsid w:val="004A1499"/>
    <w:rPr>
      <w:rFonts w:ascii="Consolas" w:eastAsia="Times New Roman" w:hAnsi="Consolas"/>
      <w:lang w:val="en-CA" w:eastAsia="en-US"/>
    </w:rPr>
  </w:style>
  <w:style w:type="paragraph" w:customStyle="1" w:styleId="ColorfulShading-Accent11">
    <w:name w:val="Colorful Shading - Accent 11"/>
    <w:hidden/>
    <w:uiPriority w:val="99"/>
    <w:semiHidden/>
    <w:rsid w:val="001F7115"/>
    <w:rPr>
      <w:rFonts w:ascii="Times New Roman" w:eastAsia="Times New Roman" w:hAnsi="Times New Roman"/>
      <w:sz w:val="24"/>
      <w:szCs w:val="24"/>
      <w:lang w:eastAsia="en-US"/>
    </w:rPr>
  </w:style>
  <w:style w:type="paragraph" w:customStyle="1" w:styleId="zeta">
    <w:name w:val="zeta"/>
    <w:basedOn w:val="Normal"/>
    <w:rsid w:val="006E1CE2"/>
    <w:pPr>
      <w:spacing w:before="100" w:beforeAutospacing="1" w:after="100" w:afterAutospacing="1"/>
    </w:pPr>
    <w:rPr>
      <w:lang w:val="fr-FR" w:eastAsia="fr-FR"/>
    </w:rPr>
  </w:style>
  <w:style w:type="character" w:customStyle="1" w:styleId="link-wrapper">
    <w:name w:val="link-wrapper"/>
    <w:basedOn w:val="DefaultParagraphFont"/>
    <w:rsid w:val="006E1CE2"/>
  </w:style>
  <w:style w:type="paragraph" w:customStyle="1" w:styleId="advise-widgetcontent">
    <w:name w:val="advise-widget_content"/>
    <w:basedOn w:val="Normal"/>
    <w:rsid w:val="006E1CE2"/>
    <w:pPr>
      <w:spacing w:before="100" w:beforeAutospacing="1" w:after="100" w:afterAutospacing="1"/>
    </w:pPr>
    <w:rPr>
      <w:lang w:val="fr-FR" w:eastAsia="fr-FR"/>
    </w:rPr>
  </w:style>
  <w:style w:type="paragraph" w:customStyle="1" w:styleId="mt-2">
    <w:name w:val="mt-2"/>
    <w:basedOn w:val="Normal"/>
    <w:rsid w:val="006E1CE2"/>
    <w:pPr>
      <w:spacing w:before="100" w:beforeAutospacing="1" w:after="100" w:afterAutospacing="1"/>
    </w:pPr>
    <w:rPr>
      <w:lang w:val="fr-FR" w:eastAsia="fr-FR"/>
    </w:rPr>
  </w:style>
  <w:style w:type="character" w:customStyle="1" w:styleId="muxgbd">
    <w:name w:val="muxgbd"/>
    <w:basedOn w:val="DefaultParagraphFont"/>
    <w:rsid w:val="00A4794E"/>
  </w:style>
  <w:style w:type="character" w:customStyle="1" w:styleId="familyname">
    <w:name w:val="familyname"/>
    <w:basedOn w:val="DefaultParagraphFont"/>
    <w:rsid w:val="00A4794E"/>
  </w:style>
  <w:style w:type="character" w:customStyle="1" w:styleId="writer-name">
    <w:name w:val="writer-name"/>
    <w:basedOn w:val="DefaultParagraphFont"/>
    <w:rsid w:val="00A4794E"/>
  </w:style>
  <w:style w:type="character" w:customStyle="1" w:styleId="ouvrage">
    <w:name w:val="ouvrage"/>
    <w:basedOn w:val="DefaultParagraphFont"/>
    <w:rsid w:val="00A4794E"/>
  </w:style>
  <w:style w:type="character" w:styleId="HTMLCite">
    <w:name w:val="HTML Cite"/>
    <w:uiPriority w:val="99"/>
    <w:semiHidden/>
    <w:unhideWhenUsed/>
    <w:rsid w:val="00A4794E"/>
    <w:rPr>
      <w:i/>
      <w:iCs/>
    </w:rPr>
  </w:style>
  <w:style w:type="character" w:customStyle="1" w:styleId="nowrap">
    <w:name w:val="nowrap"/>
    <w:basedOn w:val="DefaultParagraphFont"/>
    <w:rsid w:val="00A4794E"/>
  </w:style>
  <w:style w:type="paragraph" w:customStyle="1" w:styleId="Pa0">
    <w:name w:val="Pa0"/>
    <w:basedOn w:val="Normal"/>
    <w:next w:val="Normal"/>
    <w:uiPriority w:val="99"/>
    <w:rsid w:val="00A4794E"/>
    <w:pPr>
      <w:autoSpaceDE w:val="0"/>
      <w:autoSpaceDN w:val="0"/>
      <w:adjustRightInd w:val="0"/>
      <w:spacing w:line="241" w:lineRule="atLeast"/>
    </w:pPr>
    <w:rPr>
      <w:rFonts w:ascii="Century Gothic" w:hAnsi="Century Gothic"/>
      <w:lang w:val="fr-FR" w:eastAsia="fr-FR"/>
    </w:rPr>
  </w:style>
  <w:style w:type="character" w:customStyle="1" w:styleId="A1">
    <w:name w:val="A1"/>
    <w:uiPriority w:val="99"/>
    <w:rsid w:val="00A4794E"/>
    <w:rPr>
      <w:rFonts w:cs="Century Gothic"/>
      <w:color w:val="000000"/>
      <w:sz w:val="34"/>
      <w:szCs w:val="34"/>
    </w:rPr>
  </w:style>
  <w:style w:type="character" w:customStyle="1" w:styleId="A0">
    <w:name w:val="A0"/>
    <w:uiPriority w:val="99"/>
    <w:rsid w:val="00A4794E"/>
    <w:rPr>
      <w:rFonts w:cs="QIKNLV+TrajanPro-Bold"/>
      <w:b/>
      <w:bCs/>
      <w:color w:val="000000"/>
      <w:sz w:val="58"/>
      <w:szCs w:val="58"/>
    </w:rPr>
  </w:style>
  <w:style w:type="character" w:customStyle="1" w:styleId="A2">
    <w:name w:val="A2"/>
    <w:uiPriority w:val="99"/>
    <w:rsid w:val="00A4794E"/>
    <w:rPr>
      <w:rFonts w:cs="Century Gothic"/>
      <w:color w:val="000000"/>
      <w:sz w:val="20"/>
      <w:szCs w:val="20"/>
    </w:rPr>
  </w:style>
  <w:style w:type="paragraph" w:customStyle="1" w:styleId="p2">
    <w:name w:val="p2"/>
    <w:basedOn w:val="Normal"/>
    <w:rsid w:val="00E701C8"/>
    <w:pPr>
      <w:spacing w:before="100" w:beforeAutospacing="1" w:after="100" w:afterAutospacing="1"/>
    </w:pPr>
    <w:rPr>
      <w:lang w:val="fr-FR" w:eastAsia="fr-FR"/>
    </w:rPr>
  </w:style>
  <w:style w:type="character" w:customStyle="1" w:styleId="s1">
    <w:name w:val="s1"/>
    <w:basedOn w:val="DefaultParagraphFont"/>
    <w:rsid w:val="00E701C8"/>
  </w:style>
  <w:style w:type="paragraph" w:customStyle="1" w:styleId="p1">
    <w:name w:val="p1"/>
    <w:basedOn w:val="Normal"/>
    <w:rsid w:val="00E701C8"/>
    <w:pPr>
      <w:spacing w:before="100" w:beforeAutospacing="1" w:after="100" w:afterAutospacing="1"/>
    </w:pPr>
    <w:rPr>
      <w:lang w:val="fr-FR" w:eastAsia="fr-FR"/>
    </w:rPr>
  </w:style>
  <w:style w:type="paragraph" w:customStyle="1" w:styleId="texte">
    <w:name w:val="texte"/>
    <w:basedOn w:val="Normal"/>
    <w:rsid w:val="008B21FF"/>
    <w:pPr>
      <w:spacing w:before="100" w:beforeAutospacing="1" w:after="100" w:afterAutospacing="1"/>
    </w:pPr>
    <w:rPr>
      <w:lang w:val="fr-FR" w:eastAsia="fr-FR"/>
    </w:rPr>
  </w:style>
  <w:style w:type="paragraph" w:styleId="Revision">
    <w:name w:val="Revision"/>
    <w:hidden/>
    <w:uiPriority w:val="71"/>
    <w:rsid w:val="006D44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010">
      <w:bodyDiv w:val="1"/>
      <w:marLeft w:val="0"/>
      <w:marRight w:val="0"/>
      <w:marTop w:val="0"/>
      <w:marBottom w:val="0"/>
      <w:divBdr>
        <w:top w:val="none" w:sz="0" w:space="0" w:color="auto"/>
        <w:left w:val="none" w:sz="0" w:space="0" w:color="auto"/>
        <w:bottom w:val="none" w:sz="0" w:space="0" w:color="auto"/>
        <w:right w:val="none" w:sz="0" w:space="0" w:color="auto"/>
      </w:divBdr>
    </w:div>
    <w:div w:id="292103145">
      <w:bodyDiv w:val="1"/>
      <w:marLeft w:val="0"/>
      <w:marRight w:val="0"/>
      <w:marTop w:val="0"/>
      <w:marBottom w:val="0"/>
      <w:divBdr>
        <w:top w:val="none" w:sz="0" w:space="0" w:color="auto"/>
        <w:left w:val="none" w:sz="0" w:space="0" w:color="auto"/>
        <w:bottom w:val="none" w:sz="0" w:space="0" w:color="auto"/>
        <w:right w:val="none" w:sz="0" w:space="0" w:color="auto"/>
      </w:divBdr>
    </w:div>
    <w:div w:id="1055201953">
      <w:bodyDiv w:val="1"/>
      <w:marLeft w:val="0"/>
      <w:marRight w:val="0"/>
      <w:marTop w:val="0"/>
      <w:marBottom w:val="0"/>
      <w:divBdr>
        <w:top w:val="none" w:sz="0" w:space="0" w:color="auto"/>
        <w:left w:val="none" w:sz="0" w:space="0" w:color="auto"/>
        <w:bottom w:val="none" w:sz="0" w:space="0" w:color="auto"/>
        <w:right w:val="none" w:sz="0" w:space="0" w:color="auto"/>
      </w:divBdr>
    </w:div>
    <w:div w:id="1388410227">
      <w:bodyDiv w:val="1"/>
      <w:marLeft w:val="0"/>
      <w:marRight w:val="0"/>
      <w:marTop w:val="0"/>
      <w:marBottom w:val="0"/>
      <w:divBdr>
        <w:top w:val="none" w:sz="0" w:space="0" w:color="auto"/>
        <w:left w:val="none" w:sz="0" w:space="0" w:color="auto"/>
        <w:bottom w:val="none" w:sz="0" w:space="0" w:color="auto"/>
        <w:right w:val="none" w:sz="0" w:space="0" w:color="auto"/>
      </w:divBdr>
    </w:div>
    <w:div w:id="1822959782">
      <w:bodyDiv w:val="1"/>
      <w:marLeft w:val="0"/>
      <w:marRight w:val="0"/>
      <w:marTop w:val="0"/>
      <w:marBottom w:val="0"/>
      <w:divBdr>
        <w:top w:val="none" w:sz="0" w:space="0" w:color="auto"/>
        <w:left w:val="none" w:sz="0" w:space="0" w:color="auto"/>
        <w:bottom w:val="none" w:sz="0" w:space="0" w:color="auto"/>
        <w:right w:val="none" w:sz="0" w:space="0" w:color="auto"/>
      </w:divBdr>
    </w:div>
    <w:div w:id="1921910014">
      <w:bodyDiv w:val="1"/>
      <w:marLeft w:val="0"/>
      <w:marRight w:val="0"/>
      <w:marTop w:val="0"/>
      <w:marBottom w:val="0"/>
      <w:divBdr>
        <w:top w:val="none" w:sz="0" w:space="0" w:color="auto"/>
        <w:left w:val="none" w:sz="0" w:space="0" w:color="auto"/>
        <w:bottom w:val="none" w:sz="0" w:space="0" w:color="auto"/>
        <w:right w:val="none" w:sz="0" w:space="0" w:color="auto"/>
      </w:divBdr>
    </w:div>
    <w:div w:id="2137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0cfd/8b08a3552bffce0512c4fda5b57a2e8c8257.pdf?_ga=2.14808690.577396097.1595362416-596393791.1595362416" TargetMode="External"/><Relationship Id="rId13" Type="http://schemas.openxmlformats.org/officeDocument/2006/relationships/hyperlink" Target="https://agritrop.cirad.fr/390389/1/document_390389.pdf&amp;ved=2ahUKEwj3gMWloMLqAhWVtHEKHc8zDWAQFjAEegQICRAB&amp;usg=AOvVaw3aHCat9hKqmPDRWoKZDDKr" TargetMode="External"/><Relationship Id="rId18" Type="http://schemas.openxmlformats.org/officeDocument/2006/relationships/hyperlink" Target="https://fr.ripleybelieves.com/what-is-intercropping-2562" TargetMode="External"/><Relationship Id="rId26" Type="http://schemas.openxmlformats.org/officeDocument/2006/relationships/hyperlink" Target="http://www.fao.org/3/a-bo092f.pdf&amp;ved=2ahUKEwjhuKrkl8LqAhVMhRoKHU-vApcQFjAGegQIBRAC&amp;usg=AOvVaw3pwp746NQ5_SUdcVg-t0fQ" TargetMode="External"/><Relationship Id="rId3" Type="http://schemas.openxmlformats.org/officeDocument/2006/relationships/settings" Target="settings.xml"/><Relationship Id="rId21" Type="http://schemas.openxmlformats.org/officeDocument/2006/relationships/hyperlink" Target="https://www.mediaterre.org/afrique-ouest/actu,20130404010006.html" TargetMode="External"/><Relationship Id="rId7" Type="http://schemas.openxmlformats.org/officeDocument/2006/relationships/hyperlink" Target="https://www.researchgate.net/publication/331953376_Rendements_et_pratiques_des_cultures_maraicheres_en_agriculture_biologique_au_Senegal" TargetMode="External"/><Relationship Id="rId12" Type="http://schemas.openxmlformats.org/officeDocument/2006/relationships/hyperlink" Target="http://agritrop.cirad.fr/527511/1/document_527511.pdf" TargetMode="External"/><Relationship Id="rId17" Type="http://schemas.openxmlformats.org/officeDocument/2006/relationships/hyperlink" Target="http://www.agrintalk.com/les-arbres-fertilitaires-base-de-lagro-ecologie-en-afrique/" TargetMode="External"/><Relationship Id="rId25" Type="http://schemas.openxmlformats.org/officeDocument/2006/relationships/hyperlink" Target="http://www.iedafrique.org/La-degradation-des-terres-au.html" TargetMode="External"/><Relationship Id="rId2" Type="http://schemas.openxmlformats.org/officeDocument/2006/relationships/styles" Target="styles.xml"/><Relationship Id="rId16" Type="http://schemas.openxmlformats.org/officeDocument/2006/relationships/hyperlink" Target="https://tel.archives-ouvertes.fr/tel-02305183/document" TargetMode="External"/><Relationship Id="rId20" Type="http://schemas.openxmlformats.org/officeDocument/2006/relationships/hyperlink" Target="https://www.mediaterre.org/membres/yendilofimba/" TargetMode="External"/><Relationship Id="rId29" Type="http://schemas.openxmlformats.org/officeDocument/2006/relationships/hyperlink" Target="http://www.adaa-ase.com/documents/regeneration-naturelle-assistee.pdf" TargetMode="External"/><Relationship Id="rId1" Type="http://schemas.openxmlformats.org/officeDocument/2006/relationships/numbering" Target="numbering.xml"/><Relationship Id="rId6" Type="http://schemas.openxmlformats.org/officeDocument/2006/relationships/hyperlink" Target="https://books.openedition.org/irdeditions/2122?lang=fr" TargetMode="External"/><Relationship Id="rId11" Type="http://schemas.openxmlformats.org/officeDocument/2006/relationships/hyperlink" Target="https://ainfo.cnptia.embrapa.br/digital/bitstream/item/142514/1/Les-especes-vegetables-de-couverture-du-sol....pdf" TargetMode="External"/><Relationship Id="rId24" Type="http://schemas.openxmlformats.org/officeDocument/2006/relationships/hyperlink" Target="http://agritrop.cirad.fr/588630/" TargetMode="External"/><Relationship Id="rId5" Type="http://schemas.openxmlformats.org/officeDocument/2006/relationships/image" Target="media/image1.png"/><Relationship Id="rId15" Type="http://schemas.openxmlformats.org/officeDocument/2006/relationships/hyperlink" Target="https://idl-bnc-idrc.dspacedirect.org/bitstream/handle/10625/8938/IDL-8938.pdf?sequence=1" TargetMode="External"/><Relationship Id="rId23" Type="http://schemas.openxmlformats.org/officeDocument/2006/relationships/hyperlink" Target="https://news.all4trees.org/agroforesterie-secours-afrique/" TargetMode="External"/><Relationship Id="rId28" Type="http://schemas.openxmlformats.org/officeDocument/2006/relationships/hyperlink" Target="http://assets.fsnforumhlpe.fao.org.s3-eu-west-1.amazonaws.com/public/discussions/contributions/Guide_Agroforestier_RCI_Low_Def_1.pdf" TargetMode="External"/><Relationship Id="rId10" Type="http://schemas.openxmlformats.org/officeDocument/2006/relationships/hyperlink" Target="https://www.echocommunity.org/fr/resources/38fc8ceb-988f-43bf-9ef3-d0cfd9fea169" TargetMode="External"/><Relationship Id="rId19" Type="http://schemas.openxmlformats.org/officeDocument/2006/relationships/hyperlink" Target="https://www.researchgate.net/publication/265380893_Aspects_fonciers_lies_a_l'utilisation_de_la_haie_vive_ameliore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hocommunity.org/fr/resources/08a2a7fb-2490-4d24-b303-43064fc99559" TargetMode="External"/><Relationship Id="rId14" Type="http://schemas.openxmlformats.org/officeDocument/2006/relationships/hyperlink" Target="http://www.iedafrique.org/IMG/pdf/Agridape_n27_2.pdf" TargetMode="External"/><Relationship Id="rId22" Type="http://schemas.openxmlformats.org/officeDocument/2006/relationships/hyperlink" Target="https://reca-niger.org/IMG/pdf/fiche_technique_haie_euphorbia_balsamifera_cra_zinder_2020.pdf" TargetMode="External"/><Relationship Id="rId27" Type="http://schemas.openxmlformats.org/officeDocument/2006/relationships/hyperlink" Target="https://www.cahiersagricultures.fr/articles/cagri/pdf/2015/02/cagri2015242p84.pdf&amp;ved=2ahUKEwiez56bmsLqAhUM6RoKHWsRCCYQFjAIegQICRAB&amp;usg=AOvVaw3uypi4fD-3_sj0sUAvROW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3419</Words>
  <Characters>19489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22863</CharactersWithSpaces>
  <SharedDoc>false</SharedDoc>
  <HLinks>
    <vt:vector size="138" baseType="variant">
      <vt:variant>
        <vt:i4>1245276</vt:i4>
      </vt:variant>
      <vt:variant>
        <vt:i4>66</vt:i4>
      </vt:variant>
      <vt:variant>
        <vt:i4>0</vt:i4>
      </vt:variant>
      <vt:variant>
        <vt:i4>5</vt:i4>
      </vt:variant>
      <vt:variant>
        <vt:lpwstr>http://www.adaa-ase.com/documents/regeneration-naturelle-assistee.pdf</vt:lpwstr>
      </vt:variant>
      <vt:variant>
        <vt:lpwstr/>
      </vt:variant>
      <vt:variant>
        <vt:i4>917543</vt:i4>
      </vt:variant>
      <vt:variant>
        <vt:i4>63</vt:i4>
      </vt:variant>
      <vt:variant>
        <vt:i4>0</vt:i4>
      </vt:variant>
      <vt:variant>
        <vt:i4>5</vt:i4>
      </vt:variant>
      <vt:variant>
        <vt:lpwstr>http://assets.fsnforumhlpe.fao.org.s3-eu-west-1.amazonaws.com/public/discussions/contributions/Guide_Agroforestier_RCI_Low_Def_1.pdf</vt:lpwstr>
      </vt:variant>
      <vt:variant>
        <vt:lpwstr/>
      </vt:variant>
      <vt:variant>
        <vt:i4>6488105</vt:i4>
      </vt:variant>
      <vt:variant>
        <vt:i4>60</vt:i4>
      </vt:variant>
      <vt:variant>
        <vt:i4>0</vt:i4>
      </vt:variant>
      <vt:variant>
        <vt:i4>5</vt:i4>
      </vt:variant>
      <vt:variant>
        <vt:lpwstr>http://www.iedafrique.org/La-degradation-des-terres-au.html</vt:lpwstr>
      </vt:variant>
      <vt:variant>
        <vt:lpwstr/>
      </vt:variant>
      <vt:variant>
        <vt:i4>4718599</vt:i4>
      </vt:variant>
      <vt:variant>
        <vt:i4>57</vt:i4>
      </vt:variant>
      <vt:variant>
        <vt:i4>0</vt:i4>
      </vt:variant>
      <vt:variant>
        <vt:i4>5</vt:i4>
      </vt:variant>
      <vt:variant>
        <vt:lpwstr>http://agritrop.cirad.fr/588630/</vt:lpwstr>
      </vt:variant>
      <vt:variant>
        <vt:lpwstr/>
      </vt:variant>
      <vt:variant>
        <vt:i4>3473467</vt:i4>
      </vt:variant>
      <vt:variant>
        <vt:i4>54</vt:i4>
      </vt:variant>
      <vt:variant>
        <vt:i4>0</vt:i4>
      </vt:variant>
      <vt:variant>
        <vt:i4>5</vt:i4>
      </vt:variant>
      <vt:variant>
        <vt:lpwstr>https://news.all4trees.org/agroforesterie-secours-afrique/</vt:lpwstr>
      </vt:variant>
      <vt:variant>
        <vt:lpwstr/>
      </vt:variant>
      <vt:variant>
        <vt:i4>5767225</vt:i4>
      </vt:variant>
      <vt:variant>
        <vt:i4>51</vt:i4>
      </vt:variant>
      <vt:variant>
        <vt:i4>0</vt:i4>
      </vt:variant>
      <vt:variant>
        <vt:i4>5</vt:i4>
      </vt:variant>
      <vt:variant>
        <vt:lpwstr>https://reca-niger.org/IMG/pdf/fiche_technique_haie_euphorbia_balsamifera_cra_zinder_2020.pdf</vt:lpwstr>
      </vt:variant>
      <vt:variant>
        <vt:lpwstr/>
      </vt:variant>
      <vt:variant>
        <vt:i4>6160461</vt:i4>
      </vt:variant>
      <vt:variant>
        <vt:i4>48</vt:i4>
      </vt:variant>
      <vt:variant>
        <vt:i4>0</vt:i4>
      </vt:variant>
      <vt:variant>
        <vt:i4>5</vt:i4>
      </vt:variant>
      <vt:variant>
        <vt:lpwstr>https://www.mediaterre.org/afrique-ouest/actu,20130404010006.html</vt:lpwstr>
      </vt:variant>
      <vt:variant>
        <vt:lpwstr/>
      </vt:variant>
      <vt:variant>
        <vt:i4>1769478</vt:i4>
      </vt:variant>
      <vt:variant>
        <vt:i4>45</vt:i4>
      </vt:variant>
      <vt:variant>
        <vt:i4>0</vt:i4>
      </vt:variant>
      <vt:variant>
        <vt:i4>5</vt:i4>
      </vt:variant>
      <vt:variant>
        <vt:lpwstr>https://www.mediaterre.org/membres/yendilofimba/</vt:lpwstr>
      </vt:variant>
      <vt:variant>
        <vt:lpwstr/>
      </vt:variant>
      <vt:variant>
        <vt:i4>6160393</vt:i4>
      </vt:variant>
      <vt:variant>
        <vt:i4>42</vt:i4>
      </vt:variant>
      <vt:variant>
        <vt:i4>0</vt:i4>
      </vt:variant>
      <vt:variant>
        <vt:i4>5</vt:i4>
      </vt:variant>
      <vt:variant>
        <vt:lpwstr>https://www.researchgate.net/publication/265380893_Aspects_fonciers_lies_a_l'utilisation_de_la_haie_vive_amelioree</vt:lpwstr>
      </vt:variant>
      <vt:variant>
        <vt:lpwstr/>
      </vt:variant>
      <vt:variant>
        <vt:i4>983132</vt:i4>
      </vt:variant>
      <vt:variant>
        <vt:i4>39</vt:i4>
      </vt:variant>
      <vt:variant>
        <vt:i4>0</vt:i4>
      </vt:variant>
      <vt:variant>
        <vt:i4>5</vt:i4>
      </vt:variant>
      <vt:variant>
        <vt:lpwstr>https://fr.ripleybelieves.com/what-is-intercropping-2562</vt:lpwstr>
      </vt:variant>
      <vt:variant>
        <vt:lpwstr/>
      </vt:variant>
      <vt:variant>
        <vt:i4>5046290</vt:i4>
      </vt:variant>
      <vt:variant>
        <vt:i4>36</vt:i4>
      </vt:variant>
      <vt:variant>
        <vt:i4>0</vt:i4>
      </vt:variant>
      <vt:variant>
        <vt:i4>5</vt:i4>
      </vt:variant>
      <vt:variant>
        <vt:lpwstr>http://www.agrintalk.com/les-arbres-fertilitaires-base-de-lagro-ecologie-en-afrique/</vt:lpwstr>
      </vt:variant>
      <vt:variant>
        <vt:lpwstr/>
      </vt:variant>
      <vt:variant>
        <vt:i4>2424937</vt:i4>
      </vt:variant>
      <vt:variant>
        <vt:i4>33</vt:i4>
      </vt:variant>
      <vt:variant>
        <vt:i4>0</vt:i4>
      </vt:variant>
      <vt:variant>
        <vt:i4>5</vt:i4>
      </vt:variant>
      <vt:variant>
        <vt:lpwstr>https://tel.archives-ouvertes.fr/tel-02305183/document</vt:lpwstr>
      </vt:variant>
      <vt:variant>
        <vt:lpwstr/>
      </vt:variant>
      <vt:variant>
        <vt:i4>5898261</vt:i4>
      </vt:variant>
      <vt:variant>
        <vt:i4>30</vt:i4>
      </vt:variant>
      <vt:variant>
        <vt:i4>0</vt:i4>
      </vt:variant>
      <vt:variant>
        <vt:i4>5</vt:i4>
      </vt:variant>
      <vt:variant>
        <vt:lpwstr>https://idl-bnc-idrc.dspacedirect.org/bitstream/handle/10625/8938/IDL-8938.pdf?sequence=1</vt:lpwstr>
      </vt:variant>
      <vt:variant>
        <vt:lpwstr/>
      </vt:variant>
      <vt:variant>
        <vt:i4>5308509</vt:i4>
      </vt:variant>
      <vt:variant>
        <vt:i4>27</vt:i4>
      </vt:variant>
      <vt:variant>
        <vt:i4>0</vt:i4>
      </vt:variant>
      <vt:variant>
        <vt:i4>5</vt:i4>
      </vt:variant>
      <vt:variant>
        <vt:lpwstr>http://www.iedafrique.org/IMG/pdf/Agridape_n27_2.pdf</vt:lpwstr>
      </vt:variant>
      <vt:variant>
        <vt:lpwstr/>
      </vt:variant>
      <vt:variant>
        <vt:i4>2228316</vt:i4>
      </vt:variant>
      <vt:variant>
        <vt:i4>24</vt:i4>
      </vt:variant>
      <vt:variant>
        <vt:i4>0</vt:i4>
      </vt:variant>
      <vt:variant>
        <vt:i4>5</vt:i4>
      </vt:variant>
      <vt:variant>
        <vt:lpwstr>https://agritrop.cirad.fr/390389/1/document_390389.pdf&amp;ved=2ahUKEwj3gMWloMLqAhWVtHEKHc8zDWAQFjAEegQICRAB&amp;usg=AOvVaw3aHCat9hKqmPDRWoKZDDKr</vt:lpwstr>
      </vt:variant>
      <vt:variant>
        <vt:lpwstr/>
      </vt:variant>
      <vt:variant>
        <vt:i4>2621559</vt:i4>
      </vt:variant>
      <vt:variant>
        <vt:i4>21</vt:i4>
      </vt:variant>
      <vt:variant>
        <vt:i4>0</vt:i4>
      </vt:variant>
      <vt:variant>
        <vt:i4>5</vt:i4>
      </vt:variant>
      <vt:variant>
        <vt:lpwstr>https://ainfo.cnptia.embrapa.br/digital/bitstream/item/142514/1/Les-especes-vegetables-de-couverture-du-sol....pdf</vt:lpwstr>
      </vt:variant>
      <vt:variant>
        <vt:lpwstr/>
      </vt:variant>
      <vt:variant>
        <vt:i4>1245299</vt:i4>
      </vt:variant>
      <vt:variant>
        <vt:i4>18</vt:i4>
      </vt:variant>
      <vt:variant>
        <vt:i4>0</vt:i4>
      </vt:variant>
      <vt:variant>
        <vt:i4>5</vt:i4>
      </vt:variant>
      <vt:variant>
        <vt:lpwstr>http://www.fao.org/3/a-bo092f.pdf&amp;ved=2ahUKEwjhuKrkl8LqAhVMhRoKHU-vApcQFjAGegQIBRAC&amp;usg=AOvVaw3pwp746NQ5_SUdcVg-t0fQ</vt:lpwstr>
      </vt:variant>
      <vt:variant>
        <vt:lpwstr/>
      </vt:variant>
      <vt:variant>
        <vt:i4>2031657</vt:i4>
      </vt:variant>
      <vt:variant>
        <vt:i4>15</vt:i4>
      </vt:variant>
      <vt:variant>
        <vt:i4>0</vt:i4>
      </vt:variant>
      <vt:variant>
        <vt:i4>5</vt:i4>
      </vt:variant>
      <vt:variant>
        <vt:lpwstr>https://www.cahiersagricultures.fr/articles/cagri/pdf/2015/02/cagri2015242p84.pdf&amp;ved=2ahUKEwiez56bmsLqAhUM6RoKHWsRCCYQFjAIegQICRAB&amp;usg=AOvVaw3uypi4fD-3_sj0sUAvROWW</vt:lpwstr>
      </vt:variant>
      <vt:variant>
        <vt:lpwstr/>
      </vt:variant>
      <vt:variant>
        <vt:i4>3997759</vt:i4>
      </vt:variant>
      <vt:variant>
        <vt:i4>12</vt:i4>
      </vt:variant>
      <vt:variant>
        <vt:i4>0</vt:i4>
      </vt:variant>
      <vt:variant>
        <vt:i4>5</vt:i4>
      </vt:variant>
      <vt:variant>
        <vt:lpwstr>https://www.echocommunity.org/fr/resources/38fc8ceb-988f-43bf-9ef3-d0cfd9fea169</vt:lpwstr>
      </vt:variant>
      <vt:variant>
        <vt:lpwstr/>
      </vt:variant>
      <vt:variant>
        <vt:i4>3276908</vt:i4>
      </vt:variant>
      <vt:variant>
        <vt:i4>9</vt:i4>
      </vt:variant>
      <vt:variant>
        <vt:i4>0</vt:i4>
      </vt:variant>
      <vt:variant>
        <vt:i4>5</vt:i4>
      </vt:variant>
      <vt:variant>
        <vt:lpwstr>https://www.echocommunity.org/fr/resources/08a2a7fb-2490-4d24-b303-43064fc99559</vt:lpwstr>
      </vt:variant>
      <vt:variant>
        <vt:lpwstr/>
      </vt:variant>
      <vt:variant>
        <vt:i4>4849704</vt:i4>
      </vt:variant>
      <vt:variant>
        <vt:i4>6</vt:i4>
      </vt:variant>
      <vt:variant>
        <vt:i4>0</vt:i4>
      </vt:variant>
      <vt:variant>
        <vt:i4>5</vt:i4>
      </vt:variant>
      <vt:variant>
        <vt:lpwstr>https://pdfs.semanticscholar.org/0cfd/8b08a3552bffce0512c4fda5b57a2e8c8257.pdf?_ga=2.14808690.577396097.1595362416-596393791.1595362416</vt:lpwstr>
      </vt:variant>
      <vt:variant>
        <vt:lpwstr/>
      </vt:variant>
      <vt:variant>
        <vt:i4>1572899</vt:i4>
      </vt:variant>
      <vt:variant>
        <vt:i4>3</vt:i4>
      </vt:variant>
      <vt:variant>
        <vt:i4>0</vt:i4>
      </vt:variant>
      <vt:variant>
        <vt:i4>5</vt:i4>
      </vt:variant>
      <vt:variant>
        <vt:lpwstr>http://agritrop.cirad.fr/527511/1/document_527511.pdf</vt:lpwstr>
      </vt:variant>
      <vt:variant>
        <vt:lpwstr/>
      </vt:variant>
      <vt:variant>
        <vt:i4>1376313</vt:i4>
      </vt:variant>
      <vt:variant>
        <vt:i4>0</vt:i4>
      </vt:variant>
      <vt:variant>
        <vt:i4>0</vt:i4>
      </vt:variant>
      <vt:variant>
        <vt:i4>5</vt:i4>
      </vt:variant>
      <vt:variant>
        <vt:lpwstr>https://www.researchgate.net/publication/331953376_Rendements_et_pratiques_des_cultures_maraicheres_en_agriculture_biologique_au_Senegal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dc:creator>
  <cp:keywords/>
  <cp:lastModifiedBy>vijay cuddeford</cp:lastModifiedBy>
  <cp:revision>2</cp:revision>
  <dcterms:created xsi:type="dcterms:W3CDTF">2020-09-21T17:10:00Z</dcterms:created>
  <dcterms:modified xsi:type="dcterms:W3CDTF">2020-09-21T17:10:00Z</dcterms:modified>
</cp:coreProperties>
</file>