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F0505B" w:rsidR="009505BC" w:rsidRPr="003976CF" w:rsidRDefault="00FD5AB8">
      <w:pPr>
        <w:spacing w:after="200"/>
        <w:jc w:val="both"/>
      </w:pPr>
      <w:r w:rsidRPr="003976CF">
        <w:rPr>
          <w:noProof/>
          <w:lang w:val="en-CA"/>
        </w:rPr>
        <w:drawing>
          <wp:anchor distT="0" distB="0" distL="114300" distR="114300" simplePos="0" relativeHeight="251659264" behindDoc="1" locked="0" layoutInCell="1" allowOverlap="1" wp14:anchorId="6247772B" wp14:editId="78FDF5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37435" cy="572135"/>
            <wp:effectExtent l="0" t="0" r="5715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000003" w14:textId="449F293F" w:rsidR="009505BC" w:rsidRPr="003976CF" w:rsidRDefault="009505BC">
      <w:pPr>
        <w:jc w:val="both"/>
      </w:pPr>
    </w:p>
    <w:p w14:paraId="28FE2DDB" w14:textId="7127198D" w:rsidR="00FD5AB8" w:rsidRPr="003976CF" w:rsidRDefault="00FD5AB8">
      <w:pPr>
        <w:jc w:val="both"/>
      </w:pPr>
    </w:p>
    <w:p w14:paraId="38290ACA" w14:textId="23A713B2" w:rsidR="00FD5AB8" w:rsidRPr="003976CF" w:rsidRDefault="00FD5AB8" w:rsidP="00FD5AB8">
      <w:pPr>
        <w:rPr>
          <w:sz w:val="20"/>
          <w:szCs w:val="20"/>
        </w:rPr>
      </w:pPr>
      <w:r w:rsidRPr="003976CF">
        <w:rPr>
          <w:sz w:val="20"/>
          <w:szCs w:val="20"/>
        </w:rPr>
        <w:t>Ensemble 11</w:t>
      </w:r>
      <w:r w:rsidR="00467A34" w:rsidRPr="003976CF">
        <w:rPr>
          <w:sz w:val="20"/>
          <w:szCs w:val="20"/>
        </w:rPr>
        <w:t>3</w:t>
      </w:r>
      <w:r w:rsidRPr="003976CF">
        <w:rPr>
          <w:sz w:val="20"/>
          <w:szCs w:val="20"/>
        </w:rPr>
        <w:t>, Élément</w:t>
      </w:r>
      <w:r w:rsidR="00616208" w:rsidRPr="003976CF">
        <w:rPr>
          <w:sz w:val="20"/>
          <w:szCs w:val="20"/>
        </w:rPr>
        <w:t xml:space="preserve"> 2</w:t>
      </w:r>
    </w:p>
    <w:p w14:paraId="198FCB1D" w14:textId="338F4005" w:rsidR="00FD5AB8" w:rsidRPr="003976CF" w:rsidRDefault="00FD5AB8" w:rsidP="00FD5AB8">
      <w:pPr>
        <w:rPr>
          <w:sz w:val="20"/>
          <w:szCs w:val="20"/>
        </w:rPr>
      </w:pPr>
      <w:r w:rsidRPr="003976CF">
        <w:rPr>
          <w:sz w:val="20"/>
          <w:szCs w:val="20"/>
        </w:rPr>
        <w:t>Type : Fiche documentaire</w:t>
      </w:r>
    </w:p>
    <w:p w14:paraId="3C6FE84F" w14:textId="5B96496D" w:rsidR="00FD5AB8" w:rsidRPr="003976CF" w:rsidRDefault="003538CE" w:rsidP="00FD5AB8">
      <w:pPr>
        <w:rPr>
          <w:sz w:val="20"/>
          <w:szCs w:val="20"/>
        </w:rPr>
      </w:pPr>
      <w:r w:rsidRPr="003976CF">
        <w:rPr>
          <w:sz w:val="20"/>
          <w:szCs w:val="20"/>
        </w:rPr>
        <w:t>Janvier</w:t>
      </w:r>
      <w:r w:rsidR="00616208" w:rsidRPr="003976CF">
        <w:rPr>
          <w:sz w:val="20"/>
          <w:szCs w:val="20"/>
        </w:rPr>
        <w:t xml:space="preserve"> </w:t>
      </w:r>
      <w:r w:rsidR="003C1B13" w:rsidRPr="003976CF">
        <w:rPr>
          <w:sz w:val="20"/>
          <w:szCs w:val="20"/>
        </w:rPr>
        <w:t>2020</w:t>
      </w:r>
    </w:p>
    <w:p w14:paraId="00000004" w14:textId="5FB68624" w:rsidR="009505BC" w:rsidRPr="003976CF" w:rsidRDefault="00BD5263">
      <w:pPr>
        <w:pStyle w:val="Heading1"/>
        <w:tabs>
          <w:tab w:val="left" w:pos="2880"/>
        </w:tabs>
        <w:spacing w:after="200"/>
        <w:jc w:val="both"/>
        <w:rPr>
          <w:b w:val="0"/>
          <w:sz w:val="24"/>
          <w:szCs w:val="24"/>
        </w:rPr>
      </w:pPr>
      <w:r w:rsidRPr="003976CF">
        <w:rPr>
          <w:b w:val="0"/>
          <w:sz w:val="24"/>
          <w:szCs w:val="24"/>
        </w:rPr>
        <w:t>________________________________________________________</w:t>
      </w:r>
      <w:r w:rsidR="00FD5AB8" w:rsidRPr="003976CF">
        <w:rPr>
          <w:b w:val="0"/>
          <w:sz w:val="24"/>
          <w:szCs w:val="24"/>
        </w:rPr>
        <w:t>___________</w:t>
      </w:r>
    </w:p>
    <w:p w14:paraId="2E24CFCD" w14:textId="1014D83E" w:rsidR="00D5596A" w:rsidRPr="003976CF" w:rsidRDefault="00F6430D" w:rsidP="00FD5AB8">
      <w:pPr>
        <w:tabs>
          <w:tab w:val="left" w:pos="2880"/>
        </w:tabs>
        <w:rPr>
          <w:b/>
          <w:sz w:val="28"/>
          <w:szCs w:val="28"/>
          <w:highlight w:val="white"/>
          <w:lang w:val="fr-FR"/>
        </w:rPr>
      </w:pPr>
      <w:r w:rsidRPr="003976CF">
        <w:rPr>
          <w:b/>
          <w:sz w:val="28"/>
          <w:szCs w:val="28"/>
          <w:highlight w:val="white"/>
          <w:lang w:val="fr-FR"/>
        </w:rPr>
        <w:t>Ɲɛfɔli sɛbɛn : Mali tog</w:t>
      </w:r>
      <w:r w:rsidR="00816B8A" w:rsidRPr="003976CF">
        <w:rPr>
          <w:b/>
          <w:sz w:val="28"/>
          <w:szCs w:val="28"/>
          <w:highlight w:val="white"/>
          <w:lang w:val="fr-FR"/>
        </w:rPr>
        <w:t>odala musow ka hakɛw</w:t>
      </w:r>
    </w:p>
    <w:p w14:paraId="00000006" w14:textId="2192F80C" w:rsidR="009505BC" w:rsidRPr="00832A60" w:rsidRDefault="00BD5263">
      <w:pPr>
        <w:tabs>
          <w:tab w:val="left" w:pos="2880"/>
        </w:tabs>
        <w:spacing w:after="200"/>
        <w:jc w:val="both"/>
      </w:pPr>
      <w:r w:rsidRPr="00832A60">
        <w:t>________________________________________________________</w:t>
      </w:r>
      <w:r w:rsidR="00FD5AB8" w:rsidRPr="00832A60">
        <w:t>___________</w:t>
      </w:r>
    </w:p>
    <w:p w14:paraId="00000007" w14:textId="5B2E89BA" w:rsidR="009505BC" w:rsidRPr="00832A60" w:rsidRDefault="00816B8A" w:rsidP="009C1669">
      <w:pPr>
        <w:pStyle w:val="ListParagraph"/>
        <w:numPr>
          <w:ilvl w:val="0"/>
          <w:numId w:val="6"/>
        </w:numPr>
        <w:spacing w:after="200"/>
        <w:ind w:left="360"/>
        <w:contextualSpacing w:val="0"/>
        <w:rPr>
          <w:b/>
        </w:rPr>
      </w:pPr>
      <w:r w:rsidRPr="00832A60">
        <w:rPr>
          <w:b/>
        </w:rPr>
        <w:t xml:space="preserve">Ɲɛbila Kuma : </w:t>
      </w:r>
    </w:p>
    <w:p w14:paraId="6D109E82" w14:textId="148A4F54" w:rsidR="00816B8A" w:rsidRPr="00832A60" w:rsidRDefault="001649C1" w:rsidP="00467A34">
      <w:pPr>
        <w:spacing w:after="200"/>
      </w:pPr>
      <w:r w:rsidRPr="00832A60">
        <w:t>Mali la</w:t>
      </w:r>
      <w:r w:rsidR="0078675C" w:rsidRPr="00832A60">
        <w:t>,</w:t>
      </w:r>
      <w:r w:rsidRPr="00832A60">
        <w:t xml:space="preserve"> togodala muso bɛ jate muso ye mi</w:t>
      </w:r>
      <w:r w:rsidR="0078675C" w:rsidRPr="00832A60">
        <w:t>n bɛ baara kɛ sɛnɛ, mɔni ani ba</w:t>
      </w:r>
      <w:r w:rsidRPr="00832A60">
        <w:t>ga</w:t>
      </w:r>
      <w:r w:rsidR="0078675C" w:rsidRPr="00832A60">
        <w:t>n</w:t>
      </w:r>
      <w:r w:rsidRPr="00832A60">
        <w:t xml:space="preserve"> mara hokumu kɔnɔ. </w:t>
      </w:r>
    </w:p>
    <w:p w14:paraId="3258DFCE" w14:textId="6FA8D0A6" w:rsidR="00E21CBD" w:rsidRPr="00832A60" w:rsidRDefault="0051332B" w:rsidP="00832A60">
      <w:pPr>
        <w:spacing w:after="200"/>
        <w:rPr>
          <w:lang w:val="fr-FR"/>
        </w:rPr>
      </w:pPr>
      <w:r w:rsidRPr="00832A60">
        <w:t>Ka kɛɲɛ ni jateminɛw ye</w:t>
      </w:r>
      <w:r w:rsidR="007E00B7" w:rsidRPr="00832A60">
        <w:t xml:space="preserve"> min kɛra san 2019 sigidaw ka kɛtaw kun kan ani </w:t>
      </w:r>
      <w:r w:rsidRPr="00832A60">
        <w:t xml:space="preserve">cɛw ni muso ka damakeɲɛni </w:t>
      </w:r>
      <w:r w:rsidR="007E00B7" w:rsidRPr="00832A60">
        <w:t>ko la</w:t>
      </w:r>
      <w:r w:rsidRPr="00832A60">
        <w:t>, Mali bɛ jamanaw cɛma</w:t>
      </w:r>
      <w:r w:rsidR="003D4810" w:rsidRPr="00832A60">
        <w:t xml:space="preserve">, </w:t>
      </w:r>
      <w:r w:rsidR="00E75274" w:rsidRPr="00832A60">
        <w:t xml:space="preserve">jamana minnu </w:t>
      </w:r>
      <w:r w:rsidR="007E00B7" w:rsidRPr="00832A60">
        <w:t>kɔnɔ ni</w:t>
      </w:r>
      <w:r w:rsidR="00E75274" w:rsidRPr="00832A60">
        <w:t xml:space="preserve"> </w:t>
      </w:r>
      <w:r w:rsidR="007E00B7" w:rsidRPr="00832A60">
        <w:t xml:space="preserve">danfarali </w:t>
      </w:r>
      <w:r w:rsidR="003D4810" w:rsidRPr="00832A60">
        <w:t xml:space="preserve">sifaya wala cogo kun kan o sankɔrɔtalen kɔsɛbɛ </w:t>
      </w:r>
      <w:r w:rsidR="00B82B86" w:rsidRPr="00832A60">
        <w:t xml:space="preserve">halibi, </w:t>
      </w:r>
      <w:r w:rsidR="003D4810" w:rsidRPr="00832A60">
        <w:t>welecogo la</w:t>
      </w:r>
      <w:r w:rsidR="00B82B86" w:rsidRPr="00832A60">
        <w:t xml:space="preserve"> mɔgɔw ni duw ka </w:t>
      </w:r>
      <w:r w:rsidR="003D4810" w:rsidRPr="00832A60">
        <w:t>hakɛ</w:t>
      </w:r>
      <w:r w:rsidR="00B82B86" w:rsidRPr="00832A60">
        <w:t xml:space="preserve"> ta fan fɛ (</w:t>
      </w:r>
      <w:r w:rsidR="003D4810" w:rsidRPr="00832A60">
        <w:t xml:space="preserve">Mali </w:t>
      </w:r>
      <w:r w:rsidR="00B82B86" w:rsidRPr="00832A60">
        <w:t>sariya tabolo min bɛ duw ka hakɛw datugu) nin tabolow bɛ</w:t>
      </w:r>
      <w:r w:rsidR="003D4810" w:rsidRPr="00832A60">
        <w:t xml:space="preserve"> o kɔnɔ </w:t>
      </w:r>
      <w:r w:rsidR="00B82B86" w:rsidRPr="00832A60">
        <w:t>min</w:t>
      </w:r>
      <w:r w:rsidR="003D4810" w:rsidRPr="00832A60">
        <w:t xml:space="preserve"> </w:t>
      </w:r>
      <w:r w:rsidR="00B82B86" w:rsidRPr="00832A60">
        <w:t xml:space="preserve">bɛ </w:t>
      </w:r>
      <w:r w:rsidR="003D4810" w:rsidRPr="00832A60">
        <w:t xml:space="preserve">danfarli ta ka ɲɛsin </w:t>
      </w:r>
      <w:r w:rsidR="00B82B86" w:rsidRPr="00832A60">
        <w:t>musow ani ladala walew</w:t>
      </w:r>
      <w:r w:rsidR="003D4810" w:rsidRPr="00832A60">
        <w:t xml:space="preserve"> ma</w:t>
      </w:r>
      <w:r w:rsidR="00B82B86" w:rsidRPr="00832A60">
        <w:t xml:space="preserve">. </w:t>
      </w:r>
      <w:r w:rsidR="003976CF" w:rsidRPr="00832A60">
        <w:t>[</w:t>
      </w:r>
      <w:r w:rsidR="009D1CDE" w:rsidRPr="00832A60">
        <w:rPr>
          <w:i/>
          <w:iCs/>
        </w:rPr>
        <w:t>Sɛbɛnnin</w:t>
      </w:r>
      <w:r w:rsidR="00205B87" w:rsidRPr="00832A60">
        <w:rPr>
          <w:i/>
          <w:iCs/>
        </w:rPr>
        <w:t xml:space="preserve"> kɛ so ka kumaw</w:t>
      </w:r>
      <w:r w:rsidR="00F851A5" w:rsidRPr="00832A60">
        <w:rPr>
          <w:i/>
          <w:iCs/>
        </w:rPr>
        <w:t xml:space="preserve"> : </w:t>
      </w:r>
      <w:r w:rsidR="00205B87" w:rsidRPr="00832A60">
        <w:rPr>
          <w:i/>
          <w:iCs/>
        </w:rPr>
        <w:t xml:space="preserve"> jateminɛw sigidaw ka kɛtaw kun kan ani cɛw ni muso ka damakeɲɛni ko la bɛ</w:t>
      </w:r>
      <w:r w:rsidR="001F2964" w:rsidRPr="00832A60">
        <w:rPr>
          <w:i/>
          <w:iCs/>
        </w:rPr>
        <w:t xml:space="preserve"> suma</w:t>
      </w:r>
      <w:r w:rsidR="00205B87" w:rsidRPr="00832A60">
        <w:rPr>
          <w:i/>
          <w:iCs/>
        </w:rPr>
        <w:t>ni kɛ</w:t>
      </w:r>
      <w:r w:rsidR="001F2964" w:rsidRPr="00832A60">
        <w:rPr>
          <w:i/>
          <w:iCs/>
        </w:rPr>
        <w:t xml:space="preserve"> k</w:t>
      </w:r>
      <w:r w:rsidR="00205B87" w:rsidRPr="00832A60">
        <w:rPr>
          <w:i/>
          <w:iCs/>
        </w:rPr>
        <w:t xml:space="preserve">a </w:t>
      </w:r>
      <w:r w:rsidR="001F2964" w:rsidRPr="00832A60">
        <w:rPr>
          <w:i/>
          <w:iCs/>
        </w:rPr>
        <w:t xml:space="preserve">ɲɛsin musow ni musomaninw </w:t>
      </w:r>
      <w:r w:rsidR="00205B87" w:rsidRPr="00832A60">
        <w:rPr>
          <w:i/>
          <w:iCs/>
        </w:rPr>
        <w:t xml:space="preserve">ka danfarli ko ma ka kɛɲɛ ni </w:t>
      </w:r>
      <w:r w:rsidR="001F2964" w:rsidRPr="00832A60">
        <w:rPr>
          <w:i/>
          <w:iCs/>
        </w:rPr>
        <w:t xml:space="preserve">sariya </w:t>
      </w:r>
      <w:r w:rsidR="00205B87" w:rsidRPr="00832A60">
        <w:rPr>
          <w:i/>
          <w:iCs/>
        </w:rPr>
        <w:t xml:space="preserve">sigilenw </w:t>
      </w:r>
      <w:r w:rsidR="001F2964" w:rsidRPr="00832A60">
        <w:rPr>
          <w:i/>
          <w:iCs/>
        </w:rPr>
        <w:t>ani minnu fana ma lakodon, hakilinanw ani walew.</w:t>
      </w:r>
      <w:r w:rsidR="003976CF" w:rsidRPr="00832A60">
        <w:rPr>
          <w:i/>
          <w:iCs/>
        </w:rPr>
        <w:t>]</w:t>
      </w:r>
      <w:r w:rsidR="001F2964" w:rsidRPr="00832A60">
        <w:t xml:space="preserve"> Hali ka sɔrɔ Mali sariya sunba bɛɛ musow lakana </w:t>
      </w:r>
      <w:r w:rsidR="00205B87" w:rsidRPr="00832A60">
        <w:t xml:space="preserve">danfarali ma </w:t>
      </w:r>
      <w:r w:rsidR="001F2964" w:rsidRPr="00832A60">
        <w:t>min sigilen d</w:t>
      </w:r>
      <w:r w:rsidR="00205B87" w:rsidRPr="00832A60">
        <w:t xml:space="preserve">o sifaya wala cogoya </w:t>
      </w:r>
      <w:r w:rsidR="001F2964" w:rsidRPr="00832A60">
        <w:t>kun kan</w:t>
      </w:r>
      <w:r w:rsidR="004328AA" w:rsidRPr="00832A60">
        <w:t xml:space="preserve"> ani </w:t>
      </w:r>
      <w:r w:rsidR="00205B87" w:rsidRPr="00832A60">
        <w:t xml:space="preserve">ko </w:t>
      </w:r>
      <w:r w:rsidR="004328AA" w:rsidRPr="00832A60">
        <w:t xml:space="preserve">jamana </w:t>
      </w:r>
      <w:r w:rsidR="00BE6A25" w:rsidRPr="00832A60">
        <w:t xml:space="preserve">sɔnna diɲɛ bɛɛ ka </w:t>
      </w:r>
      <w:r w:rsidR="004328AA" w:rsidRPr="00832A60">
        <w:t xml:space="preserve">bɛnkan </w:t>
      </w:r>
      <w:r w:rsidR="00BE6A25" w:rsidRPr="00832A60">
        <w:t>ma</w:t>
      </w:r>
      <w:r w:rsidR="004328AA" w:rsidRPr="00832A60">
        <w:t xml:space="preserve"> min tɔgɔ ko bɛnkan min </w:t>
      </w:r>
      <w:r w:rsidR="00BE6A25" w:rsidRPr="00832A60">
        <w:t xml:space="preserve">bɛ </w:t>
      </w:r>
      <w:r w:rsidR="004328AA" w:rsidRPr="00832A60">
        <w:t xml:space="preserve">dan siri </w:t>
      </w:r>
      <w:r w:rsidR="00BE6A25" w:rsidRPr="00832A60">
        <w:t>danfarali suguya bɛɛ la</w:t>
      </w:r>
      <w:r w:rsidR="004328AA" w:rsidRPr="00832A60">
        <w:t xml:space="preserve"> ka ɲɛsin musow ma</w:t>
      </w:r>
      <w:r w:rsidR="00BE6A25" w:rsidRPr="00832A60">
        <w:t xml:space="preserve">, </w:t>
      </w:r>
      <w:r w:rsidR="004328AA" w:rsidRPr="00832A60">
        <w:t>kɛrɛ</w:t>
      </w:r>
      <w:r w:rsidR="00BE6A25" w:rsidRPr="00832A60">
        <w:t>nkɛrɛn</w:t>
      </w:r>
      <w:r w:rsidR="004328AA" w:rsidRPr="00832A60">
        <w:t>ne</w:t>
      </w:r>
      <w:r w:rsidR="00BE6A25" w:rsidRPr="00832A60">
        <w:t>n</w:t>
      </w:r>
      <w:r w:rsidR="004328AA" w:rsidRPr="00832A60">
        <w:t>ya la togodala musow</w:t>
      </w:r>
      <w:r w:rsidR="00BE6A25" w:rsidRPr="00832A60">
        <w:t xml:space="preserve"> gɛlɛla baw bɛɛ olu minnu kan Mali </w:t>
      </w:r>
      <w:proofErr w:type="gramStart"/>
      <w:r w:rsidR="00BE6A25" w:rsidRPr="00832A60">
        <w:t>la</w:t>
      </w:r>
      <w:proofErr w:type="gramEnd"/>
      <w:r w:rsidR="004328AA" w:rsidRPr="00832A60">
        <w:t>. Baara kɛ minnɛn</w:t>
      </w:r>
      <w:r w:rsidR="00592C09" w:rsidRPr="00832A60">
        <w:t>, dɔnko</w:t>
      </w:r>
      <w:r w:rsidR="00BE6A25" w:rsidRPr="00832A60">
        <w:t xml:space="preserve"> ani </w:t>
      </w:r>
      <w:r w:rsidR="00592C09" w:rsidRPr="00832A60">
        <w:t xml:space="preserve">wari </w:t>
      </w:r>
      <w:r w:rsidR="004328AA" w:rsidRPr="00832A60">
        <w:t>caman</w:t>
      </w:r>
      <w:r w:rsidR="00592C09" w:rsidRPr="00832A60">
        <w:t xml:space="preserve"> </w:t>
      </w:r>
      <w:r w:rsidR="004328AA" w:rsidRPr="00832A60">
        <w:t>tɛ u bolo</w:t>
      </w:r>
      <w:r w:rsidR="00592C09" w:rsidRPr="00832A60">
        <w:rPr>
          <w:lang w:val="fr-FR"/>
        </w:rPr>
        <w:t xml:space="preserve"> ani ladala </w:t>
      </w:r>
      <w:proofErr w:type="gramStart"/>
      <w:r w:rsidR="00592C09" w:rsidRPr="00832A60">
        <w:rPr>
          <w:lang w:val="fr-FR"/>
        </w:rPr>
        <w:t>ko</w:t>
      </w:r>
      <w:proofErr w:type="gramEnd"/>
      <w:r w:rsidR="00592C09" w:rsidRPr="00832A60">
        <w:rPr>
          <w:lang w:val="fr-FR"/>
        </w:rPr>
        <w:t xml:space="preserve"> caman bɛ u bali ka u a hakɛw sɔrɔ.  </w:t>
      </w:r>
    </w:p>
    <w:p w14:paraId="3A5956CF" w14:textId="77777777" w:rsidR="00832A60" w:rsidRPr="00832A60" w:rsidRDefault="00832A60" w:rsidP="00832A60"/>
    <w:p w14:paraId="5A8981B1" w14:textId="1781AC59" w:rsidR="00592C09" w:rsidRPr="00832A60" w:rsidRDefault="00E21CBD" w:rsidP="00592C09">
      <w:pPr>
        <w:pStyle w:val="ListParagraph"/>
        <w:numPr>
          <w:ilvl w:val="0"/>
          <w:numId w:val="6"/>
        </w:numPr>
        <w:spacing w:after="200"/>
        <w:ind w:left="360"/>
        <w:rPr>
          <w:b/>
        </w:rPr>
      </w:pPr>
      <w:r w:rsidRPr="00832A60">
        <w:rPr>
          <w:b/>
        </w:rPr>
        <w:t>Kunafoni</w:t>
      </w:r>
      <w:r w:rsidR="00592C09" w:rsidRPr="00832A60">
        <w:rPr>
          <w:b/>
        </w:rPr>
        <w:t xml:space="preserve"> nafaman dɔw ni k</w:t>
      </w:r>
      <w:r w:rsidRPr="00832A60">
        <w:rPr>
          <w:b/>
        </w:rPr>
        <w:t>uma</w:t>
      </w:r>
      <w:r w:rsidR="00592C09" w:rsidRPr="00832A60">
        <w:rPr>
          <w:b/>
        </w:rPr>
        <w:t>kun kan :</w:t>
      </w:r>
    </w:p>
    <w:p w14:paraId="0393CC63" w14:textId="47592BDA" w:rsidR="00592C09" w:rsidRPr="00832A60" w:rsidRDefault="00592C09" w:rsidP="00832A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832A60">
        <w:t xml:space="preserve">Mali </w:t>
      </w:r>
      <w:r w:rsidR="00345AC4" w:rsidRPr="00832A60">
        <w:t>la</w:t>
      </w:r>
      <w:r w:rsidR="00E66490" w:rsidRPr="00832A60">
        <w:t>,</w:t>
      </w:r>
      <w:r w:rsidR="00345AC4" w:rsidRPr="00832A60">
        <w:t xml:space="preserve"> </w:t>
      </w:r>
      <w:r w:rsidR="00224146" w:rsidRPr="00832A60">
        <w:t xml:space="preserve">kɛmɛ kɛmɛ sigi la musow ye 49% jamana kɔnɔ mɔgɔw la o min jate bɛ bɛn miliyɔn 14,1 ma, ani o musow la kɛmɛ kɛmɛ sigi la 70 % bɛɛ togodala yɔrɔw la. </w:t>
      </w:r>
    </w:p>
    <w:p w14:paraId="6875997D" w14:textId="79AA1691" w:rsidR="00224146" w:rsidRPr="00832A60" w:rsidRDefault="00224146" w:rsidP="00832A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50"/>
      </w:pPr>
      <w:r w:rsidRPr="00832A60">
        <w:t>Musow sendolen d</w:t>
      </w:r>
      <w:r w:rsidR="00E66490" w:rsidRPr="00832A60">
        <w:t>o</w:t>
      </w:r>
      <w:r w:rsidRPr="00832A60">
        <w:t xml:space="preserve"> kosɛbɛ balo sɛnɛtaw sɛnɛni la, nka</w:t>
      </w:r>
      <w:r w:rsidR="00E66490" w:rsidRPr="00832A60">
        <w:t xml:space="preserve"> sɔrɔ minnu bɛ kɛ</w:t>
      </w:r>
      <w:r w:rsidRPr="00832A60">
        <w:t xml:space="preserve"> </w:t>
      </w:r>
      <w:r w:rsidR="00E66490" w:rsidRPr="00832A60">
        <w:t xml:space="preserve">o baaraw kɛlɛ kɔ, </w:t>
      </w:r>
      <w:r w:rsidRPr="00832A60">
        <w:t xml:space="preserve">jɔyɔrɔ ba tɛ </w:t>
      </w:r>
      <w:r w:rsidR="00E66490" w:rsidRPr="00832A60">
        <w:t>musow</w:t>
      </w:r>
      <w:r w:rsidRPr="00832A60">
        <w:t xml:space="preserve"> bolo </w:t>
      </w:r>
      <w:r w:rsidR="00E66490" w:rsidRPr="00832A60">
        <w:t>o sɔrɔw kɔlɔsili</w:t>
      </w:r>
      <w:r w:rsidRPr="00832A60">
        <w:t xml:space="preserve"> ko ta fan fɛ. </w:t>
      </w:r>
      <w:r w:rsidR="00E66490" w:rsidRPr="00832A60">
        <w:t xml:space="preserve"> </w:t>
      </w:r>
    </w:p>
    <w:p w14:paraId="0132402D" w14:textId="57F881E8" w:rsidR="00224146" w:rsidRPr="00832A60" w:rsidRDefault="00224146" w:rsidP="00832A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832A60">
        <w:t>Mali la dugukolo minnu bɛ musow bolo, wala dugukolo min bɛ musow ka mara kɔnɔ o tɛ tɛmɛ 3,7 kan</w:t>
      </w:r>
      <w:r w:rsidR="00E66490" w:rsidRPr="00832A60">
        <w:t xml:space="preserve"> kɛmɛ kɛmɛ sigi la. </w:t>
      </w:r>
    </w:p>
    <w:p w14:paraId="4E350194" w14:textId="229BB53D" w:rsidR="00661492" w:rsidRPr="00832A60" w:rsidRDefault="007236ED" w:rsidP="00832A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832A60">
        <w:t>M</w:t>
      </w:r>
      <w:r w:rsidR="006458DF" w:rsidRPr="00832A60">
        <w:t xml:space="preserve">uso sɛnɛkɛlaw kulu saba </w:t>
      </w:r>
      <w:r w:rsidRPr="00832A60">
        <w:t>la</w:t>
      </w:r>
      <w:r w:rsidR="006458DF" w:rsidRPr="00832A60">
        <w:t>, kulu fila tɛ baara kɛ ni angɛrɛ nɔgɔ ye k</w:t>
      </w:r>
      <w:r w:rsidRPr="00832A60">
        <w:t>’</w:t>
      </w:r>
      <w:r w:rsidR="006458DF" w:rsidRPr="00832A60">
        <w:t xml:space="preserve">a sababu kɛ </w:t>
      </w:r>
      <w:r w:rsidRPr="00832A60">
        <w:t xml:space="preserve">cogoya tanyan ye ka se </w:t>
      </w:r>
      <w:r w:rsidR="006458DF" w:rsidRPr="00832A60">
        <w:t xml:space="preserve">angɛrɛ </w:t>
      </w:r>
      <w:r w:rsidRPr="00832A60">
        <w:t xml:space="preserve">ma </w:t>
      </w:r>
      <w:r w:rsidR="006458DF" w:rsidRPr="00832A60">
        <w:t xml:space="preserve">walima cogoya tanyan ka angɛrɛ nɔgɔ san. </w:t>
      </w:r>
    </w:p>
    <w:p w14:paraId="33A109AA" w14:textId="604A240F" w:rsidR="00090645" w:rsidRPr="00832A60" w:rsidRDefault="00090645" w:rsidP="00832A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832A60">
        <w:t>Musomanin minnu sisan bɛ san 10 na ka ta</w:t>
      </w:r>
      <w:r w:rsidR="007236ED" w:rsidRPr="00832A60">
        <w:t>a</w:t>
      </w:r>
      <w:r w:rsidRPr="00832A60">
        <w:t xml:space="preserve"> se 18 ma kɛmɛ kɛmɛ sigi 44% furul</w:t>
      </w:r>
      <w:r w:rsidR="007236ED" w:rsidRPr="00832A60">
        <w:t>e</w:t>
      </w:r>
      <w:r w:rsidRPr="00832A60">
        <w:t xml:space="preserve">n do. </w:t>
      </w:r>
    </w:p>
    <w:p w14:paraId="1B2BA466" w14:textId="60A68328" w:rsidR="00090645" w:rsidRPr="00832A60" w:rsidRDefault="000B3A6A" w:rsidP="00832A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832A60">
        <w:t xml:space="preserve">Kɛmɛ kɛmɛ </w:t>
      </w:r>
      <w:r w:rsidR="007236ED" w:rsidRPr="00832A60">
        <w:t xml:space="preserve">sigi la muso </w:t>
      </w:r>
      <w:r w:rsidRPr="00832A60">
        <w:t>83 ye nɛgɛkɔrɔsigi suguya dɔ sɔrɔ</w:t>
      </w:r>
      <w:r w:rsidR="003976CF" w:rsidRPr="00832A60">
        <w:t>.</w:t>
      </w:r>
    </w:p>
    <w:p w14:paraId="08E2A65F" w14:textId="0876AD65" w:rsidR="000B3A6A" w:rsidRPr="00832A60" w:rsidRDefault="007236ED" w:rsidP="00832A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 w:rsidRPr="00832A60">
        <w:t>K</w:t>
      </w:r>
      <w:r w:rsidR="000B3A6A" w:rsidRPr="00832A60">
        <w:t xml:space="preserve">ɛmɛ kɛmɛ sigi la </w:t>
      </w:r>
      <w:r w:rsidRPr="00832A60">
        <w:t xml:space="preserve">muso </w:t>
      </w:r>
      <w:r w:rsidR="000B3A6A" w:rsidRPr="00832A60">
        <w:t>3</w:t>
      </w:r>
      <w:r w:rsidRPr="00832A60">
        <w:t>5</w:t>
      </w:r>
      <w:r w:rsidR="000B3A6A" w:rsidRPr="00832A60">
        <w:t xml:space="preserve"> ye fariya walew sɔrɔ furuso la </w:t>
      </w:r>
      <w:r w:rsidR="00335624" w:rsidRPr="00832A60">
        <w:t>u ka ɲɛnamaya</w:t>
      </w:r>
      <w:r w:rsidRPr="00832A60">
        <w:t xml:space="preserve"> </w:t>
      </w:r>
      <w:r w:rsidR="00335624" w:rsidRPr="00832A60">
        <w:t>waati dɔ la</w:t>
      </w:r>
      <w:r w:rsidR="003976CF" w:rsidRPr="00832A60">
        <w:t>.</w:t>
      </w:r>
      <w:r w:rsidR="00335624" w:rsidRPr="00832A60">
        <w:t xml:space="preserve"> </w:t>
      </w:r>
    </w:p>
    <w:p w14:paraId="4BE6A20E" w14:textId="77777777" w:rsidR="00832A60" w:rsidRPr="00832A60" w:rsidRDefault="00832A60" w:rsidP="00832A60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3488F263" w14:textId="4B98CDBE" w:rsidR="00335624" w:rsidRPr="00832A60" w:rsidRDefault="00335624" w:rsidP="00832A60">
      <w:pPr>
        <w:pStyle w:val="ListParagraph"/>
        <w:numPr>
          <w:ilvl w:val="0"/>
          <w:numId w:val="6"/>
        </w:numPr>
        <w:spacing w:after="200"/>
        <w:ind w:left="360"/>
        <w:contextualSpacing w:val="0"/>
        <w:rPr>
          <w:b/>
          <w:bCs/>
        </w:rPr>
      </w:pPr>
      <w:r w:rsidRPr="00832A60">
        <w:rPr>
          <w:b/>
          <w:bCs/>
        </w:rPr>
        <w:t>Kunafoni lakikaw</w:t>
      </w:r>
    </w:p>
    <w:p w14:paraId="1A4F5994" w14:textId="78C011C9" w:rsidR="00FB779D" w:rsidRPr="00832A60" w:rsidRDefault="00FB779D" w:rsidP="00832A60">
      <w:pPr>
        <w:spacing w:after="200"/>
        <w:rPr>
          <w:i/>
          <w:lang w:val="fr-FR"/>
        </w:rPr>
      </w:pPr>
      <w:r w:rsidRPr="00832A60">
        <w:rPr>
          <w:i/>
        </w:rPr>
        <w:t>Sɔrɔfɛnw lasɔrɔli ani u kɔlɔsili</w:t>
      </w:r>
    </w:p>
    <w:p w14:paraId="72E88574" w14:textId="62DC5C41" w:rsidR="00F561BE" w:rsidRPr="00832A60" w:rsidRDefault="00F561BE" w:rsidP="00467A34">
      <w:pPr>
        <w:widowControl w:val="0"/>
        <w:spacing w:after="200"/>
      </w:pPr>
      <w:r w:rsidRPr="00832A60">
        <w:lastRenderedPageBreak/>
        <w:t>Sɛnɛ ta fan</w:t>
      </w:r>
      <w:r w:rsidR="00FB779D" w:rsidRPr="00832A60">
        <w:t xml:space="preserve"> fɛ</w:t>
      </w:r>
      <w:r w:rsidRPr="00832A60">
        <w:t xml:space="preserve">, musow ka </w:t>
      </w:r>
      <w:r w:rsidR="00DD661F" w:rsidRPr="00832A60">
        <w:t>baara kɛtaw sinsinnen do balosɛnɛfɛnw kan inafɔ malo, fini, tiga, ani sɔ. Musow bɛ nakɔ sɛnɛ kɛ kelen kelen kun da ani kulu</w:t>
      </w:r>
      <w:r w:rsidR="0008647D" w:rsidRPr="00832A60">
        <w:t xml:space="preserve"> kun da</w:t>
      </w:r>
      <w:r w:rsidR="00DD661F" w:rsidRPr="00832A60">
        <w:t xml:space="preserve">. Muso sɛnɛkɛlaw bɛ gɛlɛya caman kunbɛn ina fɔ : </w:t>
      </w:r>
    </w:p>
    <w:p w14:paraId="15DED52E" w14:textId="0D30BD61" w:rsidR="00DD661F" w:rsidRPr="00832A60" w:rsidRDefault="00DD661F" w:rsidP="00832A60">
      <w:pPr>
        <w:pStyle w:val="ListParagraph"/>
        <w:widowControl w:val="0"/>
        <w:numPr>
          <w:ilvl w:val="0"/>
          <w:numId w:val="8"/>
        </w:numPr>
        <w:spacing w:after="120"/>
        <w:contextualSpacing w:val="0"/>
      </w:pPr>
      <w:r w:rsidRPr="00832A60">
        <w:t>Duguk</w:t>
      </w:r>
      <w:r w:rsidR="009B3A75" w:rsidRPr="00832A60">
        <w:t>olo labɛnnen sɔrɔli gɛlɛya (jamana mara yɔrɔw la, dugukolo</w:t>
      </w:r>
      <w:r w:rsidR="0008647D" w:rsidRPr="00832A60">
        <w:t>w</w:t>
      </w:r>
      <w:r w:rsidR="009B3A75" w:rsidRPr="00832A60">
        <w:t xml:space="preserve"> labɛnnen do ni ji doli fɛɛrɛ ye) ani nɔgɔ b</w:t>
      </w:r>
      <w:r w:rsidR="0008647D" w:rsidRPr="00832A60">
        <w:t>’u</w:t>
      </w:r>
      <w:r w:rsidR="009B3A75" w:rsidRPr="00832A60">
        <w:t xml:space="preserve"> la. </w:t>
      </w:r>
    </w:p>
    <w:p w14:paraId="1063DE32" w14:textId="4FCA0F64" w:rsidR="009B3A75" w:rsidRPr="00832A60" w:rsidRDefault="009B3A75" w:rsidP="00832A60">
      <w:pPr>
        <w:pStyle w:val="ListParagraph"/>
        <w:widowControl w:val="0"/>
        <w:numPr>
          <w:ilvl w:val="0"/>
          <w:numId w:val="8"/>
        </w:numPr>
        <w:spacing w:after="120"/>
        <w:contextualSpacing w:val="0"/>
      </w:pPr>
      <w:r w:rsidRPr="00832A60">
        <w:t>Nɔgɔ ani sɛnɛkɛ minɛnw sɔrɔli gɛlɛya</w:t>
      </w:r>
      <w:r w:rsidR="003976CF" w:rsidRPr="00832A60">
        <w:t>.</w:t>
      </w:r>
    </w:p>
    <w:p w14:paraId="66AF949A" w14:textId="15BD6172" w:rsidR="009B3A75" w:rsidRPr="00832A60" w:rsidRDefault="009B3A75" w:rsidP="00832A60">
      <w:pPr>
        <w:pStyle w:val="ListParagraph"/>
        <w:widowControl w:val="0"/>
        <w:numPr>
          <w:ilvl w:val="0"/>
          <w:numId w:val="8"/>
        </w:numPr>
        <w:spacing w:after="120"/>
        <w:contextualSpacing w:val="0"/>
      </w:pPr>
      <w:r w:rsidRPr="00832A60">
        <w:t>Kalan dɛsɛ sɛnɛkɛ fɛɛrɛw ta fan fɛ</w:t>
      </w:r>
      <w:r w:rsidR="003976CF" w:rsidRPr="00832A60">
        <w:t>.</w:t>
      </w:r>
    </w:p>
    <w:p w14:paraId="117E9532" w14:textId="1D501E65" w:rsidR="009B3A75" w:rsidRPr="00832A60" w:rsidRDefault="0008647D" w:rsidP="00832A60">
      <w:pPr>
        <w:pStyle w:val="ListParagraph"/>
        <w:widowControl w:val="0"/>
        <w:numPr>
          <w:ilvl w:val="0"/>
          <w:numId w:val="8"/>
        </w:numPr>
        <w:spacing w:after="200"/>
        <w:contextualSpacing w:val="0"/>
      </w:pPr>
      <w:r w:rsidRPr="00832A60">
        <w:t>U ka s</w:t>
      </w:r>
      <w:r w:rsidR="009B3A75" w:rsidRPr="00832A60">
        <w:t>ɛnɛfɛnw sɔrɔlenw feereli gɛlɛya (suguw lasɔrɔli gɛlɛya walisa ka sɛnɛfɛnw feere)</w:t>
      </w:r>
      <w:r w:rsidR="003976CF" w:rsidRPr="00832A60">
        <w:t>.</w:t>
      </w:r>
    </w:p>
    <w:p w14:paraId="1DDF7DC7" w14:textId="0E32A2A2" w:rsidR="009B3A75" w:rsidRPr="00832A60" w:rsidRDefault="002F13E3" w:rsidP="00832A60">
      <w:pPr>
        <w:widowControl w:val="0"/>
        <w:spacing w:after="200"/>
        <w:rPr>
          <w:lang w:val="fr-FR"/>
        </w:rPr>
      </w:pPr>
      <w:r w:rsidRPr="00832A60">
        <w:rPr>
          <w:lang w:val="fr-FR"/>
        </w:rPr>
        <w:t xml:space="preserve">Mali la musow sɛbɛ dolen do </w:t>
      </w:r>
      <w:r w:rsidR="008E5174" w:rsidRPr="00832A60">
        <w:rPr>
          <w:lang w:val="fr-FR"/>
        </w:rPr>
        <w:t>baara suguya caman na minnu bɛ tali kɛ sɛnɛ kun kan</w:t>
      </w:r>
      <w:r w:rsidR="0047468D" w:rsidRPr="00832A60">
        <w:rPr>
          <w:lang w:val="fr-FR"/>
        </w:rPr>
        <w:t xml:space="preserve">, bagan mara, ani jikan sɛnɛ hali ka sɔrɔ gɛlɛya caman bɛ ye. Olu bɛɛ </w:t>
      </w:r>
      <w:r w:rsidR="0008647D" w:rsidRPr="00832A60">
        <w:rPr>
          <w:lang w:val="fr-FR"/>
        </w:rPr>
        <w:t>tali kɛ</w:t>
      </w:r>
      <w:r w:rsidR="0047468D" w:rsidRPr="00832A60">
        <w:rPr>
          <w:lang w:val="fr-FR"/>
        </w:rPr>
        <w:t xml:space="preserve"> : </w:t>
      </w:r>
    </w:p>
    <w:p w14:paraId="4795CF15" w14:textId="77777777" w:rsidR="00832A60" w:rsidRPr="00832A60" w:rsidRDefault="00832A60" w:rsidP="00832A60">
      <w:pPr>
        <w:widowControl w:val="0"/>
        <w:rPr>
          <w:lang w:val="fr-FR"/>
        </w:rPr>
      </w:pPr>
    </w:p>
    <w:p w14:paraId="074EAE74" w14:textId="727D37A8" w:rsidR="0047468D" w:rsidRPr="00832A60" w:rsidRDefault="0047468D" w:rsidP="00832A6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</w:rPr>
      </w:pPr>
      <w:r w:rsidRPr="00832A60">
        <w:rPr>
          <w:i/>
        </w:rPr>
        <w:t>Dan</w:t>
      </w:r>
      <w:r w:rsidR="0008647D" w:rsidRPr="00832A60">
        <w:rPr>
          <w:i/>
        </w:rPr>
        <w:t xml:space="preserve"> </w:t>
      </w:r>
      <w:r w:rsidRPr="00832A60">
        <w:rPr>
          <w:i/>
        </w:rPr>
        <w:t>sigili musaka sɔrɔli la</w:t>
      </w:r>
    </w:p>
    <w:p w14:paraId="7869F577" w14:textId="10044DFA" w:rsidR="0047468D" w:rsidRPr="00832A60" w:rsidRDefault="0047468D" w:rsidP="00832A6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lang w:val="fr-FR"/>
        </w:rPr>
      </w:pPr>
      <w:r w:rsidRPr="00832A60">
        <w:t>Sɛnɛ ye cakɛda</w:t>
      </w:r>
      <w:r w:rsidR="0008647D" w:rsidRPr="00832A60">
        <w:t xml:space="preserve"> </w:t>
      </w:r>
      <w:r w:rsidRPr="00832A60">
        <w:t xml:space="preserve">faratilaman ye </w:t>
      </w:r>
      <w:r w:rsidR="0008647D" w:rsidRPr="00832A60">
        <w:t xml:space="preserve">ka </w:t>
      </w:r>
      <w:r w:rsidRPr="00832A60">
        <w:t xml:space="preserve">sababu kɛ a </w:t>
      </w:r>
      <w:r w:rsidR="0008647D" w:rsidRPr="00832A60">
        <w:t>f</w:t>
      </w:r>
      <w:r w:rsidRPr="00832A60">
        <w:t>agan dɔgɔyali ye ka ɲɛsin kɔkana kogɛl</w:t>
      </w:r>
      <w:r w:rsidR="0008647D" w:rsidRPr="00832A60">
        <w:t>ɛ</w:t>
      </w:r>
      <w:r w:rsidRPr="00832A60">
        <w:t>nw ma (misali la: balofɛnw sɔngɔ yɛlɛmani walima waati cogoya su</w:t>
      </w:r>
      <w:r w:rsidR="0008647D" w:rsidRPr="00832A60">
        <w:t>d</w:t>
      </w:r>
      <w:r w:rsidRPr="00832A60">
        <w:t>a</w:t>
      </w:r>
      <w:r w:rsidR="0008647D" w:rsidRPr="00832A60">
        <w:t xml:space="preserve"> </w:t>
      </w:r>
      <w:r w:rsidRPr="00832A60">
        <w:t xml:space="preserve">bali), ani bankiw bɛ u yɛrɛ kɔlɔsi </w:t>
      </w:r>
      <w:r w:rsidR="00A90350" w:rsidRPr="00832A60">
        <w:rPr>
          <w:lang w:val="fr-FR"/>
        </w:rPr>
        <w:t>o farati la. Musow ka dɛmɛn sɔrɔli wari ko siratigɛ la o ka gɛlɛ ka tɛmɛ cɛw</w:t>
      </w:r>
      <w:r w:rsidR="0008647D" w:rsidRPr="00832A60">
        <w:rPr>
          <w:lang w:val="fr-FR"/>
        </w:rPr>
        <w:t xml:space="preserve"> </w:t>
      </w:r>
      <w:r w:rsidR="00A90350" w:rsidRPr="00832A60">
        <w:rPr>
          <w:lang w:val="fr-FR"/>
        </w:rPr>
        <w:t>takan. Hali ka sɔrɔ baarada minnu ɲɛsin le do dɛmɛli ma wari ko siratigɛla ani yiriwali baaraw ka mɔgɔ ɲinintaw fan ba ye muso jɛkuluw ye, dansiki le</w:t>
      </w:r>
      <w:r w:rsidR="0008647D" w:rsidRPr="00832A60">
        <w:rPr>
          <w:lang w:val="fr-FR"/>
        </w:rPr>
        <w:t xml:space="preserve"> do</w:t>
      </w:r>
      <w:r w:rsidR="00A90350" w:rsidRPr="00832A60">
        <w:rPr>
          <w:lang w:val="fr-FR"/>
        </w:rPr>
        <w:t xml:space="preserve"> u ka seko</w:t>
      </w:r>
      <w:r w:rsidR="0008647D" w:rsidRPr="00832A60">
        <w:rPr>
          <w:lang w:val="fr-FR"/>
        </w:rPr>
        <w:t xml:space="preserve"> la</w:t>
      </w:r>
      <w:r w:rsidR="00A90350" w:rsidRPr="00832A60">
        <w:rPr>
          <w:lang w:val="fr-FR"/>
        </w:rPr>
        <w:t xml:space="preserve"> walisa ka o muso jɛkuluw ka laɲiniw sabati ka sababuya kɛ fɛn caman ye, i n</w:t>
      </w:r>
      <w:r w:rsidR="00867240" w:rsidRPr="00832A60">
        <w:rPr>
          <w:lang w:val="fr-FR"/>
        </w:rPr>
        <w:t>a fɔ :</w:t>
      </w:r>
    </w:p>
    <w:p w14:paraId="670F9DE3" w14:textId="26546DC8" w:rsidR="002E1A94" w:rsidRPr="00832A60" w:rsidRDefault="002E1A94" w:rsidP="00832A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832A60">
        <w:t xml:space="preserve">Wari juru ta ta sɔrɔli wari cakɛdaw </w:t>
      </w:r>
      <w:r w:rsidR="002749D5" w:rsidRPr="00832A60">
        <w:t>fɛ</w:t>
      </w:r>
      <w:r w:rsidRPr="00832A60">
        <w:t xml:space="preserve"> (nafan</w:t>
      </w:r>
      <w:r w:rsidR="002749D5" w:rsidRPr="00832A60">
        <w:t xml:space="preserve"> </w:t>
      </w:r>
      <w:r w:rsidRPr="00832A60">
        <w:t xml:space="preserve">sɔrɔli kɛmɛ kɛmɛ sigi la, </w:t>
      </w:r>
      <w:r w:rsidR="008A1025" w:rsidRPr="00832A60">
        <w:t>lakanw, juru sar</w:t>
      </w:r>
      <w:r w:rsidR="002749D5" w:rsidRPr="00832A60">
        <w:t>a</w:t>
      </w:r>
      <w:r w:rsidR="008A1025" w:rsidRPr="00832A60">
        <w:t>li waati, etc.)</w:t>
      </w:r>
    </w:p>
    <w:p w14:paraId="0F0BD365" w14:textId="25AAC336" w:rsidR="007A7580" w:rsidRPr="00832A60" w:rsidRDefault="007A7580" w:rsidP="00832A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832A60">
        <w:t>Faratiw yeli wari cakɛda sow ɲɛmɔgɔw fɛ</w:t>
      </w:r>
      <w:r w:rsidR="003976CF" w:rsidRPr="00832A60">
        <w:t>.</w:t>
      </w:r>
    </w:p>
    <w:p w14:paraId="4E7C6A37" w14:textId="230FC323" w:rsidR="00710519" w:rsidRPr="00832A60" w:rsidRDefault="002749D5" w:rsidP="00832A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</w:pPr>
      <w:r w:rsidRPr="00832A60">
        <w:t>Yɛrɛkun w</w:t>
      </w:r>
      <w:r w:rsidR="00710519" w:rsidRPr="00832A60">
        <w:t>ari dɛsɛ min bɛ se ka jate i yɛrɛ ka musaka bɔta ye</w:t>
      </w:r>
      <w:r w:rsidR="003976CF" w:rsidRPr="00832A60">
        <w:t>.</w:t>
      </w:r>
    </w:p>
    <w:p w14:paraId="675030A7" w14:textId="3028CA31" w:rsidR="00710519" w:rsidRPr="00832A60" w:rsidRDefault="00710519" w:rsidP="00832A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 w:rsidRPr="00832A60">
        <w:t xml:space="preserve">Seko ani ladaw ka </w:t>
      </w:r>
      <w:r w:rsidR="002749D5" w:rsidRPr="00832A60">
        <w:t>hakilinanw</w:t>
      </w:r>
      <w:r w:rsidR="000B7B71" w:rsidRPr="00832A60">
        <w:t> : muso ni dugukolo man kan, sabu muso yɛrɛ bɛ jate iko mɔgɔ wɛrɛ bolofɛn. Ani ka fara o kan muso bɛ se ka furu yɔrɔ yɛlɛma, o la ni dan sigi la furu la, dugukolo tigi bɛ falen.</w:t>
      </w:r>
    </w:p>
    <w:p w14:paraId="27E177FE" w14:textId="77777777" w:rsidR="00832A60" w:rsidRPr="00832A60" w:rsidRDefault="00832A60" w:rsidP="00832A6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90C4A85" w14:textId="1CCB72D6" w:rsidR="000B7B71" w:rsidRPr="00832A60" w:rsidRDefault="00827D99" w:rsidP="00467A34">
      <w:pPr>
        <w:spacing w:after="200"/>
        <w:rPr>
          <w:i/>
        </w:rPr>
      </w:pPr>
      <w:r w:rsidRPr="00832A60">
        <w:rPr>
          <w:i/>
        </w:rPr>
        <w:t xml:space="preserve">Balinan ko minnu tali kɛ dugukolo sɔrɔli kola ani </w:t>
      </w:r>
      <w:r w:rsidR="00707C17" w:rsidRPr="00832A60">
        <w:rPr>
          <w:i/>
        </w:rPr>
        <w:t>lakan</w:t>
      </w:r>
      <w:r w:rsidR="002749D5" w:rsidRPr="00832A60">
        <w:rPr>
          <w:i/>
        </w:rPr>
        <w:t>a</w:t>
      </w:r>
      <w:r w:rsidR="00707C17" w:rsidRPr="00832A60">
        <w:rPr>
          <w:i/>
        </w:rPr>
        <w:t xml:space="preserve"> kola walisa k’u sɔrɔ</w:t>
      </w:r>
    </w:p>
    <w:p w14:paraId="3291BCE8" w14:textId="747BFAE1" w:rsidR="00827D99" w:rsidRPr="00832A60" w:rsidRDefault="00827D99" w:rsidP="00467A34">
      <w:pPr>
        <w:spacing w:after="200"/>
      </w:pPr>
      <w:r w:rsidRPr="00832A60">
        <w:t>Musow bɛ baara kɛ dugukolo minnu</w:t>
      </w:r>
      <w:r w:rsidR="002749D5" w:rsidRPr="00832A60">
        <w:t xml:space="preserve"> na</w:t>
      </w:r>
      <w:r w:rsidRPr="00832A60">
        <w:t>, o dugukolow caman ye dugukolo sigan</w:t>
      </w:r>
      <w:r w:rsidR="002749D5" w:rsidRPr="00832A60">
        <w:t>n</w:t>
      </w:r>
      <w:r w:rsidRPr="00832A60">
        <w:t>enw ye. O</w:t>
      </w:r>
      <w:r w:rsidR="002749D5" w:rsidRPr="00832A60">
        <w:t xml:space="preserve"> </w:t>
      </w:r>
      <w:r w:rsidRPr="00832A60">
        <w:t xml:space="preserve">kɔrɔ ko musow tɛ se </w:t>
      </w:r>
      <w:r w:rsidR="002749D5" w:rsidRPr="00832A60">
        <w:t xml:space="preserve">ka </w:t>
      </w:r>
      <w:r w:rsidRPr="00832A60">
        <w:t xml:space="preserve">latigɛ kɛ o dugukolow labaarali </w:t>
      </w:r>
      <w:r w:rsidR="002749D5" w:rsidRPr="00832A60">
        <w:t xml:space="preserve">ko </w:t>
      </w:r>
      <w:r w:rsidRPr="00832A60">
        <w:t>la. Hali ka sɔrɔ hakɛ bɛ musow bolo ka kɛ dugukolo t</w:t>
      </w:r>
      <w:r w:rsidR="002749D5" w:rsidRPr="00832A60">
        <w:t>i</w:t>
      </w:r>
      <w:r w:rsidRPr="00832A60">
        <w:t>giw ye ka sababuya kɛ sariya min talen do sɛnɛ ko ta tan fɛ Mali la, ladala sariyaw tɛ o yamaruya sabu musow welele do</w:t>
      </w:r>
      <w:r w:rsidR="002749D5" w:rsidRPr="00832A60">
        <w:t xml:space="preserve"> </w:t>
      </w:r>
      <w:r w:rsidRPr="00832A60">
        <w:t>ka nka sigi ani u cɛw ni u</w:t>
      </w:r>
      <w:r w:rsidR="002749D5" w:rsidRPr="00832A60">
        <w:t xml:space="preserve"> </w:t>
      </w:r>
      <w:r w:rsidRPr="00832A60">
        <w:t>denw bɛ u doni ta</w:t>
      </w:r>
      <w:r w:rsidR="002749D5" w:rsidRPr="00832A60">
        <w:t xml:space="preserve">. </w:t>
      </w:r>
      <w:r w:rsidRPr="00832A60">
        <w:t xml:space="preserve"> </w:t>
      </w:r>
    </w:p>
    <w:p w14:paraId="53547E53" w14:textId="77777777" w:rsidR="00832A60" w:rsidRPr="00832A60" w:rsidRDefault="00832A60" w:rsidP="00832A60"/>
    <w:p w14:paraId="74F9AD49" w14:textId="554F89E0" w:rsidR="00707C17" w:rsidRPr="00832A60" w:rsidRDefault="00707C17" w:rsidP="00125D2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i/>
        </w:rPr>
      </w:pPr>
      <w:r w:rsidRPr="00832A60">
        <w:rPr>
          <w:i/>
        </w:rPr>
        <w:t>Balina</w:t>
      </w:r>
      <w:r w:rsidR="002749D5" w:rsidRPr="00832A60">
        <w:rPr>
          <w:i/>
        </w:rPr>
        <w:t>n</w:t>
      </w:r>
      <w:r w:rsidRPr="00832A60">
        <w:rPr>
          <w:i/>
        </w:rPr>
        <w:t xml:space="preserve"> ko minnu sirilen do kunafoni ani kalan dɛsɛ </w:t>
      </w:r>
      <w:r w:rsidR="002749D5" w:rsidRPr="00832A60">
        <w:rPr>
          <w:i/>
        </w:rPr>
        <w:t xml:space="preserve">la </w:t>
      </w:r>
      <w:r w:rsidRPr="00832A60">
        <w:rPr>
          <w:i/>
        </w:rPr>
        <w:t>sɛnɛ kɛ fɛɛrɛ kuraw mɛntaw kun kan</w:t>
      </w:r>
    </w:p>
    <w:p w14:paraId="364440BA" w14:textId="14781D32" w:rsidR="00707C17" w:rsidRPr="00832A60" w:rsidRDefault="00707C17" w:rsidP="00467A34">
      <w:pPr>
        <w:pBdr>
          <w:top w:val="nil"/>
          <w:left w:val="nil"/>
          <w:bottom w:val="nil"/>
          <w:right w:val="nil"/>
          <w:between w:val="nil"/>
        </w:pBdr>
        <w:spacing w:after="200"/>
      </w:pPr>
      <w:r w:rsidRPr="00832A60">
        <w:t xml:space="preserve">Ka kɛɲɛ </w:t>
      </w:r>
      <w:r w:rsidR="00AF4033" w:rsidRPr="00832A60">
        <w:rPr>
          <w:lang w:val="fr-FR"/>
        </w:rPr>
        <w:t xml:space="preserve">ni </w:t>
      </w:r>
      <w:r w:rsidRPr="00832A60">
        <w:t xml:space="preserve">sigidaw ka seko </w:t>
      </w:r>
      <w:r w:rsidR="00AF4033" w:rsidRPr="00832A60">
        <w:t>n’</w:t>
      </w:r>
      <w:r w:rsidRPr="00832A60">
        <w:t xml:space="preserve">u ka tabolow ka jateminɛnw ye, olu minnu bɛ baara kuntigiya jɔ yɔrɔ di cɛw ma, balinan kow bɛ musow kan ka </w:t>
      </w:r>
      <w:r w:rsidR="00AF4033" w:rsidRPr="00832A60">
        <w:t xml:space="preserve">kɛɲɛn ni </w:t>
      </w:r>
      <w:r w:rsidRPr="00832A60">
        <w:t>kunafoni sɔrɔli, si kura</w:t>
      </w:r>
      <w:r w:rsidR="00AF4033" w:rsidRPr="00832A60">
        <w:t>ya</w:t>
      </w:r>
      <w:r w:rsidRPr="00832A60">
        <w:t>lenw sɔrɔli, angɛrɛ nɔgɔ ani baara kɛ min</w:t>
      </w:r>
      <w:r w:rsidR="00AF4033" w:rsidRPr="00832A60">
        <w:t>ɛ</w:t>
      </w:r>
      <w:r w:rsidRPr="00832A60">
        <w:t xml:space="preserve">nw sɔrɔli </w:t>
      </w:r>
      <w:r w:rsidR="00AF4033" w:rsidRPr="00832A60">
        <w:t>ye</w:t>
      </w:r>
      <w:r w:rsidRPr="00832A60">
        <w:t xml:space="preserve">. Hali ka sɔrɔ musow bɛ ye </w:t>
      </w:r>
      <w:r w:rsidR="00B11302" w:rsidRPr="00832A60">
        <w:t>sɛnɛ suguyabaw jɔnkudamaw bɛɛ la, sɛnɛ tabolo kura minnu ɲɛsin le do togodala yɔr</w:t>
      </w:r>
      <w:r w:rsidR="00AF4033" w:rsidRPr="00832A60">
        <w:t xml:space="preserve">ɔ </w:t>
      </w:r>
      <w:r w:rsidR="00B11302" w:rsidRPr="00832A60">
        <w:t>ma u tɛ tɔnɔ</w:t>
      </w:r>
      <w:r w:rsidR="00270B0C" w:rsidRPr="00832A60">
        <w:t xml:space="preserve"> sɔrɔ</w:t>
      </w:r>
      <w:r w:rsidR="00B11302" w:rsidRPr="00832A60">
        <w:t xml:space="preserve"> olu la. Min bɛ tali kɛ waati yɛlɛma kɔlɔlɔw kan ani ka sɛnɛ kɛcogo boloda ka bɛ ni sɛnɛ kɛli fɛɛrɛ </w:t>
      </w:r>
      <w:r w:rsidR="00B11302" w:rsidRPr="00832A60">
        <w:lastRenderedPageBreak/>
        <w:t>kuraw ye, musow tɛ kalan bɛrɛ sɔrɔ</w:t>
      </w:r>
      <w:r w:rsidR="00415940" w:rsidRPr="00832A60">
        <w:t xml:space="preserve"> sɛnɛ kɛli fɛɛrɛ mɛntaw kun kan misali la kaba sira dali ani a labɛni, forow koolili ni jiriw ye walisa fiɲɛ minnu </w:t>
      </w:r>
      <w:r w:rsidR="00270B0C" w:rsidRPr="00832A60">
        <w:t xml:space="preserve">bɔ ka se </w:t>
      </w:r>
      <w:r w:rsidR="00415940" w:rsidRPr="00832A60">
        <w:t>forow ma ka olu fagan dɔgɔya, dugukolo nɔ kɛl</w:t>
      </w:r>
      <w:r w:rsidR="00270B0C" w:rsidRPr="00832A60">
        <w:t>ɛ</w:t>
      </w:r>
      <w:r w:rsidR="00415940" w:rsidRPr="00832A60">
        <w:t xml:space="preserve"> baaraw</w:t>
      </w:r>
      <w:r w:rsidR="00270B0C" w:rsidRPr="00832A60">
        <w:t>,</w:t>
      </w:r>
      <w:r w:rsidR="00415940" w:rsidRPr="00832A60">
        <w:t xml:space="preserve"> digɛdigɛni ani kalo tilancɛ fɛɛrɛw walisa musow ka se ka sɛnɛ hakilidumaman waleya ka kɛɲɛ ni waati cogo ye. </w:t>
      </w:r>
    </w:p>
    <w:p w14:paraId="0F281FD9" w14:textId="5790432D" w:rsidR="00415940" w:rsidRPr="00832A60" w:rsidRDefault="00415940" w:rsidP="00467A34">
      <w:pPr>
        <w:pBdr>
          <w:top w:val="nil"/>
          <w:left w:val="nil"/>
          <w:bottom w:val="nil"/>
          <w:right w:val="nil"/>
          <w:between w:val="nil"/>
        </w:pBdr>
        <w:spacing w:after="200"/>
      </w:pPr>
      <w:r w:rsidRPr="00832A60">
        <w:t>Min bɛ tali kɛ kalan kun kan baara sir</w:t>
      </w:r>
      <w:r w:rsidR="00270B0C" w:rsidRPr="00832A60">
        <w:t>a</w:t>
      </w:r>
      <w:r w:rsidRPr="00832A60">
        <w:t>tigɛ la</w:t>
      </w:r>
      <w:r w:rsidR="00270B0C" w:rsidRPr="00832A60">
        <w:t>,</w:t>
      </w:r>
      <w:r w:rsidRPr="00832A60">
        <w:t xml:space="preserve"> musow bilale</w:t>
      </w:r>
      <w:r w:rsidR="00270B0C" w:rsidRPr="00832A60">
        <w:t>n</w:t>
      </w:r>
      <w:r w:rsidRPr="00832A60">
        <w:t xml:space="preserve"> do kɛrɛfɛ o ta fan fɛ k</w:t>
      </w:r>
      <w:r w:rsidR="00270B0C" w:rsidRPr="00832A60">
        <w:t>’</w:t>
      </w:r>
      <w:r w:rsidRPr="00832A60">
        <w:t>a sababu kɛ dɛmɛ ani ladili minnu bɛ di jamana fɛ, olu ɲɛsin le do cɛw ma ka tɛmɛ musow kan. A ka gɛlɛ musow ka u sen do o kalanw na k</w:t>
      </w:r>
      <w:r w:rsidR="00270B0C" w:rsidRPr="00832A60">
        <w:t>’</w:t>
      </w:r>
      <w:r w:rsidRPr="00832A60">
        <w:t xml:space="preserve">a sababu kɛ u ka </w:t>
      </w:r>
      <w:r w:rsidR="005B63BA" w:rsidRPr="00832A60">
        <w:t xml:space="preserve">tobili baaraw ye. </w:t>
      </w:r>
    </w:p>
    <w:p w14:paraId="7499E121" w14:textId="77777777" w:rsidR="00832A60" w:rsidRPr="00832A60" w:rsidRDefault="00832A60" w:rsidP="00832A60">
      <w:pPr>
        <w:rPr>
          <w:i/>
        </w:rPr>
      </w:pPr>
    </w:p>
    <w:p w14:paraId="3ACA5862" w14:textId="40CC31A8" w:rsidR="005B63BA" w:rsidRPr="00832A60" w:rsidRDefault="00270B0C" w:rsidP="00467A34">
      <w:pPr>
        <w:spacing w:after="200"/>
        <w:rPr>
          <w:i/>
        </w:rPr>
      </w:pPr>
      <w:r w:rsidRPr="00832A60">
        <w:rPr>
          <w:i/>
        </w:rPr>
        <w:t>Danfara kow</w:t>
      </w:r>
      <w:r w:rsidR="005B63BA" w:rsidRPr="00832A60">
        <w:rPr>
          <w:i/>
        </w:rPr>
        <w:t xml:space="preserve"> nka kɔnɔ</w:t>
      </w:r>
    </w:p>
    <w:p w14:paraId="15C3FE7B" w14:textId="5253C471" w:rsidR="005B63BA" w:rsidRPr="00832A60" w:rsidRDefault="005B63BA" w:rsidP="00467A34">
      <w:pPr>
        <w:spacing w:after="200"/>
      </w:pPr>
      <w:r w:rsidRPr="00832A60">
        <w:t>Ka kɛɲɛ ni sariya ye min</w:t>
      </w:r>
      <w:r w:rsidR="00270B0C" w:rsidRPr="00832A60">
        <w:t xml:space="preserve"> bɛ</w:t>
      </w:r>
      <w:r w:rsidRPr="00832A60">
        <w:t xml:space="preserve"> tali kɛ mɔkɔw ani </w:t>
      </w:r>
      <w:r w:rsidR="00270B0C" w:rsidRPr="00832A60">
        <w:t xml:space="preserve">du </w:t>
      </w:r>
      <w:r w:rsidRPr="00832A60">
        <w:t xml:space="preserve">ka hakɛ </w:t>
      </w:r>
      <w:r w:rsidR="00270B0C" w:rsidRPr="00832A60">
        <w:t>la</w:t>
      </w:r>
      <w:r w:rsidRPr="00832A60">
        <w:t xml:space="preserve"> mali </w:t>
      </w:r>
      <w:proofErr w:type="gramStart"/>
      <w:r w:rsidRPr="00832A60">
        <w:t>la</w:t>
      </w:r>
      <w:proofErr w:type="gramEnd"/>
      <w:r w:rsidRPr="00832A60">
        <w:t>, ni muso furu la ka ban a ka kan k’i majigi ani ka cɛ bonya fɛn b</w:t>
      </w:r>
      <w:r w:rsidR="00270B0C" w:rsidRPr="00832A60">
        <w:t>ɛ</w:t>
      </w:r>
      <w:r w:rsidRPr="00832A60">
        <w:t xml:space="preserve">ɛ la. Furu cɛ dɔw bɛ tɛmɛ o de fɛ ka bikanni walew kɛ u musow la, misali la u kɛtɔ ka u musow bolofɛnw minɛ u </w:t>
      </w:r>
      <w:proofErr w:type="gramStart"/>
      <w:r w:rsidRPr="00832A60">
        <w:t>la</w:t>
      </w:r>
      <w:proofErr w:type="gramEnd"/>
      <w:r w:rsidRPr="00832A60">
        <w:t xml:space="preserve">. </w:t>
      </w:r>
    </w:p>
    <w:p w14:paraId="685D5664" w14:textId="77777777" w:rsidR="00832A60" w:rsidRPr="00832A60" w:rsidRDefault="00832A60" w:rsidP="00832A60">
      <w:pPr>
        <w:rPr>
          <w:i/>
        </w:rPr>
      </w:pPr>
    </w:p>
    <w:p w14:paraId="1C558A45" w14:textId="79BD25BA" w:rsidR="005B63BA" w:rsidRPr="00832A60" w:rsidRDefault="005B63BA" w:rsidP="00467A34">
      <w:pPr>
        <w:spacing w:after="200"/>
        <w:rPr>
          <w:i/>
        </w:rPr>
      </w:pPr>
      <w:r w:rsidRPr="00832A60">
        <w:rPr>
          <w:i/>
        </w:rPr>
        <w:t xml:space="preserve">Latigɛliw </w:t>
      </w:r>
    </w:p>
    <w:p w14:paraId="43529467" w14:textId="521402C4" w:rsidR="00241C5D" w:rsidRPr="00832A60" w:rsidRDefault="00241C5D" w:rsidP="00467A34">
      <w:pPr>
        <w:spacing w:after="200"/>
      </w:pPr>
      <w:r w:rsidRPr="00832A60">
        <w:t>M</w:t>
      </w:r>
      <w:r w:rsidR="005B63BA" w:rsidRPr="00832A60">
        <w:t>usow sendo</w:t>
      </w:r>
      <w:r w:rsidRPr="00832A60">
        <w:t>li</w:t>
      </w:r>
      <w:r w:rsidR="005B63BA" w:rsidRPr="00832A60">
        <w:t xml:space="preserve"> latigɛliw la nka kɔnɔ</w:t>
      </w:r>
      <w:r w:rsidRPr="00832A60">
        <w:t>, latigɛli minnu bɛ tali kɛ</w:t>
      </w:r>
      <w:r w:rsidR="005B63BA" w:rsidRPr="00832A60">
        <w:t xml:space="preserve"> bolof</w:t>
      </w:r>
      <w:r w:rsidRPr="00832A60">
        <w:t>ɛ</w:t>
      </w:r>
      <w:r w:rsidR="005B63BA" w:rsidRPr="00832A60">
        <w:t>nw feereli wala u marali walima dugukolo kow misali</w:t>
      </w:r>
      <w:r w:rsidRPr="00832A60">
        <w:t xml:space="preserve"> la</w:t>
      </w:r>
      <w:r w:rsidR="005B63BA" w:rsidRPr="00832A60">
        <w:t>, o ye gɛlɛya ye halisa</w:t>
      </w:r>
      <w:r w:rsidRPr="00832A60">
        <w:t>.</w:t>
      </w:r>
      <w:r w:rsidR="005B63BA" w:rsidRPr="00832A60">
        <w:t xml:space="preserve"> </w:t>
      </w:r>
    </w:p>
    <w:p w14:paraId="08EE5421" w14:textId="7CBFA4C0" w:rsidR="005B63BA" w:rsidRPr="00832A60" w:rsidRDefault="005B63BA" w:rsidP="00140CEE">
      <w:pPr>
        <w:tabs>
          <w:tab w:val="left" w:pos="2835"/>
        </w:tabs>
        <w:spacing w:after="200"/>
      </w:pPr>
      <w:r w:rsidRPr="00832A60">
        <w:t>Ka kɛɲɛ ni dugu dɔw ka ladaw ye, cɛsamusow bɛ se ka furu u cɛ</w:t>
      </w:r>
      <w:r w:rsidR="00EA572A" w:rsidRPr="00832A60">
        <w:t xml:space="preserve"> </w:t>
      </w:r>
      <w:r w:rsidRPr="00832A60">
        <w:t xml:space="preserve">banbatɔ dɔgɔni ma </w:t>
      </w:r>
      <w:r w:rsidR="00886E9A" w:rsidRPr="00832A60">
        <w:t>wati dɔw hali ka</w:t>
      </w:r>
      <w:r w:rsidR="00EA572A" w:rsidRPr="00832A60">
        <w:t xml:space="preserve"> </w:t>
      </w:r>
      <w:r w:rsidR="00886E9A" w:rsidRPr="00832A60">
        <w:t>sɔrɔ u diɲaɲɛ ko</w:t>
      </w:r>
      <w:r w:rsidR="00EA572A" w:rsidRPr="00832A60">
        <w:t xml:space="preserve"> </w:t>
      </w:r>
      <w:r w:rsidR="00886E9A" w:rsidRPr="00832A60">
        <w:t xml:space="preserve">tɛ. </w:t>
      </w:r>
    </w:p>
    <w:p w14:paraId="21DDA58A" w14:textId="77777777" w:rsidR="00832A60" w:rsidRPr="003538CE" w:rsidRDefault="00832A60" w:rsidP="00832A60">
      <w:pPr>
        <w:rPr>
          <w:i/>
        </w:rPr>
      </w:pPr>
    </w:p>
    <w:p w14:paraId="0E2CF2EC" w14:textId="575CE583" w:rsidR="00886E9A" w:rsidRPr="00832A60" w:rsidRDefault="00886E9A" w:rsidP="00467A34">
      <w:pPr>
        <w:spacing w:after="200"/>
        <w:rPr>
          <w:i/>
          <w:lang w:val="pt-PT"/>
        </w:rPr>
      </w:pPr>
      <w:r w:rsidRPr="00832A60">
        <w:rPr>
          <w:i/>
          <w:lang w:val="pt-PT"/>
        </w:rPr>
        <w:t>Baara til</w:t>
      </w:r>
      <w:r w:rsidR="00EA572A" w:rsidRPr="00832A60">
        <w:rPr>
          <w:i/>
          <w:lang w:val="pt-PT"/>
        </w:rPr>
        <w:t>al</w:t>
      </w:r>
      <w:r w:rsidRPr="00832A60">
        <w:rPr>
          <w:i/>
          <w:lang w:val="pt-PT"/>
        </w:rPr>
        <w:t xml:space="preserve">i musow ni cɛw cɛ </w:t>
      </w:r>
    </w:p>
    <w:p w14:paraId="5C4C7E7F" w14:textId="72A3FACA" w:rsidR="00886E9A" w:rsidRPr="00832A60" w:rsidRDefault="00886E9A" w:rsidP="00467A34">
      <w:pPr>
        <w:spacing w:after="200"/>
        <w:rPr>
          <w:lang w:val="pt-PT"/>
        </w:rPr>
      </w:pPr>
      <w:r w:rsidRPr="00832A60">
        <w:rPr>
          <w:lang w:val="pt-PT"/>
        </w:rPr>
        <w:t>Baara bɛ tila cɛw ni musow cɛ ka kɛɲɛ ni sigida sariya ani lad</w:t>
      </w:r>
      <w:r w:rsidR="00EA572A" w:rsidRPr="00832A60">
        <w:rPr>
          <w:lang w:val="pt-PT"/>
        </w:rPr>
        <w:t>a</w:t>
      </w:r>
      <w:r w:rsidRPr="00832A60">
        <w:rPr>
          <w:lang w:val="pt-PT"/>
        </w:rPr>
        <w:t>w ye olu minnu b</w:t>
      </w:r>
      <w:r w:rsidR="00EA572A" w:rsidRPr="00832A60">
        <w:rPr>
          <w:lang w:val="pt-PT"/>
        </w:rPr>
        <w:t>’</w:t>
      </w:r>
      <w:r w:rsidRPr="00832A60">
        <w:rPr>
          <w:lang w:val="pt-PT"/>
        </w:rPr>
        <w:t>a to cɛw jatele</w:t>
      </w:r>
      <w:r w:rsidR="00EA572A" w:rsidRPr="00832A60">
        <w:rPr>
          <w:lang w:val="pt-PT"/>
        </w:rPr>
        <w:t>n</w:t>
      </w:r>
      <w:r w:rsidRPr="00832A60">
        <w:rPr>
          <w:lang w:val="pt-PT"/>
        </w:rPr>
        <w:t xml:space="preserve"> do ina fɔ kulu min bɛ kuntigiya la nka kɔnɔ. O cogo </w:t>
      </w:r>
      <w:r w:rsidR="00EA572A" w:rsidRPr="00832A60">
        <w:rPr>
          <w:lang w:val="pt-PT"/>
        </w:rPr>
        <w:t xml:space="preserve">la </w:t>
      </w:r>
      <w:r w:rsidRPr="00832A60">
        <w:rPr>
          <w:lang w:val="pt-PT"/>
        </w:rPr>
        <w:t>baar</w:t>
      </w:r>
      <w:r w:rsidR="00EA572A" w:rsidRPr="00832A60">
        <w:rPr>
          <w:lang w:val="pt-PT"/>
        </w:rPr>
        <w:t>a</w:t>
      </w:r>
      <w:r w:rsidRPr="00832A60">
        <w:rPr>
          <w:lang w:val="pt-PT"/>
        </w:rPr>
        <w:t>w fan ba bɛ di musow ma nka kɔnɔ, u bɛ lɛrɛ caman kɛ ka ta</w:t>
      </w:r>
      <w:r w:rsidR="00EA572A" w:rsidRPr="00832A60">
        <w:rPr>
          <w:lang w:val="pt-PT"/>
        </w:rPr>
        <w:t>a</w:t>
      </w:r>
      <w:r w:rsidRPr="00832A60">
        <w:rPr>
          <w:lang w:val="pt-PT"/>
        </w:rPr>
        <w:t xml:space="preserve"> dɔgɔ ɲini, ka ji taa, ka dumuni tobi ani ka t</w:t>
      </w:r>
      <w:r w:rsidR="00EA572A" w:rsidRPr="00832A60">
        <w:rPr>
          <w:lang w:val="pt-PT"/>
        </w:rPr>
        <w:t>a</w:t>
      </w:r>
      <w:r w:rsidRPr="00832A60">
        <w:rPr>
          <w:lang w:val="pt-PT"/>
        </w:rPr>
        <w:t xml:space="preserve">a sɛnɛ kɛ duforoba foro la. </w:t>
      </w:r>
    </w:p>
    <w:p w14:paraId="1E3A7283" w14:textId="77777777" w:rsidR="00832A60" w:rsidRPr="003538CE" w:rsidRDefault="00832A60" w:rsidP="00832A60">
      <w:pPr>
        <w:rPr>
          <w:i/>
          <w:lang w:val="pt-PT"/>
        </w:rPr>
      </w:pPr>
    </w:p>
    <w:p w14:paraId="66DCC67D" w14:textId="538E8969" w:rsidR="00886E9A" w:rsidRPr="00832A60" w:rsidRDefault="00886E9A" w:rsidP="00467A34">
      <w:pPr>
        <w:spacing w:after="200"/>
        <w:rPr>
          <w:i/>
          <w:lang w:val="en-US"/>
        </w:rPr>
      </w:pPr>
      <w:r w:rsidRPr="00832A60">
        <w:rPr>
          <w:i/>
          <w:lang w:val="en-US"/>
        </w:rPr>
        <w:t>Fariɲa wale ka ɲɛsin musow m</w:t>
      </w:r>
      <w:r w:rsidR="00EA572A" w:rsidRPr="00832A60">
        <w:rPr>
          <w:i/>
          <w:lang w:val="en-US"/>
        </w:rPr>
        <w:t>a</w:t>
      </w:r>
      <w:r w:rsidRPr="00832A60">
        <w:rPr>
          <w:i/>
          <w:lang w:val="en-US"/>
        </w:rPr>
        <w:t xml:space="preserve"> </w:t>
      </w:r>
    </w:p>
    <w:p w14:paraId="30113A50" w14:textId="17D90C20" w:rsidR="00886E9A" w:rsidRPr="00832A60" w:rsidRDefault="00886E9A" w:rsidP="00467A34">
      <w:pPr>
        <w:spacing w:after="200"/>
        <w:rPr>
          <w:lang w:val="en-US"/>
        </w:rPr>
      </w:pPr>
      <w:r w:rsidRPr="00832A60">
        <w:rPr>
          <w:lang w:val="en-US"/>
        </w:rPr>
        <w:t>Hali ka sɔrɔ Mali ye a tɛgɛ nɔbila diɲɛ for</w:t>
      </w:r>
      <w:r w:rsidR="00EA572A" w:rsidRPr="00832A60">
        <w:rPr>
          <w:lang w:val="en-US"/>
        </w:rPr>
        <w:t>o</w:t>
      </w:r>
      <w:r w:rsidRPr="00832A60">
        <w:rPr>
          <w:lang w:val="en-US"/>
        </w:rPr>
        <w:t xml:space="preserve">ba tɔn ka bɛnkan sɛbɛn na min ba ɲini ka fariɲa walew kɔn minnu bɛ ta ka ɲɛsin musow ma, kɛmɛ kɛmɛ sigi la fariɲa </w:t>
      </w:r>
      <w:r w:rsidR="00711915" w:rsidRPr="00832A60">
        <w:rPr>
          <w:lang w:val="en-US"/>
        </w:rPr>
        <w:t>walew sankɔrɔtalen do halisa mali la k’a sababu kɛ tabo</w:t>
      </w:r>
      <w:r w:rsidR="00953B71" w:rsidRPr="00832A60">
        <w:rPr>
          <w:lang w:val="en-US"/>
        </w:rPr>
        <w:t>lo</w:t>
      </w:r>
      <w:r w:rsidR="00711915" w:rsidRPr="00832A60">
        <w:rPr>
          <w:lang w:val="en-US"/>
        </w:rPr>
        <w:t>w tanɲa ye minnu b’u lakana</w:t>
      </w:r>
      <w:r w:rsidR="00953B71" w:rsidRPr="00832A60">
        <w:rPr>
          <w:lang w:val="en-US"/>
        </w:rPr>
        <w:t>.</w:t>
      </w:r>
      <w:r w:rsidR="00711915" w:rsidRPr="00832A60">
        <w:rPr>
          <w:lang w:val="en-US"/>
        </w:rPr>
        <w:t xml:space="preserve"> Furuso kɔnɔ farinɲa walew de ka ca kosɛbɛ, </w:t>
      </w:r>
      <w:r w:rsidR="00953B71" w:rsidRPr="00832A60">
        <w:rPr>
          <w:lang w:val="en-US"/>
        </w:rPr>
        <w:t>nka</w:t>
      </w:r>
      <w:r w:rsidR="00711915" w:rsidRPr="00832A60">
        <w:rPr>
          <w:lang w:val="en-US"/>
        </w:rPr>
        <w:t xml:space="preserve"> kunafoni tɛ di </w:t>
      </w:r>
      <w:r w:rsidR="00953B71" w:rsidRPr="00832A60">
        <w:rPr>
          <w:lang w:val="en-US"/>
        </w:rPr>
        <w:t>k</w:t>
      </w:r>
      <w:r w:rsidR="00711915" w:rsidRPr="00832A60">
        <w:rPr>
          <w:lang w:val="en-US"/>
        </w:rPr>
        <w:t>a caya o ko la k</w:t>
      </w:r>
      <w:r w:rsidR="00953B71" w:rsidRPr="00832A60">
        <w:rPr>
          <w:lang w:val="en-US"/>
        </w:rPr>
        <w:t>’</w:t>
      </w:r>
      <w:r w:rsidR="00711915" w:rsidRPr="00832A60">
        <w:rPr>
          <w:lang w:val="en-US"/>
        </w:rPr>
        <w:t>a sababu kɛ</w:t>
      </w:r>
      <w:r w:rsidR="00953B71" w:rsidRPr="00832A60">
        <w:rPr>
          <w:lang w:val="en-US"/>
        </w:rPr>
        <w:t xml:space="preserve"> </w:t>
      </w:r>
      <w:r w:rsidR="00711915" w:rsidRPr="00832A60">
        <w:rPr>
          <w:lang w:val="en-US"/>
        </w:rPr>
        <w:t xml:space="preserve">hakilinanw ye minnu bɛ o kow da fɛ ani sɔn kɛlen </w:t>
      </w:r>
      <w:r w:rsidR="00953B71" w:rsidRPr="00832A60">
        <w:rPr>
          <w:lang w:val="en-US"/>
        </w:rPr>
        <w:t xml:space="preserve">do </w:t>
      </w:r>
      <w:r w:rsidR="00711915" w:rsidRPr="00832A60">
        <w:rPr>
          <w:lang w:val="en-US"/>
        </w:rPr>
        <w:t xml:space="preserve">o farinɲa walew </w:t>
      </w:r>
      <w:r w:rsidR="00953B71" w:rsidRPr="00832A60">
        <w:rPr>
          <w:lang w:val="en-US"/>
        </w:rPr>
        <w:t xml:space="preserve">ma </w:t>
      </w:r>
      <w:r w:rsidR="00711915" w:rsidRPr="00832A60">
        <w:rPr>
          <w:lang w:val="en-US"/>
        </w:rPr>
        <w:t xml:space="preserve">sigida fɛ. </w:t>
      </w:r>
    </w:p>
    <w:p w14:paraId="3AE26701" w14:textId="77777777" w:rsidR="00832A60" w:rsidRPr="00832A60" w:rsidRDefault="00832A60" w:rsidP="00832A60">
      <w:pPr>
        <w:rPr>
          <w:i/>
          <w:lang w:val="en-US"/>
        </w:rPr>
      </w:pPr>
    </w:p>
    <w:p w14:paraId="2B1BCB02" w14:textId="1FCDF2A5" w:rsidR="00711915" w:rsidRPr="00832A60" w:rsidRDefault="00711915" w:rsidP="00467A34">
      <w:pPr>
        <w:spacing w:after="200"/>
        <w:rPr>
          <w:i/>
          <w:lang w:val="en-US"/>
        </w:rPr>
      </w:pPr>
      <w:r w:rsidRPr="00832A60">
        <w:rPr>
          <w:i/>
          <w:lang w:val="en-US"/>
        </w:rPr>
        <w:t>Musow ka nɛkɛkɔrɔsigi</w:t>
      </w:r>
    </w:p>
    <w:p w14:paraId="6DB29268" w14:textId="446AC670" w:rsidR="00711915" w:rsidRPr="00832A60" w:rsidRDefault="00711915" w:rsidP="00467A34">
      <w:pPr>
        <w:spacing w:after="200"/>
        <w:rPr>
          <w:lang w:val="en-US"/>
        </w:rPr>
      </w:pPr>
      <w:r w:rsidRPr="00832A60">
        <w:rPr>
          <w:lang w:val="en-US"/>
        </w:rPr>
        <w:t>Musow ka nɛkɛkɔrɔsigi bɛ ta</w:t>
      </w:r>
      <w:r w:rsidR="009B1203" w:rsidRPr="00832A60">
        <w:rPr>
          <w:lang w:val="en-US"/>
        </w:rPr>
        <w:t>a</w:t>
      </w:r>
      <w:r w:rsidRPr="00832A60">
        <w:rPr>
          <w:lang w:val="en-US"/>
        </w:rPr>
        <w:t xml:space="preserve"> ɲɛ ka kɛ wale kɛ ta ye </w:t>
      </w:r>
      <w:r w:rsidR="009B1203" w:rsidRPr="00832A60">
        <w:rPr>
          <w:lang w:val="en-US"/>
        </w:rPr>
        <w:t>M</w:t>
      </w:r>
      <w:r w:rsidRPr="00832A60">
        <w:rPr>
          <w:lang w:val="en-US"/>
        </w:rPr>
        <w:t>ali la, sariya foyi tɛ ye min bɛ a kɔn. Hali ka sɔrɔ gofɛrɛnɛma</w:t>
      </w:r>
      <w:r w:rsidR="009B1203" w:rsidRPr="00832A60">
        <w:rPr>
          <w:lang w:val="en-US"/>
        </w:rPr>
        <w:t xml:space="preserve"> </w:t>
      </w:r>
      <w:r w:rsidRPr="00832A60">
        <w:rPr>
          <w:lang w:val="en-US"/>
        </w:rPr>
        <w:t>b</w:t>
      </w:r>
      <w:r w:rsidR="009B1203" w:rsidRPr="00832A60">
        <w:rPr>
          <w:lang w:val="en-US"/>
        </w:rPr>
        <w:t>ɛ</w:t>
      </w:r>
      <w:r w:rsidRPr="00832A60">
        <w:rPr>
          <w:lang w:val="en-US"/>
        </w:rPr>
        <w:t xml:space="preserve"> a se ko kɛ walisa ka u ɲ</w:t>
      </w:r>
      <w:r w:rsidR="009B1203" w:rsidRPr="00832A60">
        <w:rPr>
          <w:lang w:val="en-US"/>
        </w:rPr>
        <w:t>ɛ</w:t>
      </w:r>
      <w:r w:rsidRPr="00832A60">
        <w:rPr>
          <w:lang w:val="en-US"/>
        </w:rPr>
        <w:t>tigɛ, ni kɛwal</w:t>
      </w:r>
      <w:r w:rsidR="009B1203" w:rsidRPr="00832A60">
        <w:rPr>
          <w:lang w:val="en-US"/>
        </w:rPr>
        <w:t>e</w:t>
      </w:r>
      <w:r w:rsidRPr="00832A60">
        <w:rPr>
          <w:lang w:val="en-US"/>
        </w:rPr>
        <w:t xml:space="preserve"> jugu bɛ ta</w:t>
      </w:r>
      <w:r w:rsidR="009B1203" w:rsidRPr="00832A60">
        <w:rPr>
          <w:lang w:val="en-US"/>
        </w:rPr>
        <w:t>a</w:t>
      </w:r>
      <w:r w:rsidRPr="00832A60">
        <w:rPr>
          <w:lang w:val="en-US"/>
        </w:rPr>
        <w:t xml:space="preserve"> ɲɛ ka waleya sababu caman kosɔn (misali la i na</w:t>
      </w:r>
      <w:r w:rsidR="009B1203" w:rsidRPr="00832A60">
        <w:rPr>
          <w:lang w:val="en-US"/>
        </w:rPr>
        <w:t xml:space="preserve"> </w:t>
      </w:r>
      <w:r w:rsidRPr="00832A60">
        <w:rPr>
          <w:lang w:val="en-US"/>
        </w:rPr>
        <w:t>fɔ ladal</w:t>
      </w:r>
      <w:r w:rsidR="009B1203" w:rsidRPr="00832A60">
        <w:rPr>
          <w:lang w:val="en-US"/>
        </w:rPr>
        <w:t xml:space="preserve">a </w:t>
      </w:r>
      <w:r w:rsidRPr="00832A60">
        <w:rPr>
          <w:lang w:val="en-US"/>
        </w:rPr>
        <w:t>tɛmɛ sira)</w:t>
      </w:r>
      <w:r w:rsidR="000C168C" w:rsidRPr="00832A60">
        <w:rPr>
          <w:lang w:val="en-US"/>
        </w:rPr>
        <w:t xml:space="preserve"> yɛrɛ kun da, (sabu a yama</w:t>
      </w:r>
      <w:r w:rsidR="009B1203" w:rsidRPr="00832A60">
        <w:rPr>
          <w:lang w:val="en-US"/>
        </w:rPr>
        <w:t>r</w:t>
      </w:r>
      <w:r w:rsidR="000C168C" w:rsidRPr="00832A60">
        <w:rPr>
          <w:lang w:val="en-US"/>
        </w:rPr>
        <w:t>uyale</w:t>
      </w:r>
      <w:r w:rsidR="009B1203" w:rsidRPr="00832A60">
        <w:rPr>
          <w:lang w:val="en-US"/>
        </w:rPr>
        <w:t>n</w:t>
      </w:r>
      <w:r w:rsidR="000C168C" w:rsidRPr="00832A60">
        <w:rPr>
          <w:lang w:val="en-US"/>
        </w:rPr>
        <w:t xml:space="preserve"> tɛ kɛnɛya sow la) ani kɔlɔ</w:t>
      </w:r>
      <w:r w:rsidR="009B1203" w:rsidRPr="00832A60">
        <w:rPr>
          <w:lang w:val="en-US"/>
        </w:rPr>
        <w:t>lɔ</w:t>
      </w:r>
      <w:r w:rsidR="000C168C" w:rsidRPr="00832A60">
        <w:rPr>
          <w:lang w:val="en-US"/>
        </w:rPr>
        <w:t xml:space="preserve"> caman b’a la</w:t>
      </w:r>
      <w:r w:rsidR="009B1203" w:rsidRPr="00832A60">
        <w:rPr>
          <w:lang w:val="en-US"/>
        </w:rPr>
        <w:t>.</w:t>
      </w:r>
    </w:p>
    <w:p w14:paraId="0628656F" w14:textId="77777777" w:rsidR="00832A60" w:rsidRPr="00832A60" w:rsidRDefault="00832A60" w:rsidP="00832A60">
      <w:pPr>
        <w:rPr>
          <w:i/>
          <w:lang w:val="en-US"/>
        </w:rPr>
      </w:pPr>
    </w:p>
    <w:p w14:paraId="29721F4A" w14:textId="1AB0A7F7" w:rsidR="00A20BAF" w:rsidRPr="00832A60" w:rsidRDefault="00A20BAF" w:rsidP="00467A34">
      <w:pPr>
        <w:spacing w:after="200"/>
        <w:rPr>
          <w:i/>
          <w:lang w:val="en-US"/>
        </w:rPr>
      </w:pPr>
      <w:r w:rsidRPr="00832A60">
        <w:rPr>
          <w:i/>
          <w:lang w:val="en-US"/>
        </w:rPr>
        <w:t>Denmisɛnnin furu</w:t>
      </w:r>
    </w:p>
    <w:p w14:paraId="27B073E4" w14:textId="6071F473" w:rsidR="000C168C" w:rsidRPr="00832A60" w:rsidRDefault="000C168C" w:rsidP="00467A34">
      <w:pPr>
        <w:spacing w:after="200"/>
        <w:rPr>
          <w:lang w:val="en-US"/>
        </w:rPr>
      </w:pPr>
      <w:r w:rsidRPr="00832A60">
        <w:rPr>
          <w:lang w:val="en-US"/>
        </w:rPr>
        <w:lastRenderedPageBreak/>
        <w:t>Sisan latitigɛlen furu kama musow ta fan fɛ o ye san 16, cɛw ta ye san 18 ye, nka o sariya ma bato ti</w:t>
      </w:r>
      <w:r w:rsidR="001D6106" w:rsidRPr="00832A60">
        <w:rPr>
          <w:lang w:val="en-US"/>
        </w:rPr>
        <w:t>ɲ</w:t>
      </w:r>
      <w:r w:rsidRPr="00832A60">
        <w:rPr>
          <w:lang w:val="en-US"/>
        </w:rPr>
        <w:t>ɛ</w:t>
      </w:r>
      <w:r w:rsidR="001D6106" w:rsidRPr="00832A60">
        <w:rPr>
          <w:lang w:val="en-US"/>
        </w:rPr>
        <w:t xml:space="preserve"> </w:t>
      </w:r>
      <w:r w:rsidRPr="00832A60">
        <w:rPr>
          <w:lang w:val="en-US"/>
        </w:rPr>
        <w:t>na ka sababu kɛ lada</w:t>
      </w:r>
      <w:r w:rsidR="001D6106" w:rsidRPr="00832A60">
        <w:rPr>
          <w:lang w:val="en-US"/>
        </w:rPr>
        <w:t xml:space="preserve"> </w:t>
      </w:r>
      <w:r w:rsidRPr="00832A60">
        <w:rPr>
          <w:lang w:val="en-US"/>
        </w:rPr>
        <w:t>hakɛw ye minnu bɛ denmisɛnin furu kɛ waleya ta ye tuma bɛɛ jango togodal</w:t>
      </w:r>
      <w:r w:rsidR="001D6106" w:rsidRPr="00832A60">
        <w:rPr>
          <w:lang w:val="en-US"/>
        </w:rPr>
        <w:t>a</w:t>
      </w:r>
      <w:r w:rsidRPr="00832A60">
        <w:rPr>
          <w:lang w:val="en-US"/>
        </w:rPr>
        <w:t xml:space="preserve"> yɔrɔw la. O cogo la denmisɛnnin furu ye jɔrɔnan ko ba ye </w:t>
      </w:r>
      <w:r w:rsidR="001D6106" w:rsidRPr="00832A60">
        <w:rPr>
          <w:lang w:val="en-US"/>
        </w:rPr>
        <w:t>M</w:t>
      </w:r>
      <w:r w:rsidRPr="00832A60">
        <w:rPr>
          <w:lang w:val="en-US"/>
        </w:rPr>
        <w:t xml:space="preserve">ali la. </w:t>
      </w:r>
    </w:p>
    <w:p w14:paraId="307F2571" w14:textId="77777777" w:rsidR="00832A60" w:rsidRPr="00832A60" w:rsidRDefault="00832A60" w:rsidP="00832A60">
      <w:pPr>
        <w:rPr>
          <w:i/>
          <w:lang w:val="en-US"/>
        </w:rPr>
      </w:pPr>
    </w:p>
    <w:p w14:paraId="0447EF99" w14:textId="3C66029D" w:rsidR="000C168C" w:rsidRPr="00832A60" w:rsidRDefault="000C168C" w:rsidP="00467A34">
      <w:pPr>
        <w:spacing w:after="200"/>
        <w:rPr>
          <w:i/>
          <w:lang w:val="en-US"/>
        </w:rPr>
      </w:pPr>
      <w:r w:rsidRPr="00832A60">
        <w:rPr>
          <w:i/>
          <w:lang w:val="en-US"/>
        </w:rPr>
        <w:t>Jama</w:t>
      </w:r>
      <w:r w:rsidR="001D6106" w:rsidRPr="00832A60">
        <w:rPr>
          <w:i/>
          <w:lang w:val="en-US"/>
        </w:rPr>
        <w:t xml:space="preserve"> </w:t>
      </w:r>
      <w:r w:rsidRPr="00832A60">
        <w:rPr>
          <w:i/>
          <w:lang w:val="en-US"/>
        </w:rPr>
        <w:t>na kuma cogoyaw</w:t>
      </w:r>
    </w:p>
    <w:p w14:paraId="409CD687" w14:textId="63390C87" w:rsidR="000C168C" w:rsidRPr="00832A60" w:rsidRDefault="000C168C" w:rsidP="00467A34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lang w:val="en-US"/>
        </w:rPr>
      </w:pPr>
      <w:r w:rsidRPr="00832A60">
        <w:rPr>
          <w:lang w:val="en-US"/>
        </w:rPr>
        <w:t xml:space="preserve">Hali ka sɔrɔ yamaruya bɛ </w:t>
      </w:r>
      <w:r w:rsidR="001D6106" w:rsidRPr="00832A60">
        <w:rPr>
          <w:lang w:val="en-US"/>
        </w:rPr>
        <w:t>M</w:t>
      </w:r>
      <w:r w:rsidRPr="00832A60">
        <w:rPr>
          <w:lang w:val="en-US"/>
        </w:rPr>
        <w:t xml:space="preserve">ali </w:t>
      </w:r>
      <w:r w:rsidR="001D6106" w:rsidRPr="00832A60">
        <w:rPr>
          <w:lang w:val="en-US"/>
        </w:rPr>
        <w:t>m</w:t>
      </w:r>
      <w:r w:rsidRPr="00832A60">
        <w:rPr>
          <w:lang w:val="en-US"/>
        </w:rPr>
        <w:t>u</w:t>
      </w:r>
      <w:r w:rsidR="001D6106" w:rsidRPr="00832A60">
        <w:rPr>
          <w:lang w:val="en-US"/>
        </w:rPr>
        <w:t>s</w:t>
      </w:r>
      <w:r w:rsidRPr="00832A60">
        <w:rPr>
          <w:lang w:val="en-US"/>
        </w:rPr>
        <w:t xml:space="preserve">ow bolo ka u sendo politiki la, u minnu bɛ </w:t>
      </w:r>
      <w:r w:rsidR="001667E5" w:rsidRPr="00832A60">
        <w:rPr>
          <w:lang w:val="en-US"/>
        </w:rPr>
        <w:t>latikɛlik</w:t>
      </w:r>
      <w:r w:rsidR="001D6106" w:rsidRPr="00832A60">
        <w:rPr>
          <w:lang w:val="en-US"/>
        </w:rPr>
        <w:t>ɛ</w:t>
      </w:r>
      <w:r w:rsidR="001667E5" w:rsidRPr="00832A60">
        <w:rPr>
          <w:lang w:val="en-US"/>
        </w:rPr>
        <w:t xml:space="preserve"> yɔrɔw </w:t>
      </w:r>
      <w:r w:rsidR="001D6106" w:rsidRPr="00832A60">
        <w:rPr>
          <w:lang w:val="en-US"/>
        </w:rPr>
        <w:t xml:space="preserve">la wala </w:t>
      </w:r>
      <w:r w:rsidRPr="00832A60">
        <w:rPr>
          <w:lang w:val="en-US"/>
        </w:rPr>
        <w:t>politiki ko</w:t>
      </w:r>
      <w:r w:rsidR="001D6106" w:rsidRPr="00832A60">
        <w:rPr>
          <w:lang w:val="en-US"/>
        </w:rPr>
        <w:t xml:space="preserve"> binakun na olu</w:t>
      </w:r>
      <w:r w:rsidRPr="00832A60">
        <w:rPr>
          <w:lang w:val="en-US"/>
        </w:rPr>
        <w:t xml:space="preserve"> man ca hali dɔni, </w:t>
      </w:r>
      <w:r w:rsidR="001667E5" w:rsidRPr="00832A60">
        <w:rPr>
          <w:lang w:val="en-US"/>
        </w:rPr>
        <w:t>Sek</w:t>
      </w:r>
      <w:r w:rsidR="001D6106" w:rsidRPr="00832A60">
        <w:rPr>
          <w:lang w:val="en-US"/>
        </w:rPr>
        <w:t xml:space="preserve">o </w:t>
      </w:r>
      <w:r w:rsidR="001667E5" w:rsidRPr="00832A60">
        <w:rPr>
          <w:lang w:val="en-US"/>
        </w:rPr>
        <w:t>ani dinɛ ko hakilinanw ani muso kalannenw hakɛ dɔgɔmani ye balinan kow ye musow ka ka sendoli</w:t>
      </w:r>
      <w:r w:rsidR="001D6106" w:rsidRPr="00832A60">
        <w:rPr>
          <w:lang w:val="en-US"/>
        </w:rPr>
        <w:t>ba</w:t>
      </w:r>
      <w:r w:rsidR="001667E5" w:rsidRPr="00832A60">
        <w:rPr>
          <w:lang w:val="en-US"/>
        </w:rPr>
        <w:t xml:space="preserve"> la foroba kɛnɛw la. </w:t>
      </w:r>
    </w:p>
    <w:p w14:paraId="14E40641" w14:textId="77777777" w:rsidR="00832A60" w:rsidRPr="00832A60" w:rsidRDefault="00832A60" w:rsidP="00832A60">
      <w:pPr>
        <w:rPr>
          <w:i/>
          <w:lang w:val="en-US"/>
        </w:rPr>
      </w:pPr>
    </w:p>
    <w:p w14:paraId="253A0EEC" w14:textId="45101435" w:rsidR="00F1529F" w:rsidRPr="00832A60" w:rsidRDefault="001667E5" w:rsidP="00467A34">
      <w:pPr>
        <w:spacing w:after="200"/>
        <w:rPr>
          <w:lang w:val="en-US"/>
        </w:rPr>
      </w:pPr>
      <w:r w:rsidRPr="00832A60">
        <w:rPr>
          <w:i/>
          <w:lang w:val="en-US"/>
        </w:rPr>
        <w:t xml:space="preserve">Balinan ko minnu sirilen do waati yɛlɛman </w:t>
      </w:r>
      <w:r w:rsidR="001D6106" w:rsidRPr="00832A60">
        <w:rPr>
          <w:i/>
          <w:lang w:val="en-US"/>
        </w:rPr>
        <w:t>kow l</w:t>
      </w:r>
      <w:r w:rsidRPr="00832A60">
        <w:rPr>
          <w:i/>
          <w:lang w:val="en-US"/>
        </w:rPr>
        <w:t xml:space="preserve">a </w:t>
      </w:r>
      <w:r w:rsidR="00BD5263" w:rsidRPr="00832A60">
        <w:rPr>
          <w:i/>
          <w:lang w:val="en-US"/>
        </w:rPr>
        <w:t xml:space="preserve">  </w:t>
      </w:r>
    </w:p>
    <w:p w14:paraId="7890887E" w14:textId="136DC8DD" w:rsidR="001667E5" w:rsidRPr="00832A60" w:rsidRDefault="001667E5" w:rsidP="00467A34">
      <w:pPr>
        <w:spacing w:after="200"/>
        <w:rPr>
          <w:lang w:val="en-US"/>
        </w:rPr>
      </w:pPr>
      <w:r w:rsidRPr="00832A60">
        <w:rPr>
          <w:lang w:val="en-US"/>
        </w:rPr>
        <w:t>Kab</w:t>
      </w:r>
      <w:r w:rsidR="001D6106" w:rsidRPr="00832A60">
        <w:rPr>
          <w:lang w:val="en-US"/>
        </w:rPr>
        <w:t>i</w:t>
      </w:r>
      <w:r w:rsidRPr="00832A60">
        <w:rPr>
          <w:lang w:val="en-US"/>
        </w:rPr>
        <w:t xml:space="preserve">ni san caman </w:t>
      </w:r>
      <w:r w:rsidR="001D6106" w:rsidRPr="00832A60">
        <w:rPr>
          <w:lang w:val="en-US"/>
        </w:rPr>
        <w:t>M</w:t>
      </w:r>
      <w:r w:rsidRPr="00832A60">
        <w:rPr>
          <w:lang w:val="en-US"/>
        </w:rPr>
        <w:t xml:space="preserve">ali </w:t>
      </w:r>
      <w:r w:rsidR="007A01EC" w:rsidRPr="00832A60">
        <w:rPr>
          <w:lang w:val="en-US"/>
        </w:rPr>
        <w:t>ɲesin le do</w:t>
      </w:r>
      <w:r w:rsidRPr="00832A60">
        <w:rPr>
          <w:lang w:val="en-US"/>
        </w:rPr>
        <w:t xml:space="preserve"> waati ko gɛlɛyaw ma </w:t>
      </w:r>
      <w:r w:rsidR="007A01EC" w:rsidRPr="00832A60">
        <w:rPr>
          <w:lang w:val="en-US"/>
        </w:rPr>
        <w:t xml:space="preserve">o </w:t>
      </w:r>
      <w:r w:rsidRPr="00832A60">
        <w:rPr>
          <w:lang w:val="en-US"/>
        </w:rPr>
        <w:t>min bɛ taali kɛ sɛnɛ de fɔlɔ la, ka ja fara o kan, ji walaka</w:t>
      </w:r>
      <w:r w:rsidR="007A01EC" w:rsidRPr="00832A60">
        <w:rPr>
          <w:lang w:val="en-US"/>
        </w:rPr>
        <w:t>n</w:t>
      </w:r>
      <w:r w:rsidRPr="00832A60">
        <w:rPr>
          <w:lang w:val="en-US"/>
        </w:rPr>
        <w:t>tali, jiritigɛ, fiɲɛ baw ani futeni yɛlɛ</w:t>
      </w:r>
      <w:r w:rsidR="007A01EC" w:rsidRPr="00832A60">
        <w:rPr>
          <w:lang w:val="en-US"/>
        </w:rPr>
        <w:t>mani</w:t>
      </w:r>
      <w:r w:rsidRPr="00832A60">
        <w:rPr>
          <w:lang w:val="en-US"/>
        </w:rPr>
        <w:t xml:space="preserve"> cogoya baw, ji woyoli ani dugukolow cɛni; Waati yɛlɛma bɛ nɔbilaba kɛ sɛnɛkɛyɔrɔw la, </w:t>
      </w:r>
      <w:r w:rsidR="0054605F" w:rsidRPr="00832A60">
        <w:rPr>
          <w:lang w:val="en-US"/>
        </w:rPr>
        <w:t xml:space="preserve">dugukolow cɛni ani fɛn minnu bɛ sɔrɔ dugukolo la, </w:t>
      </w:r>
      <w:r w:rsidR="007A01EC" w:rsidRPr="00832A60">
        <w:rPr>
          <w:lang w:val="en-US"/>
        </w:rPr>
        <w:t xml:space="preserve">olu </w:t>
      </w:r>
      <w:r w:rsidR="0054605F" w:rsidRPr="00832A60">
        <w:rPr>
          <w:lang w:val="en-US"/>
        </w:rPr>
        <w:t xml:space="preserve">bɛ dɔ fara fantaɲa kan ani nafolo minnu bɛ dola dugukola </w:t>
      </w:r>
      <w:r w:rsidR="000D74CA" w:rsidRPr="00832A60">
        <w:rPr>
          <w:lang w:val="en-US"/>
        </w:rPr>
        <w:t xml:space="preserve">ka </w:t>
      </w:r>
      <w:r w:rsidR="0054605F" w:rsidRPr="00832A60">
        <w:rPr>
          <w:lang w:val="en-US"/>
        </w:rPr>
        <w:t xml:space="preserve">olu </w:t>
      </w:r>
      <w:r w:rsidR="000D74CA" w:rsidRPr="00832A60">
        <w:rPr>
          <w:lang w:val="en-US"/>
        </w:rPr>
        <w:t xml:space="preserve">bɛ </w:t>
      </w:r>
      <w:r w:rsidR="0054605F" w:rsidRPr="00832A60">
        <w:rPr>
          <w:lang w:val="en-US"/>
        </w:rPr>
        <w:t xml:space="preserve">kɛ fu ye. </w:t>
      </w:r>
      <w:r w:rsidR="000D74CA" w:rsidRPr="00832A60">
        <w:rPr>
          <w:lang w:val="en-US"/>
        </w:rPr>
        <w:t>Danfarali</w:t>
      </w:r>
      <w:r w:rsidR="0054605F" w:rsidRPr="00832A60">
        <w:rPr>
          <w:lang w:val="en-US"/>
        </w:rPr>
        <w:t xml:space="preserve"> min sig</w:t>
      </w:r>
      <w:r w:rsidR="000D74CA" w:rsidRPr="00832A60">
        <w:rPr>
          <w:lang w:val="en-US"/>
        </w:rPr>
        <w:t>i</w:t>
      </w:r>
      <w:r w:rsidR="0054605F" w:rsidRPr="00832A60">
        <w:rPr>
          <w:lang w:val="en-US"/>
        </w:rPr>
        <w:t>le</w:t>
      </w:r>
      <w:r w:rsidR="000D74CA" w:rsidRPr="00832A60">
        <w:rPr>
          <w:lang w:val="en-US"/>
        </w:rPr>
        <w:t xml:space="preserve"> do</w:t>
      </w:r>
      <w:r w:rsidR="0054605F" w:rsidRPr="00832A60">
        <w:rPr>
          <w:lang w:val="en-US"/>
        </w:rPr>
        <w:t xml:space="preserve"> </w:t>
      </w:r>
      <w:r w:rsidR="000D74CA" w:rsidRPr="00832A60">
        <w:rPr>
          <w:lang w:val="en-US"/>
        </w:rPr>
        <w:t xml:space="preserve">sifaya wala cogoya </w:t>
      </w:r>
      <w:r w:rsidR="0054605F" w:rsidRPr="00832A60">
        <w:rPr>
          <w:lang w:val="en-US"/>
        </w:rPr>
        <w:t>kun kan mali musow bɛ o</w:t>
      </w:r>
      <w:r w:rsidR="000D74CA" w:rsidRPr="00832A60">
        <w:rPr>
          <w:lang w:val="en-US"/>
        </w:rPr>
        <w:t xml:space="preserve"> </w:t>
      </w:r>
      <w:r w:rsidR="0054605F" w:rsidRPr="00832A60">
        <w:rPr>
          <w:lang w:val="en-US"/>
        </w:rPr>
        <w:t>min ɲɛnamaya</w:t>
      </w:r>
      <w:r w:rsidR="000D74CA" w:rsidRPr="00832A60">
        <w:rPr>
          <w:lang w:val="en-US"/>
        </w:rPr>
        <w:t>, o</w:t>
      </w:r>
      <w:r w:rsidR="0054605F" w:rsidRPr="00832A60">
        <w:rPr>
          <w:lang w:val="en-US"/>
        </w:rPr>
        <w:t xml:space="preserve"> bɛ dan sigi </w:t>
      </w:r>
      <w:r w:rsidR="000D74CA" w:rsidRPr="00832A60">
        <w:rPr>
          <w:lang w:val="en-US"/>
        </w:rPr>
        <w:t>m</w:t>
      </w:r>
      <w:r w:rsidR="0054605F" w:rsidRPr="00832A60">
        <w:rPr>
          <w:lang w:val="en-US"/>
        </w:rPr>
        <w:t xml:space="preserve">usow ka seko </w:t>
      </w:r>
      <w:r w:rsidR="008E6F8A" w:rsidRPr="00832A60">
        <w:rPr>
          <w:lang w:val="en-US"/>
        </w:rPr>
        <w:t>min b’a to</w:t>
      </w:r>
      <w:r w:rsidR="00360B38" w:rsidRPr="00832A60">
        <w:rPr>
          <w:lang w:val="en-US"/>
        </w:rPr>
        <w:t xml:space="preserve"> u ka se a u yɛrɛ bɛn ni o yɛlɛmaliw ye</w:t>
      </w:r>
      <w:r w:rsidR="008E6F8A" w:rsidRPr="00832A60">
        <w:rPr>
          <w:lang w:val="en-US"/>
        </w:rPr>
        <w:t>,</w:t>
      </w:r>
      <w:r w:rsidR="00360B38" w:rsidRPr="00832A60">
        <w:rPr>
          <w:lang w:val="en-US"/>
        </w:rPr>
        <w:t xml:space="preserve"> </w:t>
      </w:r>
      <w:r w:rsidR="008E6F8A" w:rsidRPr="00832A60">
        <w:rPr>
          <w:lang w:val="en-US"/>
        </w:rPr>
        <w:t xml:space="preserve">welecogo </w:t>
      </w:r>
      <w:r w:rsidR="00360B38" w:rsidRPr="00832A60">
        <w:rPr>
          <w:lang w:val="en-US"/>
        </w:rPr>
        <w:t>la sigida ni seko balina</w:t>
      </w:r>
      <w:r w:rsidR="008E6F8A" w:rsidRPr="00832A60">
        <w:rPr>
          <w:lang w:val="en-US"/>
        </w:rPr>
        <w:t xml:space="preserve">n </w:t>
      </w:r>
      <w:r w:rsidR="00360B38" w:rsidRPr="00832A60">
        <w:rPr>
          <w:lang w:val="en-US"/>
        </w:rPr>
        <w:t xml:space="preserve">kow minnu bɛ dansigi u ka seko la sɔrɔ siratigɛ la </w:t>
      </w:r>
      <w:r w:rsidR="009C4464" w:rsidRPr="00832A60">
        <w:rPr>
          <w:lang w:val="en-US"/>
        </w:rPr>
        <w:t>ani u ka latikɛliw la. Ani o cogo la waati yɛlɛma kɔlɔlɔw ka bon musow kan kosɛb</w:t>
      </w:r>
      <w:r w:rsidR="008E6F8A" w:rsidRPr="00832A60">
        <w:rPr>
          <w:lang w:val="en-US"/>
        </w:rPr>
        <w:t>ɛ</w:t>
      </w:r>
      <w:r w:rsidR="009C4464" w:rsidRPr="00832A60">
        <w:rPr>
          <w:lang w:val="en-US"/>
        </w:rPr>
        <w:t xml:space="preserve"> k’a sababu</w:t>
      </w:r>
      <w:r w:rsidR="002469F3" w:rsidRPr="00832A60">
        <w:rPr>
          <w:lang w:val="en-US"/>
        </w:rPr>
        <w:t>ya</w:t>
      </w:r>
      <w:r w:rsidR="009C4464" w:rsidRPr="00832A60">
        <w:rPr>
          <w:lang w:val="en-US"/>
        </w:rPr>
        <w:t xml:space="preserve"> kɛ</w:t>
      </w:r>
      <w:r w:rsidR="002469F3" w:rsidRPr="00832A60">
        <w:rPr>
          <w:lang w:val="en-US"/>
        </w:rPr>
        <w:t xml:space="preserve"> u ka </w:t>
      </w:r>
      <w:r w:rsidR="008E6F8A" w:rsidRPr="00832A60">
        <w:rPr>
          <w:lang w:val="en-US"/>
        </w:rPr>
        <w:t xml:space="preserve">cogoya </w:t>
      </w:r>
      <w:r w:rsidR="002469F3" w:rsidRPr="00832A60">
        <w:rPr>
          <w:lang w:val="en-US"/>
        </w:rPr>
        <w:t xml:space="preserve">ye </w:t>
      </w:r>
      <w:r w:rsidR="008E6F8A" w:rsidRPr="00832A60">
        <w:rPr>
          <w:lang w:val="en-US"/>
        </w:rPr>
        <w:t xml:space="preserve">cogoya min basigile tɛ </w:t>
      </w:r>
      <w:r w:rsidR="002469F3" w:rsidRPr="00832A60">
        <w:rPr>
          <w:lang w:val="en-US"/>
        </w:rPr>
        <w:t xml:space="preserve">ani u duloli dugukolow la u ka balo bɔ yɔrɔ ani u ka sɔrɔ bɔ yɔrɔ.  Tuma dɔw la musow de </w:t>
      </w:r>
      <w:r w:rsidR="00CB15D3" w:rsidRPr="00832A60">
        <w:rPr>
          <w:lang w:val="en-US"/>
        </w:rPr>
        <w:t>ye mɔgɔw y</w:t>
      </w:r>
      <w:r w:rsidR="008E6F8A" w:rsidRPr="00832A60">
        <w:rPr>
          <w:lang w:val="en-US"/>
        </w:rPr>
        <w:t>e</w:t>
      </w:r>
      <w:r w:rsidR="00CB15D3" w:rsidRPr="00832A60">
        <w:rPr>
          <w:lang w:val="en-US"/>
        </w:rPr>
        <w:t xml:space="preserve"> minnu ka kan ka</w:t>
      </w:r>
      <w:r w:rsidR="002469F3" w:rsidRPr="00832A60">
        <w:rPr>
          <w:lang w:val="en-US"/>
        </w:rPr>
        <w:t xml:space="preserve"> taa</w:t>
      </w:r>
      <w:r w:rsidR="00CB15D3" w:rsidRPr="00832A60">
        <w:rPr>
          <w:lang w:val="en-US"/>
        </w:rPr>
        <w:t xml:space="preserve"> ji ta, ka </w:t>
      </w:r>
      <w:r w:rsidR="002469F3" w:rsidRPr="00832A60">
        <w:rPr>
          <w:lang w:val="en-US"/>
        </w:rPr>
        <w:t xml:space="preserve">dɔgɔ </w:t>
      </w:r>
      <w:r w:rsidR="00CB15D3" w:rsidRPr="00832A60">
        <w:rPr>
          <w:lang w:val="en-US"/>
        </w:rPr>
        <w:t xml:space="preserve">ani dumuni </w:t>
      </w:r>
      <w:r w:rsidR="002469F3" w:rsidRPr="00832A60">
        <w:rPr>
          <w:lang w:val="en-US"/>
        </w:rPr>
        <w:t xml:space="preserve">ɲini, </w:t>
      </w:r>
      <w:r w:rsidR="00CB15D3" w:rsidRPr="00832A60">
        <w:rPr>
          <w:lang w:val="en-US"/>
        </w:rPr>
        <w:t xml:space="preserve">waati yɛlɛma bɛ nɔbilaba kɛ o sɔrɔfɛn minnu </w:t>
      </w:r>
      <w:r w:rsidR="008E6F8A" w:rsidRPr="00832A60">
        <w:rPr>
          <w:lang w:val="en-US"/>
        </w:rPr>
        <w:t xml:space="preserve">na </w:t>
      </w:r>
      <w:r w:rsidR="00CB15D3" w:rsidRPr="00832A60">
        <w:rPr>
          <w:lang w:val="en-US"/>
        </w:rPr>
        <w:t xml:space="preserve">kɔsɛbɛ. </w:t>
      </w:r>
    </w:p>
    <w:p w14:paraId="75BF933C" w14:textId="77777777" w:rsidR="00832A60" w:rsidRPr="00832A60" w:rsidRDefault="00832A60" w:rsidP="00467A34">
      <w:pPr>
        <w:spacing w:after="200"/>
        <w:rPr>
          <w:lang w:val="en-US"/>
        </w:rPr>
      </w:pPr>
    </w:p>
    <w:p w14:paraId="425E7C76" w14:textId="00D1BDE1" w:rsidR="005E6EE4" w:rsidRPr="00832A60" w:rsidRDefault="00CB15D3" w:rsidP="009C4464">
      <w:pPr>
        <w:tabs>
          <w:tab w:val="left" w:pos="6015"/>
        </w:tabs>
        <w:spacing w:after="200"/>
        <w:rPr>
          <w:b/>
          <w:lang w:val="en-US"/>
        </w:rPr>
      </w:pPr>
      <w:bookmarkStart w:id="0" w:name="_gjdgxs" w:colFirst="0" w:colLast="0"/>
      <w:bookmarkEnd w:id="0"/>
      <w:r w:rsidRPr="00832A60">
        <w:rPr>
          <w:b/>
          <w:lang w:val="en-US"/>
        </w:rPr>
        <w:t>Labɛn jɛkuluw minnu bɛ togodala musow dɛmɛ Mali</w:t>
      </w:r>
      <w:r w:rsidR="009C4464" w:rsidRPr="00832A60">
        <w:rPr>
          <w:b/>
          <w:lang w:val="en-US"/>
        </w:rPr>
        <w:tab/>
      </w:r>
    </w:p>
    <w:p w14:paraId="68D6F2E3" w14:textId="1A707980" w:rsidR="00867CB1" w:rsidRPr="00832A60" w:rsidRDefault="00867CB1" w:rsidP="00832A60">
      <w:pPr>
        <w:spacing w:after="120"/>
        <w:rPr>
          <w:lang w:val="en-US"/>
        </w:rPr>
      </w:pPr>
      <w:proofErr w:type="gramStart"/>
      <w:r w:rsidRPr="00832A60">
        <w:rPr>
          <w:lang w:val="en-US"/>
        </w:rPr>
        <w:t>ASPROFER :</w:t>
      </w:r>
      <w:proofErr w:type="gramEnd"/>
      <w:r w:rsidRPr="00832A60">
        <w:rPr>
          <w:lang w:val="en-US"/>
        </w:rPr>
        <w:t xml:space="preserve"> Togodala musow ka baaraɲɔngɔnya faraɲɔnkɔnkan tɔn</w:t>
      </w:r>
    </w:p>
    <w:p w14:paraId="67F1DE18" w14:textId="4B3A0048" w:rsidR="00867CB1" w:rsidRPr="00832A60" w:rsidRDefault="00867CB1" w:rsidP="00832A60">
      <w:pPr>
        <w:spacing w:after="120"/>
        <w:rPr>
          <w:lang w:val="pt-PT"/>
        </w:rPr>
      </w:pPr>
      <w:proofErr w:type="gramStart"/>
      <w:r w:rsidRPr="00832A60">
        <w:rPr>
          <w:lang w:val="pt-PT"/>
        </w:rPr>
        <w:t>FENAFER :</w:t>
      </w:r>
      <w:proofErr w:type="gramEnd"/>
      <w:r w:rsidRPr="00832A60">
        <w:rPr>
          <w:lang w:val="pt-PT"/>
        </w:rPr>
        <w:t xml:space="preserve"> Jamana togodala musow ka </w:t>
      </w:r>
      <w:r w:rsidR="00E06C8A" w:rsidRPr="00832A60">
        <w:rPr>
          <w:lang w:val="pt-PT"/>
        </w:rPr>
        <w:t>jɛkulu ba</w:t>
      </w:r>
    </w:p>
    <w:p w14:paraId="0B29B2FC" w14:textId="4A696D68" w:rsidR="00E06C8A" w:rsidRPr="00832A60" w:rsidRDefault="00E06C8A" w:rsidP="00467A34">
      <w:pPr>
        <w:spacing w:after="200"/>
        <w:rPr>
          <w:lang w:val="pt-PT"/>
        </w:rPr>
      </w:pPr>
      <w:proofErr w:type="gramStart"/>
      <w:r w:rsidRPr="00832A60">
        <w:rPr>
          <w:lang w:val="pt-PT"/>
        </w:rPr>
        <w:t>APCAM :</w:t>
      </w:r>
      <w:proofErr w:type="gramEnd"/>
      <w:r w:rsidRPr="00832A60">
        <w:rPr>
          <w:lang w:val="pt-PT"/>
        </w:rPr>
        <w:t xml:space="preserve"> </w:t>
      </w:r>
      <w:r w:rsidR="008E6F8A" w:rsidRPr="00832A60">
        <w:rPr>
          <w:lang w:val="pt-PT"/>
        </w:rPr>
        <w:t>M</w:t>
      </w:r>
      <w:r w:rsidRPr="00832A60">
        <w:rPr>
          <w:lang w:val="pt-PT"/>
        </w:rPr>
        <w:t xml:space="preserve">ali sɛnɛ ko ɲɛmɔgɔya bulon ba </w:t>
      </w:r>
    </w:p>
    <w:p w14:paraId="4997015A" w14:textId="77777777" w:rsidR="00832A60" w:rsidRPr="00832A60" w:rsidRDefault="00832A60" w:rsidP="00832A60">
      <w:pPr>
        <w:rPr>
          <w:lang w:val="pt-PT"/>
        </w:rPr>
      </w:pPr>
    </w:p>
    <w:p w14:paraId="354AD31C" w14:textId="4105CB84" w:rsidR="00E06C8A" w:rsidRPr="00832A60" w:rsidRDefault="00E06C8A" w:rsidP="00467A34">
      <w:pPr>
        <w:rPr>
          <w:lang w:val="pt-PT"/>
        </w:rPr>
      </w:pPr>
      <w:proofErr w:type="gramStart"/>
      <w:r w:rsidRPr="00832A60">
        <w:rPr>
          <w:b/>
          <w:lang w:val="pt-PT"/>
        </w:rPr>
        <w:t>Folikanw :</w:t>
      </w:r>
      <w:proofErr w:type="gramEnd"/>
      <w:r w:rsidRPr="00832A60">
        <w:rPr>
          <w:b/>
          <w:lang w:val="pt-PT"/>
        </w:rPr>
        <w:t xml:space="preserve"> </w:t>
      </w:r>
    </w:p>
    <w:p w14:paraId="165D6571" w14:textId="74D2E44C" w:rsidR="00E06C8A" w:rsidRPr="00832A60" w:rsidRDefault="00E06C8A" w:rsidP="003C1B13">
      <w:pPr>
        <w:tabs>
          <w:tab w:val="left" w:pos="2880"/>
          <w:tab w:val="left" w:pos="5550"/>
        </w:tabs>
        <w:spacing w:after="200"/>
        <w:rPr>
          <w:lang w:val="pt-PT"/>
        </w:rPr>
      </w:pPr>
      <w:r w:rsidRPr="00832A60">
        <w:rPr>
          <w:lang w:val="pt-PT"/>
        </w:rPr>
        <w:t>Sɛbɛnin </w:t>
      </w:r>
      <w:r w:rsidR="008E6F8A" w:rsidRPr="00832A60">
        <w:rPr>
          <w:lang w:val="pt-PT"/>
        </w:rPr>
        <w:t>so</w:t>
      </w:r>
      <w:r w:rsidRPr="00832A60">
        <w:rPr>
          <w:lang w:val="pt-PT"/>
        </w:rPr>
        <w:t>: Tarawele muso Nanɛ Sisako</w:t>
      </w:r>
      <w:r w:rsidR="008E6F8A" w:rsidRPr="00832A60">
        <w:rPr>
          <w:lang w:val="pt-PT"/>
        </w:rPr>
        <w:t xml:space="preserve">, </w:t>
      </w:r>
      <w:r w:rsidRPr="00832A60">
        <w:rPr>
          <w:lang w:val="pt-PT"/>
        </w:rPr>
        <w:t>musow ka h</w:t>
      </w:r>
      <w:r w:rsidR="008E6F8A" w:rsidRPr="00832A60">
        <w:rPr>
          <w:lang w:val="pt-PT"/>
        </w:rPr>
        <w:t>a</w:t>
      </w:r>
      <w:r w:rsidRPr="00832A60">
        <w:rPr>
          <w:lang w:val="pt-PT"/>
        </w:rPr>
        <w:t>kɛ ani u ka fasodenya jɛkulu ba ɲɛm</w:t>
      </w:r>
      <w:r w:rsidR="008E6F8A" w:rsidRPr="00832A60">
        <w:rPr>
          <w:lang w:val="pt-PT"/>
        </w:rPr>
        <w:t>ɔgɔ</w:t>
      </w:r>
    </w:p>
    <w:p w14:paraId="34BF33F9" w14:textId="228BA24A" w:rsidR="00E06C8A" w:rsidRPr="00832A60" w:rsidRDefault="00E06C8A" w:rsidP="00467A34">
      <w:pPr>
        <w:spacing w:after="200"/>
        <w:rPr>
          <w:b/>
          <w:lang w:val="pt-PT"/>
        </w:rPr>
      </w:pPr>
      <w:r w:rsidRPr="00832A60">
        <w:rPr>
          <w:b/>
          <w:lang w:val="pt-PT"/>
        </w:rPr>
        <w:t xml:space="preserve">Kunafoni bɔ </w:t>
      </w:r>
      <w:proofErr w:type="gramStart"/>
      <w:r w:rsidRPr="00832A60">
        <w:rPr>
          <w:b/>
          <w:lang w:val="pt-PT"/>
        </w:rPr>
        <w:t>yɔrɔw :</w:t>
      </w:r>
      <w:proofErr w:type="gramEnd"/>
    </w:p>
    <w:p w14:paraId="61DDC660" w14:textId="02662462" w:rsidR="00E06C8A" w:rsidRPr="00832A60" w:rsidRDefault="00E06C8A" w:rsidP="00832A60">
      <w:pPr>
        <w:spacing w:after="200"/>
        <w:rPr>
          <w:lang w:val="pt-PT"/>
        </w:rPr>
      </w:pPr>
      <w:r w:rsidRPr="00832A60">
        <w:rPr>
          <w:i/>
          <w:lang w:val="pt-PT"/>
        </w:rPr>
        <w:t xml:space="preserve">Farafinna kun kan ko kalanw </w:t>
      </w:r>
      <w:r w:rsidR="00DF66AA" w:rsidRPr="00832A60">
        <w:rPr>
          <w:i/>
          <w:lang w:val="pt-PT"/>
        </w:rPr>
        <w:t>ani seko ni ɲɔngɔncɛ ɲinini</w:t>
      </w:r>
      <w:r w:rsidR="001501E3" w:rsidRPr="00832A60">
        <w:rPr>
          <w:i/>
          <w:lang w:val="pt-PT"/>
        </w:rPr>
        <w:t>nw</w:t>
      </w:r>
      <w:r w:rsidR="00DF66AA" w:rsidRPr="00832A60">
        <w:rPr>
          <w:i/>
          <w:lang w:val="pt-PT"/>
        </w:rPr>
        <w:t xml:space="preserve"> kalan so</w:t>
      </w:r>
      <w:r w:rsidRPr="00832A60">
        <w:rPr>
          <w:i/>
          <w:lang w:val="pt-PT"/>
        </w:rPr>
        <w:t xml:space="preserve">. </w:t>
      </w:r>
      <w:r w:rsidR="00DF66AA" w:rsidRPr="00832A60">
        <w:rPr>
          <w:i/>
          <w:lang w:val="pt-PT"/>
        </w:rPr>
        <w:t>Mali togodal</w:t>
      </w:r>
      <w:r w:rsidR="001501E3" w:rsidRPr="00832A60">
        <w:rPr>
          <w:i/>
          <w:lang w:val="pt-PT"/>
        </w:rPr>
        <w:t>a</w:t>
      </w:r>
      <w:r w:rsidR="00DF66AA" w:rsidRPr="00832A60">
        <w:rPr>
          <w:i/>
          <w:lang w:val="pt-PT"/>
        </w:rPr>
        <w:t xml:space="preserve"> muso</w:t>
      </w:r>
      <w:r w:rsidR="001501E3" w:rsidRPr="00832A60">
        <w:rPr>
          <w:i/>
          <w:lang w:val="pt-PT"/>
        </w:rPr>
        <w:t>.</w:t>
      </w:r>
      <w:r w:rsidR="00DF66AA" w:rsidRPr="00832A60">
        <w:rPr>
          <w:i/>
          <w:lang w:val="pt-PT"/>
        </w:rPr>
        <w:t xml:space="preserve"> </w:t>
      </w:r>
      <w:hyperlink r:id="rId9" w:history="1">
        <w:r w:rsidR="00832A60" w:rsidRPr="003538CE">
          <w:rPr>
            <w:rStyle w:val="Hyperlink"/>
            <w:lang w:val="pt-PT"/>
          </w:rPr>
          <w:t>http://www.ceafri.net/site/spip.php?article98</w:t>
        </w:r>
      </w:hyperlink>
    </w:p>
    <w:p w14:paraId="01E06D7D" w14:textId="48B53DEA" w:rsidR="00DF66AA" w:rsidRPr="00832A60" w:rsidRDefault="00DF66AA" w:rsidP="00832A60">
      <w:pPr>
        <w:spacing w:after="200"/>
        <w:rPr>
          <w:lang w:val="pt-PT"/>
        </w:rPr>
      </w:pPr>
      <w:r w:rsidRPr="00832A60">
        <w:rPr>
          <w:lang w:val="pt-PT"/>
        </w:rPr>
        <w:t>Musow ani yiriwal</w:t>
      </w:r>
      <w:r w:rsidR="00953A55" w:rsidRPr="00832A60">
        <w:rPr>
          <w:lang w:val="pt-PT"/>
        </w:rPr>
        <w:t>i</w:t>
      </w:r>
      <w:r w:rsidRPr="00832A60">
        <w:rPr>
          <w:lang w:val="pt-PT"/>
        </w:rPr>
        <w:t xml:space="preserve"> (FEDE), </w:t>
      </w:r>
      <w:r w:rsidR="00953A55" w:rsidRPr="00832A60">
        <w:rPr>
          <w:lang w:val="pt-PT"/>
        </w:rPr>
        <w:t>waati ma sigi a la</w:t>
      </w:r>
      <w:r w:rsidRPr="00832A60">
        <w:rPr>
          <w:lang w:val="pt-PT"/>
        </w:rPr>
        <w:t>.</w:t>
      </w:r>
      <w:r w:rsidRPr="00832A60">
        <w:rPr>
          <w:i/>
          <w:lang w:val="pt-PT"/>
        </w:rPr>
        <w:t xml:space="preserve"> </w:t>
      </w:r>
      <w:r w:rsidR="00953A55" w:rsidRPr="00832A60">
        <w:rPr>
          <w:i/>
          <w:lang w:val="pt-PT"/>
        </w:rPr>
        <w:t xml:space="preserve">Ja fan fɔlɔ </w:t>
      </w:r>
      <w:proofErr w:type="gramStart"/>
      <w:r w:rsidRPr="00832A60">
        <w:rPr>
          <w:i/>
          <w:lang w:val="pt-PT"/>
        </w:rPr>
        <w:t>1:</w:t>
      </w:r>
      <w:r w:rsidR="001501E3" w:rsidRPr="00832A60">
        <w:rPr>
          <w:i/>
          <w:lang w:val="pt-PT"/>
        </w:rPr>
        <w:t>M</w:t>
      </w:r>
      <w:r w:rsidR="00953A55" w:rsidRPr="00832A60">
        <w:rPr>
          <w:i/>
          <w:lang w:val="pt-PT"/>
        </w:rPr>
        <w:t>ali</w:t>
      </w:r>
      <w:proofErr w:type="gramEnd"/>
      <w:r w:rsidR="00953A55" w:rsidRPr="00832A60">
        <w:rPr>
          <w:i/>
          <w:lang w:val="pt-PT"/>
        </w:rPr>
        <w:t xml:space="preserve"> togodala musow</w:t>
      </w:r>
      <w:r w:rsidRPr="00832A60">
        <w:rPr>
          <w:i/>
          <w:lang w:val="pt-PT"/>
        </w:rPr>
        <w:t xml:space="preserve"> : </w:t>
      </w:r>
      <w:r w:rsidRPr="00832A60">
        <w:rPr>
          <w:lang w:val="pt-PT"/>
        </w:rPr>
        <w:t xml:space="preserve">. </w:t>
      </w:r>
      <w:r w:rsidR="00953A55" w:rsidRPr="00832A60">
        <w:rPr>
          <w:lang w:val="pt-PT"/>
        </w:rPr>
        <w:t>Musow jɔ yɔrɔ ka ɲɛsin balo lakanali gɛlɛyaw ma</w:t>
      </w:r>
      <w:r w:rsidR="009C1669" w:rsidRPr="00832A60">
        <w:rPr>
          <w:lang w:val="pt-PT"/>
        </w:rPr>
        <w:t xml:space="preserve"> </w:t>
      </w:r>
      <w:hyperlink r:id="rId10" w:history="1">
        <w:r w:rsidR="00832A60" w:rsidRPr="00832A60">
          <w:rPr>
            <w:rStyle w:val="Hyperlink"/>
            <w:lang w:val="pt-PT"/>
          </w:rPr>
          <w:t>https://www.youtube.com/watch?v=GGVTq9OUsNI</w:t>
        </w:r>
      </w:hyperlink>
    </w:p>
    <w:p w14:paraId="2245D104" w14:textId="0447049C" w:rsidR="003C1B13" w:rsidRPr="003538CE" w:rsidRDefault="003C1B13" w:rsidP="00832A60">
      <w:pPr>
        <w:spacing w:after="200"/>
        <w:rPr>
          <w:lang w:val="en-CA"/>
        </w:rPr>
      </w:pPr>
      <w:r w:rsidRPr="00832A60">
        <w:rPr>
          <w:lang w:val="en-CA"/>
        </w:rPr>
        <w:t xml:space="preserve">Habtezion, S. 2016. Gender and climate change: Overview of linkages between gender and climate change. United Nations Development Programme. </w:t>
      </w:r>
      <w:hyperlink r:id="rId11" w:history="1">
        <w:r w:rsidR="00832A60" w:rsidRPr="003538CE">
          <w:rPr>
            <w:rStyle w:val="Hyperlink"/>
            <w:lang w:val="en-CA"/>
          </w:rPr>
          <w:t>https://www.undp.org/content/dam/undp/library/gender/Gender%20and%20Environment/UNDP%20Linkages%20Gender%20and%20CC%20Policy%20Brief%201-WEB.pdf</w:t>
        </w:r>
      </w:hyperlink>
    </w:p>
    <w:p w14:paraId="553AE0D7" w14:textId="56EE5B07" w:rsidR="008A41CF" w:rsidRPr="00832A60" w:rsidRDefault="00E06C8A" w:rsidP="008A41CF">
      <w:pPr>
        <w:spacing w:after="200"/>
        <w:rPr>
          <w:u w:val="single"/>
        </w:rPr>
      </w:pPr>
      <w:r w:rsidRPr="00832A60">
        <w:rPr>
          <w:rStyle w:val="Hyperlink"/>
          <w:color w:val="auto"/>
          <w:lang w:val="en-US"/>
        </w:rPr>
        <w:lastRenderedPageBreak/>
        <w:t xml:space="preserve">Sɛnɛ Minisiri so </w:t>
      </w:r>
      <w:r w:rsidRPr="00832A60">
        <w:rPr>
          <w:lang w:val="en-US"/>
        </w:rPr>
        <w:t xml:space="preserve">mali, fil twitter. </w:t>
      </w:r>
      <w:hyperlink r:id="rId12" w:history="1">
        <w:r w:rsidR="00832A60" w:rsidRPr="00832A60">
          <w:rPr>
            <w:rStyle w:val="Hyperlink"/>
          </w:rPr>
          <w:t>https://twitter.com/agri_ministere?lang=fr</w:t>
        </w:r>
      </w:hyperlink>
      <w:r w:rsidR="00832A60" w:rsidRPr="00832A60">
        <w:t xml:space="preserve"> </w:t>
      </w:r>
      <w:hyperlink r:id="rId13" w:history="1">
        <w:r w:rsidRPr="00832A60">
          <w:rPr>
            <w:rStyle w:val="Hyperlink"/>
            <w:color w:val="auto"/>
          </w:rPr>
          <w:t>https://twitter.com/agri_ministere?lang=fr</w:t>
        </w:r>
      </w:hyperlink>
    </w:p>
    <w:p w14:paraId="4ED07C5C" w14:textId="14AE822B" w:rsidR="008A41CF" w:rsidRPr="003538CE" w:rsidRDefault="008A41CF" w:rsidP="008A41CF">
      <w:pPr>
        <w:spacing w:after="200"/>
        <w:rPr>
          <w:rStyle w:val="Hyperlink"/>
          <w:color w:val="auto"/>
          <w:lang w:val="en-CA"/>
        </w:rPr>
      </w:pPr>
      <w:r w:rsidRPr="003538CE">
        <w:rPr>
          <w:lang w:val="en-CA"/>
        </w:rPr>
        <w:t xml:space="preserve">OECD Development Centre, 2019. Gender index. Mali. </w:t>
      </w:r>
      <w:hyperlink r:id="rId14" w:history="1">
        <w:r w:rsidR="00832A60" w:rsidRPr="003538CE">
          <w:rPr>
            <w:rStyle w:val="Hyperlink"/>
            <w:lang w:val="en-CA"/>
          </w:rPr>
          <w:t>https://www.genderindex.org/wp-content/uploads/files/datasheets/2019/ML.pdf</w:t>
        </w:r>
      </w:hyperlink>
      <w:r w:rsidR="00832A60" w:rsidRPr="003538CE">
        <w:rPr>
          <w:lang w:val="en-CA"/>
        </w:rPr>
        <w:t xml:space="preserve">  </w:t>
      </w:r>
    </w:p>
    <w:p w14:paraId="2F3FB09C" w14:textId="4073A646" w:rsidR="008A41CF" w:rsidRPr="00832A60" w:rsidRDefault="008A41CF" w:rsidP="008A41CF">
      <w:pPr>
        <w:spacing w:after="200"/>
        <w:rPr>
          <w:color w:val="0000FF"/>
          <w:u w:val="single"/>
          <w:lang w:val="en-CA"/>
        </w:rPr>
      </w:pPr>
      <w:r w:rsidRPr="00832A60">
        <w:rPr>
          <w:lang w:val="en-CA"/>
        </w:rPr>
        <w:t xml:space="preserve">UN Inter-Agency Task Force Fact Sheet on Rural Women Rural Women, 2011. Rural Women and the </w:t>
      </w:r>
      <w:r w:rsidR="003C1B13" w:rsidRPr="00832A60">
        <w:rPr>
          <w:lang w:val="en-CA"/>
        </w:rPr>
        <w:t>Millennium</w:t>
      </w:r>
      <w:r w:rsidRPr="00832A60">
        <w:rPr>
          <w:lang w:val="en-CA"/>
        </w:rPr>
        <w:t xml:space="preserve"> Development Goals. </w:t>
      </w:r>
      <w:r w:rsidR="00140CEE" w:rsidRPr="003538CE">
        <w:rPr>
          <w:lang w:val="en-CA"/>
        </w:rPr>
        <w:t>Tél</w:t>
      </w:r>
      <w:r w:rsidR="00841D5F" w:rsidRPr="003538CE">
        <w:rPr>
          <w:lang w:val="en-CA"/>
        </w:rPr>
        <w:t>é</w:t>
      </w:r>
      <w:r w:rsidR="00140CEE" w:rsidRPr="003538CE">
        <w:rPr>
          <w:lang w:val="en-CA"/>
        </w:rPr>
        <w:t>chargeable</w:t>
      </w:r>
      <w:r w:rsidRPr="003538CE">
        <w:rPr>
          <w:lang w:val="en-CA"/>
        </w:rPr>
        <w:t xml:space="preserve"> (</w:t>
      </w:r>
      <w:r w:rsidR="00140CEE" w:rsidRPr="003538CE">
        <w:rPr>
          <w:lang w:val="en-CA"/>
        </w:rPr>
        <w:t>sous condition d’une inscription</w:t>
      </w:r>
      <w:r w:rsidRPr="003538CE">
        <w:rPr>
          <w:lang w:val="en-CA"/>
        </w:rPr>
        <w:t xml:space="preserve">) </w:t>
      </w:r>
      <w:r w:rsidR="00140CEE" w:rsidRPr="003538CE">
        <w:rPr>
          <w:lang w:val="en-CA"/>
        </w:rPr>
        <w:t>à partir de</w:t>
      </w:r>
      <w:r w:rsidRPr="003538CE">
        <w:rPr>
          <w:lang w:val="en-CA"/>
        </w:rPr>
        <w:t xml:space="preserve"> </w:t>
      </w:r>
      <w:hyperlink r:id="rId15" w:history="1">
        <w:r w:rsidR="00832A60" w:rsidRPr="003538CE">
          <w:rPr>
            <w:color w:val="0000FF"/>
            <w:u w:val="single"/>
            <w:lang w:val="en-CA"/>
          </w:rPr>
          <w:t>https://www.empowerwomen.org/en/resources/documents/2014/1/rural-women-and-the-millennium-development-goals?lang=en</w:t>
        </w:r>
      </w:hyperlink>
    </w:p>
    <w:p w14:paraId="2FBEA0E3" w14:textId="77777777" w:rsidR="00832A60" w:rsidRPr="003538CE" w:rsidRDefault="00832A60" w:rsidP="008A41CF">
      <w:pPr>
        <w:spacing w:after="200"/>
        <w:rPr>
          <w:lang w:val="en-CA"/>
        </w:rPr>
      </w:pPr>
    </w:p>
    <w:p w14:paraId="584FC261" w14:textId="29EEDFE8" w:rsidR="00953A55" w:rsidRPr="00832A60" w:rsidRDefault="00953A55" w:rsidP="00467A34">
      <w:pPr>
        <w:spacing w:after="200"/>
        <w:rPr>
          <w:i/>
          <w:sz w:val="20"/>
          <w:szCs w:val="20"/>
          <w:lang w:val="fr-FR"/>
        </w:rPr>
      </w:pPr>
      <w:r w:rsidRPr="00832A60">
        <w:rPr>
          <w:i/>
          <w:sz w:val="20"/>
          <w:szCs w:val="20"/>
          <w:lang w:val="fr-FR"/>
        </w:rPr>
        <w:t>Ni kunafoni sɛbɛn in musaka ko ɲɛnab</w:t>
      </w:r>
      <w:r w:rsidR="001501E3" w:rsidRPr="00832A60">
        <w:rPr>
          <w:i/>
          <w:sz w:val="20"/>
          <w:szCs w:val="20"/>
          <w:lang w:val="fr-FR"/>
        </w:rPr>
        <w:t xml:space="preserve">ɔ </w:t>
      </w:r>
      <w:r w:rsidRPr="00832A60">
        <w:rPr>
          <w:i/>
          <w:sz w:val="20"/>
          <w:szCs w:val="20"/>
          <w:lang w:val="fr-FR"/>
        </w:rPr>
        <w:t xml:space="preserve">la </w:t>
      </w:r>
      <w:r w:rsidR="00B15CE8" w:rsidRPr="00832A60">
        <w:rPr>
          <w:i/>
          <w:sz w:val="20"/>
          <w:szCs w:val="20"/>
          <w:lang w:val="fr-FR"/>
        </w:rPr>
        <w:t xml:space="preserve">Fonds de justice sociale d’Unifor fɛ. </w:t>
      </w:r>
    </w:p>
    <w:sectPr w:rsidR="00953A55" w:rsidRPr="00832A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4EDA" w14:textId="77777777" w:rsidR="00572BE8" w:rsidRDefault="00572BE8">
      <w:r>
        <w:separator/>
      </w:r>
    </w:p>
  </w:endnote>
  <w:endnote w:type="continuationSeparator" w:id="0">
    <w:p w14:paraId="172B98D6" w14:textId="77777777" w:rsidR="00572BE8" w:rsidRDefault="0057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08647D" w:rsidRDefault="00086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56600A95" w:rsidR="0008647D" w:rsidRDefault="00086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32A60">
      <w:rPr>
        <w:noProof/>
        <w:color w:val="000000"/>
      </w:rPr>
      <w:t>1</w:t>
    </w:r>
    <w:r>
      <w:rPr>
        <w:color w:val="000000"/>
      </w:rPr>
      <w:fldChar w:fldCharType="end"/>
    </w:r>
  </w:p>
  <w:p w14:paraId="00000066" w14:textId="77777777" w:rsidR="0008647D" w:rsidRDefault="00086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08647D" w:rsidRDefault="00086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2C70" w14:textId="77777777" w:rsidR="00572BE8" w:rsidRDefault="00572BE8">
      <w:r>
        <w:separator/>
      </w:r>
    </w:p>
  </w:footnote>
  <w:footnote w:type="continuationSeparator" w:id="0">
    <w:p w14:paraId="3C6C43FD" w14:textId="77777777" w:rsidR="00572BE8" w:rsidRDefault="00572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08647D" w:rsidRDefault="00086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08647D" w:rsidRDefault="00086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08647D" w:rsidRDefault="000864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458"/>
    <w:multiLevelType w:val="hybridMultilevel"/>
    <w:tmpl w:val="FB4ADF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6DF"/>
    <w:multiLevelType w:val="multilevel"/>
    <w:tmpl w:val="EE888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8A138C"/>
    <w:multiLevelType w:val="hybridMultilevel"/>
    <w:tmpl w:val="B7B07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512D"/>
    <w:multiLevelType w:val="multilevel"/>
    <w:tmpl w:val="A906C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9E625B"/>
    <w:multiLevelType w:val="hybridMultilevel"/>
    <w:tmpl w:val="37C6FEEC"/>
    <w:lvl w:ilvl="0" w:tplc="693CB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0281C"/>
    <w:multiLevelType w:val="multilevel"/>
    <w:tmpl w:val="EE225090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B0646A"/>
    <w:multiLevelType w:val="hybridMultilevel"/>
    <w:tmpl w:val="E41EF4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80C16"/>
    <w:multiLevelType w:val="multilevel"/>
    <w:tmpl w:val="9850E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342A16"/>
    <w:multiLevelType w:val="hybridMultilevel"/>
    <w:tmpl w:val="44A25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403D4"/>
    <w:multiLevelType w:val="multilevel"/>
    <w:tmpl w:val="1C8EDA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BC"/>
    <w:rsid w:val="00010300"/>
    <w:rsid w:val="0001159D"/>
    <w:rsid w:val="00070782"/>
    <w:rsid w:val="0008647D"/>
    <w:rsid w:val="00086BA9"/>
    <w:rsid w:val="00087FBE"/>
    <w:rsid w:val="00090426"/>
    <w:rsid w:val="00090645"/>
    <w:rsid w:val="000B11D0"/>
    <w:rsid w:val="000B3A6A"/>
    <w:rsid w:val="000B7B71"/>
    <w:rsid w:val="000C168C"/>
    <w:rsid w:val="000C1DB3"/>
    <w:rsid w:val="000D023B"/>
    <w:rsid w:val="000D36D6"/>
    <w:rsid w:val="000D74CA"/>
    <w:rsid w:val="000E64BB"/>
    <w:rsid w:val="00122AB4"/>
    <w:rsid w:val="00125D2A"/>
    <w:rsid w:val="00140CEE"/>
    <w:rsid w:val="001501E3"/>
    <w:rsid w:val="001649C1"/>
    <w:rsid w:val="001667E5"/>
    <w:rsid w:val="001D6106"/>
    <w:rsid w:val="001D7019"/>
    <w:rsid w:val="001E79B0"/>
    <w:rsid w:val="001F2964"/>
    <w:rsid w:val="00205047"/>
    <w:rsid w:val="00205B87"/>
    <w:rsid w:val="00207769"/>
    <w:rsid w:val="0021742C"/>
    <w:rsid w:val="002210B9"/>
    <w:rsid w:val="00224146"/>
    <w:rsid w:val="00227234"/>
    <w:rsid w:val="0023107C"/>
    <w:rsid w:val="00241C5D"/>
    <w:rsid w:val="002469F3"/>
    <w:rsid w:val="00270B0C"/>
    <w:rsid w:val="00271568"/>
    <w:rsid w:val="0027249B"/>
    <w:rsid w:val="002749D5"/>
    <w:rsid w:val="00280F2A"/>
    <w:rsid w:val="00281BDF"/>
    <w:rsid w:val="00296323"/>
    <w:rsid w:val="002B28D0"/>
    <w:rsid w:val="002D5ABF"/>
    <w:rsid w:val="002E1A94"/>
    <w:rsid w:val="002F0A76"/>
    <w:rsid w:val="002F13E3"/>
    <w:rsid w:val="00304F03"/>
    <w:rsid w:val="003300B0"/>
    <w:rsid w:val="00335624"/>
    <w:rsid w:val="00342574"/>
    <w:rsid w:val="00345AC4"/>
    <w:rsid w:val="003461FF"/>
    <w:rsid w:val="003538CE"/>
    <w:rsid w:val="00360B38"/>
    <w:rsid w:val="00363D6F"/>
    <w:rsid w:val="003976CF"/>
    <w:rsid w:val="003C1B13"/>
    <w:rsid w:val="003D4810"/>
    <w:rsid w:val="00406E88"/>
    <w:rsid w:val="00415940"/>
    <w:rsid w:val="00415FC5"/>
    <w:rsid w:val="004328AA"/>
    <w:rsid w:val="0043385E"/>
    <w:rsid w:val="00433C31"/>
    <w:rsid w:val="0043797B"/>
    <w:rsid w:val="00456B07"/>
    <w:rsid w:val="0046180D"/>
    <w:rsid w:val="0046248A"/>
    <w:rsid w:val="00467A34"/>
    <w:rsid w:val="0047468D"/>
    <w:rsid w:val="00490C43"/>
    <w:rsid w:val="004C20E1"/>
    <w:rsid w:val="004D5BE7"/>
    <w:rsid w:val="004E4A4E"/>
    <w:rsid w:val="0051332B"/>
    <w:rsid w:val="00517F12"/>
    <w:rsid w:val="005256D9"/>
    <w:rsid w:val="0054605F"/>
    <w:rsid w:val="00566FE5"/>
    <w:rsid w:val="00572BE8"/>
    <w:rsid w:val="00577BCC"/>
    <w:rsid w:val="00592C09"/>
    <w:rsid w:val="005B63BA"/>
    <w:rsid w:val="005D0F81"/>
    <w:rsid w:val="005D13A0"/>
    <w:rsid w:val="005E6EE4"/>
    <w:rsid w:val="005F44AF"/>
    <w:rsid w:val="0060014F"/>
    <w:rsid w:val="00616208"/>
    <w:rsid w:val="006458DF"/>
    <w:rsid w:val="00661492"/>
    <w:rsid w:val="00696280"/>
    <w:rsid w:val="006A2A75"/>
    <w:rsid w:val="006C5528"/>
    <w:rsid w:val="006D2063"/>
    <w:rsid w:val="00707C17"/>
    <w:rsid w:val="00710519"/>
    <w:rsid w:val="00711915"/>
    <w:rsid w:val="007137BB"/>
    <w:rsid w:val="0071518C"/>
    <w:rsid w:val="007236ED"/>
    <w:rsid w:val="0075711D"/>
    <w:rsid w:val="0078675C"/>
    <w:rsid w:val="00797470"/>
    <w:rsid w:val="007A01EC"/>
    <w:rsid w:val="007A7580"/>
    <w:rsid w:val="007B5E98"/>
    <w:rsid w:val="007C0EA5"/>
    <w:rsid w:val="007E00B7"/>
    <w:rsid w:val="00812E5C"/>
    <w:rsid w:val="00816B8A"/>
    <w:rsid w:val="00827D0B"/>
    <w:rsid w:val="00827D99"/>
    <w:rsid w:val="00832A60"/>
    <w:rsid w:val="00841A03"/>
    <w:rsid w:val="00841D5F"/>
    <w:rsid w:val="0086286D"/>
    <w:rsid w:val="00867240"/>
    <w:rsid w:val="00867CB1"/>
    <w:rsid w:val="00886E9A"/>
    <w:rsid w:val="00892F00"/>
    <w:rsid w:val="008A1025"/>
    <w:rsid w:val="008A41CF"/>
    <w:rsid w:val="008B3267"/>
    <w:rsid w:val="008B67C7"/>
    <w:rsid w:val="008C35E3"/>
    <w:rsid w:val="008E5174"/>
    <w:rsid w:val="008E6F8A"/>
    <w:rsid w:val="00920E57"/>
    <w:rsid w:val="00927893"/>
    <w:rsid w:val="009505BC"/>
    <w:rsid w:val="00953A55"/>
    <w:rsid w:val="00953B71"/>
    <w:rsid w:val="0098383C"/>
    <w:rsid w:val="009A06E8"/>
    <w:rsid w:val="009A1C93"/>
    <w:rsid w:val="009B1203"/>
    <w:rsid w:val="009B3A75"/>
    <w:rsid w:val="009B512B"/>
    <w:rsid w:val="009C1628"/>
    <w:rsid w:val="009C1669"/>
    <w:rsid w:val="009C4464"/>
    <w:rsid w:val="009D1CDE"/>
    <w:rsid w:val="00A10FEF"/>
    <w:rsid w:val="00A20BAF"/>
    <w:rsid w:val="00A35E8A"/>
    <w:rsid w:val="00A90350"/>
    <w:rsid w:val="00AC0804"/>
    <w:rsid w:val="00AF4033"/>
    <w:rsid w:val="00B048A0"/>
    <w:rsid w:val="00B11302"/>
    <w:rsid w:val="00B15CE8"/>
    <w:rsid w:val="00B4241D"/>
    <w:rsid w:val="00B82B86"/>
    <w:rsid w:val="00B86B09"/>
    <w:rsid w:val="00B95051"/>
    <w:rsid w:val="00BA354A"/>
    <w:rsid w:val="00BB720E"/>
    <w:rsid w:val="00BC48A1"/>
    <w:rsid w:val="00BC54AB"/>
    <w:rsid w:val="00BD5263"/>
    <w:rsid w:val="00BE6A25"/>
    <w:rsid w:val="00BF6DCD"/>
    <w:rsid w:val="00C00DE0"/>
    <w:rsid w:val="00C15E5B"/>
    <w:rsid w:val="00C16CFB"/>
    <w:rsid w:val="00C40529"/>
    <w:rsid w:val="00C54B2B"/>
    <w:rsid w:val="00C63FC8"/>
    <w:rsid w:val="00C75002"/>
    <w:rsid w:val="00C8208B"/>
    <w:rsid w:val="00C975E2"/>
    <w:rsid w:val="00CA2101"/>
    <w:rsid w:val="00CB0F8B"/>
    <w:rsid w:val="00CB15D3"/>
    <w:rsid w:val="00CE7FA0"/>
    <w:rsid w:val="00CF430C"/>
    <w:rsid w:val="00D04D75"/>
    <w:rsid w:val="00D10E9A"/>
    <w:rsid w:val="00D5596A"/>
    <w:rsid w:val="00D573D3"/>
    <w:rsid w:val="00DA3E61"/>
    <w:rsid w:val="00DA5176"/>
    <w:rsid w:val="00DD5D11"/>
    <w:rsid w:val="00DD661F"/>
    <w:rsid w:val="00DF66AA"/>
    <w:rsid w:val="00E05D56"/>
    <w:rsid w:val="00E06C8A"/>
    <w:rsid w:val="00E14216"/>
    <w:rsid w:val="00E144F6"/>
    <w:rsid w:val="00E21CBD"/>
    <w:rsid w:val="00E50EB5"/>
    <w:rsid w:val="00E66490"/>
    <w:rsid w:val="00E75274"/>
    <w:rsid w:val="00E93219"/>
    <w:rsid w:val="00EA2D5C"/>
    <w:rsid w:val="00EA572A"/>
    <w:rsid w:val="00EF2844"/>
    <w:rsid w:val="00EF4122"/>
    <w:rsid w:val="00F13FE0"/>
    <w:rsid w:val="00F1529F"/>
    <w:rsid w:val="00F3333C"/>
    <w:rsid w:val="00F41BA8"/>
    <w:rsid w:val="00F561BE"/>
    <w:rsid w:val="00F6430D"/>
    <w:rsid w:val="00F7000B"/>
    <w:rsid w:val="00F74564"/>
    <w:rsid w:val="00F851A5"/>
    <w:rsid w:val="00F92CF8"/>
    <w:rsid w:val="00FA3DB9"/>
    <w:rsid w:val="00FB779D"/>
    <w:rsid w:val="00FD16A6"/>
    <w:rsid w:val="00FD5AB8"/>
    <w:rsid w:val="00FF2161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D03F"/>
  <w15:docId w15:val="{A3C01AC5-15DD-4AB8-950E-EF4CE797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11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F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F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0F8B"/>
    <w:rPr>
      <w:vertAlign w:val="superscript"/>
    </w:rPr>
  </w:style>
  <w:style w:type="paragraph" w:styleId="Revision">
    <w:name w:val="Revision"/>
    <w:hidden/>
    <w:uiPriority w:val="99"/>
    <w:semiHidden/>
    <w:rsid w:val="00EA2D5C"/>
  </w:style>
  <w:style w:type="paragraph" w:styleId="ListParagraph">
    <w:name w:val="List Paragraph"/>
    <w:basedOn w:val="Normal"/>
    <w:uiPriority w:val="34"/>
    <w:qFormat/>
    <w:rsid w:val="00C54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85FE-2FED-424A-BD9C-50DC6748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___________________________________________________________________</vt:lpstr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Harrison</dc:creator>
  <cp:lastModifiedBy>Hannah Tellier</cp:lastModifiedBy>
  <cp:revision>3</cp:revision>
  <cp:lastPrinted>2019-07-02T16:02:00Z</cp:lastPrinted>
  <dcterms:created xsi:type="dcterms:W3CDTF">2021-12-27T13:35:00Z</dcterms:created>
  <dcterms:modified xsi:type="dcterms:W3CDTF">2022-01-18T00:58:00Z</dcterms:modified>
</cp:coreProperties>
</file>