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67B2" w14:textId="7DEF6D20" w:rsidR="00223CEE" w:rsidRPr="00D92DDD" w:rsidRDefault="00CE3764" w:rsidP="00223CEE">
      <w:p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noProof/>
          <w:sz w:val="24"/>
          <w:szCs w:val="24"/>
        </w:rPr>
        <w:drawing>
          <wp:inline distT="0" distB="0" distL="0" distR="0" wp14:anchorId="66B75552" wp14:editId="53FF2306">
            <wp:extent cx="2334895" cy="5727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p>
    <w:p w14:paraId="452A03C9" w14:textId="0A14FB81" w:rsidR="00223CEE" w:rsidRPr="00D92DDD" w:rsidRDefault="00026E0D" w:rsidP="00741BB2">
      <w:pPr>
        <w:keepNext/>
        <w:tabs>
          <w:tab w:val="left" w:pos="2880"/>
        </w:tabs>
        <w:spacing w:after="0" w:line="240" w:lineRule="auto"/>
        <w:outlineLvl w:val="0"/>
        <w:rPr>
          <w:rFonts w:ascii="Times New Roman" w:eastAsia="Times New Roman" w:hAnsi="Times New Roman" w:cs="Times New Roman"/>
          <w:sz w:val="20"/>
          <w:szCs w:val="20"/>
          <w:lang w:val="fr-FR"/>
        </w:rPr>
      </w:pPr>
      <w:r w:rsidRPr="00D92DDD">
        <w:rPr>
          <w:rFonts w:ascii="Times New Roman" w:eastAsia="Times New Roman" w:hAnsi="Times New Roman" w:cs="Times New Roman"/>
          <w:sz w:val="20"/>
          <w:szCs w:val="20"/>
          <w:lang w:val="fr-FR"/>
        </w:rPr>
        <w:t>Ensemble</w:t>
      </w:r>
      <w:r w:rsidR="005242B7" w:rsidRPr="00D92DDD">
        <w:rPr>
          <w:rFonts w:ascii="Times New Roman" w:eastAsia="Times New Roman" w:hAnsi="Times New Roman" w:cs="Times New Roman"/>
          <w:sz w:val="20"/>
          <w:szCs w:val="20"/>
          <w:lang w:val="fr-FR"/>
        </w:rPr>
        <w:t xml:space="preserve"> 11</w:t>
      </w:r>
      <w:r w:rsidR="00F86110" w:rsidRPr="00D92DDD">
        <w:rPr>
          <w:rFonts w:ascii="Times New Roman" w:eastAsia="Times New Roman" w:hAnsi="Times New Roman" w:cs="Times New Roman"/>
          <w:sz w:val="20"/>
          <w:szCs w:val="20"/>
          <w:lang w:val="fr-FR"/>
        </w:rPr>
        <w:t>3</w:t>
      </w:r>
      <w:r w:rsidR="00223CEE" w:rsidRPr="00D92DDD">
        <w:rPr>
          <w:rFonts w:ascii="Times New Roman" w:eastAsia="Times New Roman" w:hAnsi="Times New Roman" w:cs="Times New Roman"/>
          <w:sz w:val="20"/>
          <w:szCs w:val="20"/>
          <w:lang w:val="fr-FR"/>
        </w:rPr>
        <w:t xml:space="preserve">, </w:t>
      </w:r>
      <w:r w:rsidR="004D079D" w:rsidRPr="00D92DDD">
        <w:rPr>
          <w:rFonts w:ascii="Times New Roman" w:eastAsia="Times New Roman" w:hAnsi="Times New Roman" w:cs="Times New Roman"/>
          <w:sz w:val="20"/>
          <w:szCs w:val="20"/>
          <w:lang w:val="fr-FR"/>
        </w:rPr>
        <w:t>Elément</w:t>
      </w:r>
      <w:r w:rsidR="00223CEE" w:rsidRPr="00D92DDD">
        <w:rPr>
          <w:rFonts w:ascii="Times New Roman" w:eastAsia="Times New Roman" w:hAnsi="Times New Roman" w:cs="Times New Roman"/>
          <w:sz w:val="20"/>
          <w:szCs w:val="20"/>
          <w:lang w:val="fr-FR"/>
        </w:rPr>
        <w:t xml:space="preserve"> </w:t>
      </w:r>
      <w:r w:rsidR="00A1227A" w:rsidRPr="00D92DDD">
        <w:rPr>
          <w:rFonts w:ascii="Times New Roman" w:eastAsia="Times New Roman" w:hAnsi="Times New Roman" w:cs="Times New Roman"/>
          <w:sz w:val="20"/>
          <w:szCs w:val="20"/>
          <w:lang w:val="fr-FR"/>
        </w:rPr>
        <w:t>1</w:t>
      </w:r>
    </w:p>
    <w:p w14:paraId="77E013FA" w14:textId="4ACFC780" w:rsidR="00223CEE" w:rsidRPr="00D92DDD" w:rsidRDefault="004D079D" w:rsidP="00223CEE">
      <w:pPr>
        <w:keepNext/>
        <w:tabs>
          <w:tab w:val="left" w:pos="2880"/>
        </w:tabs>
        <w:spacing w:after="0" w:line="240" w:lineRule="auto"/>
        <w:rPr>
          <w:rFonts w:ascii="Times New Roman" w:eastAsia="Times New Roman" w:hAnsi="Times New Roman" w:cs="Times New Roman"/>
          <w:sz w:val="20"/>
          <w:szCs w:val="20"/>
          <w:lang w:val="fr-FR"/>
        </w:rPr>
      </w:pPr>
      <w:r w:rsidRPr="00D92DDD">
        <w:rPr>
          <w:rFonts w:ascii="Times New Roman" w:eastAsia="Times New Roman" w:hAnsi="Times New Roman" w:cs="Times New Roman"/>
          <w:sz w:val="20"/>
          <w:szCs w:val="20"/>
          <w:lang w:val="fr-FR"/>
        </w:rPr>
        <w:t>Type :</w:t>
      </w:r>
      <w:r w:rsidR="00223CEE" w:rsidRPr="00D92DDD">
        <w:rPr>
          <w:rFonts w:ascii="Times New Roman" w:eastAsia="Times New Roman" w:hAnsi="Times New Roman" w:cs="Times New Roman"/>
          <w:sz w:val="20"/>
          <w:szCs w:val="20"/>
          <w:lang w:val="fr-FR"/>
        </w:rPr>
        <w:t xml:space="preserve"> </w:t>
      </w:r>
      <w:r w:rsidR="00026E0D" w:rsidRPr="00D92DDD">
        <w:rPr>
          <w:rFonts w:ascii="Times New Roman" w:eastAsia="Times New Roman" w:hAnsi="Times New Roman" w:cs="Times New Roman"/>
          <w:sz w:val="20"/>
          <w:szCs w:val="20"/>
          <w:lang w:val="fr-FR"/>
        </w:rPr>
        <w:t xml:space="preserve">Fiche documentaire </w:t>
      </w:r>
    </w:p>
    <w:p w14:paraId="6A6B557B" w14:textId="1BFFB64C" w:rsidR="00223CEE" w:rsidRPr="00D92DDD" w:rsidRDefault="00D92DDD" w:rsidP="00223CEE">
      <w:pPr>
        <w:tabs>
          <w:tab w:val="left" w:pos="2880"/>
        </w:tabs>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J</w:t>
      </w:r>
      <w:r w:rsidR="00A1227A" w:rsidRPr="00D92DDD">
        <w:rPr>
          <w:rFonts w:ascii="Times New Roman" w:eastAsia="Times New Roman" w:hAnsi="Times New Roman" w:cs="Times New Roman"/>
          <w:sz w:val="20"/>
          <w:szCs w:val="20"/>
          <w:lang w:val="fr-FR"/>
        </w:rPr>
        <w:t xml:space="preserve">anvier </w:t>
      </w:r>
      <w:r w:rsidR="00223CEE" w:rsidRPr="00D92DDD">
        <w:rPr>
          <w:rFonts w:ascii="Times New Roman" w:eastAsia="Times New Roman" w:hAnsi="Times New Roman" w:cs="Times New Roman"/>
          <w:sz w:val="20"/>
          <w:szCs w:val="20"/>
          <w:lang w:val="fr-FR"/>
        </w:rPr>
        <w:t>20</w:t>
      </w:r>
      <w:r w:rsidR="00F86110" w:rsidRPr="00D92DDD">
        <w:rPr>
          <w:rFonts w:ascii="Times New Roman" w:eastAsia="Times New Roman" w:hAnsi="Times New Roman" w:cs="Times New Roman"/>
          <w:sz w:val="20"/>
          <w:szCs w:val="20"/>
          <w:lang w:val="fr-FR"/>
        </w:rPr>
        <w:t>20</w:t>
      </w:r>
    </w:p>
    <w:p w14:paraId="32BB2CAC" w14:textId="38A5529F" w:rsidR="00223CEE" w:rsidRPr="00D92DDD" w:rsidRDefault="00223CEE" w:rsidP="00223CEE">
      <w:pPr>
        <w:keepNext/>
        <w:tabs>
          <w:tab w:val="left" w:pos="2880"/>
        </w:tabs>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____________________________________________________________</w:t>
      </w:r>
      <w:r w:rsidR="00557E91" w:rsidRPr="00D92DDD">
        <w:rPr>
          <w:rFonts w:ascii="Times New Roman" w:eastAsia="Times New Roman" w:hAnsi="Times New Roman" w:cs="Times New Roman"/>
          <w:sz w:val="24"/>
          <w:szCs w:val="24"/>
          <w:lang w:val="fr-FR"/>
        </w:rPr>
        <w:t>_______________</w:t>
      </w:r>
    </w:p>
    <w:p w14:paraId="40ACE591" w14:textId="77777777" w:rsidR="00C640D4" w:rsidRPr="00D92DDD" w:rsidRDefault="00026E0D" w:rsidP="00557E91">
      <w:pPr>
        <w:tabs>
          <w:tab w:val="left" w:pos="2880"/>
        </w:tabs>
        <w:spacing w:after="0" w:line="240" w:lineRule="auto"/>
        <w:rPr>
          <w:rFonts w:ascii="Times New Roman" w:eastAsia="Times New Roman" w:hAnsi="Times New Roman" w:cs="Times New Roman"/>
          <w:b/>
          <w:sz w:val="24"/>
          <w:szCs w:val="24"/>
          <w:lang w:val="fr-FR"/>
        </w:rPr>
      </w:pPr>
      <w:r w:rsidRPr="00D92DDD">
        <w:rPr>
          <w:rFonts w:ascii="Times New Roman" w:eastAsia="Times New Roman" w:hAnsi="Times New Roman" w:cs="Times New Roman"/>
          <w:b/>
          <w:sz w:val="24"/>
          <w:szCs w:val="24"/>
          <w:lang w:val="fr-FR"/>
        </w:rPr>
        <w:t>Fiche documentaire :  Lutte contre les ravageurs dans le maïs entreposé</w:t>
      </w:r>
    </w:p>
    <w:p w14:paraId="08F7747F" w14:textId="66268453" w:rsidR="00223CEE" w:rsidRPr="00D92DDD" w:rsidRDefault="00223CEE" w:rsidP="00223CEE">
      <w:pPr>
        <w:tabs>
          <w:tab w:val="left" w:pos="2880"/>
        </w:tabs>
        <w:spacing w:line="240" w:lineRule="auto"/>
        <w:rPr>
          <w:rFonts w:ascii="Times New Roman" w:eastAsia="Times New Roman" w:hAnsi="Times New Roman" w:cs="Times New Roman"/>
          <w:b/>
          <w:sz w:val="24"/>
          <w:szCs w:val="24"/>
          <w:lang w:val="fr-FR"/>
        </w:rPr>
      </w:pPr>
      <w:r w:rsidRPr="00D92DDD">
        <w:rPr>
          <w:rFonts w:ascii="Times New Roman" w:eastAsia="Times New Roman" w:hAnsi="Times New Roman" w:cs="Times New Roman"/>
          <w:sz w:val="24"/>
          <w:szCs w:val="24"/>
          <w:lang w:val="fr-FR"/>
        </w:rPr>
        <w:t>____________________________________________________________</w:t>
      </w:r>
      <w:r w:rsidR="00557E91" w:rsidRPr="00D92DDD">
        <w:rPr>
          <w:rFonts w:ascii="Times New Roman" w:eastAsia="Times New Roman" w:hAnsi="Times New Roman" w:cs="Times New Roman"/>
          <w:sz w:val="24"/>
          <w:szCs w:val="24"/>
          <w:lang w:val="fr-FR"/>
        </w:rPr>
        <w:t>_______________</w:t>
      </w:r>
    </w:p>
    <w:p w14:paraId="183CE3BC" w14:textId="77777777" w:rsidR="00223CEE" w:rsidRPr="00D92DDD" w:rsidRDefault="00223CEE" w:rsidP="00741BB2">
      <w:pPr>
        <w:spacing w:line="240" w:lineRule="auto"/>
        <w:outlineLvl w:val="0"/>
        <w:rPr>
          <w:rFonts w:ascii="Times New Roman" w:eastAsia="Times New Roman" w:hAnsi="Times New Roman" w:cs="Times New Roman"/>
          <w:color w:val="222222"/>
          <w:sz w:val="24"/>
          <w:szCs w:val="24"/>
          <w:lang w:val="fr-FR"/>
        </w:rPr>
      </w:pPr>
      <w:r w:rsidRPr="00D92DDD">
        <w:rPr>
          <w:rFonts w:ascii="Times New Roman" w:eastAsia="Times New Roman" w:hAnsi="Times New Roman" w:cs="Times New Roman"/>
          <w:b/>
          <w:sz w:val="24"/>
          <w:szCs w:val="24"/>
          <w:lang w:val="fr-FR"/>
        </w:rPr>
        <w:t>Introduction</w:t>
      </w:r>
      <w:r w:rsidRPr="00D92DDD">
        <w:rPr>
          <w:rFonts w:ascii="Times New Roman" w:eastAsia="Times New Roman" w:hAnsi="Times New Roman" w:cs="Times New Roman"/>
          <w:color w:val="222222"/>
          <w:sz w:val="24"/>
          <w:szCs w:val="24"/>
          <w:lang w:val="fr-FR"/>
        </w:rPr>
        <w:t> </w:t>
      </w:r>
    </w:p>
    <w:p w14:paraId="1E43ACFD" w14:textId="77777777" w:rsidR="00050818" w:rsidRPr="00D92DDD" w:rsidRDefault="00050818" w:rsidP="00050818">
      <w:pPr>
        <w:spacing w:line="240" w:lineRule="auto"/>
        <w:rPr>
          <w:rFonts w:ascii="Times New Roman" w:hAnsi="Times New Roman" w:cs="Times New Roman"/>
          <w:b/>
          <w:i/>
          <w:sz w:val="24"/>
          <w:szCs w:val="24"/>
          <w:lang w:val="fr-FR"/>
        </w:rPr>
      </w:pPr>
      <w:r w:rsidRPr="00D92DDD">
        <w:rPr>
          <w:rFonts w:ascii="Times New Roman" w:hAnsi="Times New Roman" w:cs="Times New Roman"/>
          <w:b/>
          <w:i/>
          <w:sz w:val="24"/>
          <w:szCs w:val="24"/>
          <w:lang w:val="fr-FR"/>
        </w:rPr>
        <w:t>Pourquoi ce sujet est-il important pour les auditeurs ?</w:t>
      </w:r>
    </w:p>
    <w:p w14:paraId="607C6E1F" w14:textId="20254927" w:rsidR="00067510" w:rsidRPr="00D92DDD" w:rsidRDefault="00067510" w:rsidP="00067510">
      <w:p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Parce que les producteurs de maïs devraient </w:t>
      </w:r>
      <w:r w:rsidR="009830A5" w:rsidRPr="00D92DDD">
        <w:rPr>
          <w:rFonts w:ascii="Times New Roman" w:eastAsia="Times New Roman" w:hAnsi="Times New Roman" w:cs="Times New Roman"/>
          <w:sz w:val="24"/>
          <w:szCs w:val="24"/>
          <w:lang w:val="fr-FR"/>
        </w:rPr>
        <w:t>savoir</w:t>
      </w:r>
      <w:r w:rsidR="004D079D" w:rsidRPr="00D92DDD">
        <w:rPr>
          <w:rFonts w:ascii="Times New Roman" w:eastAsia="Times New Roman" w:hAnsi="Times New Roman" w:cs="Times New Roman"/>
          <w:sz w:val="24"/>
          <w:szCs w:val="24"/>
          <w:lang w:val="fr-FR"/>
        </w:rPr>
        <w:t xml:space="preserve"> </w:t>
      </w:r>
      <w:r w:rsidRPr="00D92DDD">
        <w:rPr>
          <w:rFonts w:ascii="Times New Roman" w:eastAsia="Times New Roman" w:hAnsi="Times New Roman" w:cs="Times New Roman"/>
          <w:sz w:val="24"/>
          <w:szCs w:val="24"/>
          <w:lang w:val="fr-FR"/>
        </w:rPr>
        <w:t>:</w:t>
      </w:r>
    </w:p>
    <w:p w14:paraId="2099764D" w14:textId="649CF26C" w:rsidR="00067510" w:rsidRPr="00D92DDD" w:rsidRDefault="009830A5" w:rsidP="00067510">
      <w:pPr>
        <w:pStyle w:val="ListParagraph"/>
        <w:numPr>
          <w:ilvl w:val="0"/>
          <w:numId w:val="31"/>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L</w:t>
      </w:r>
      <w:r w:rsidR="00067510" w:rsidRPr="00D92DDD">
        <w:rPr>
          <w:rFonts w:ascii="Times New Roman" w:eastAsia="Times New Roman" w:hAnsi="Times New Roman" w:cs="Times New Roman"/>
          <w:sz w:val="24"/>
          <w:szCs w:val="24"/>
          <w:lang w:val="fr-FR"/>
        </w:rPr>
        <w:t>es ravageurs qui attaquent les grains de maïs entreposés et comment les combattre.</w:t>
      </w:r>
    </w:p>
    <w:p w14:paraId="3A5C360C" w14:textId="1586ADC6" w:rsidR="00067510" w:rsidRPr="00D92DDD" w:rsidRDefault="009830A5" w:rsidP="00067510">
      <w:pPr>
        <w:pStyle w:val="ListParagraph"/>
        <w:numPr>
          <w:ilvl w:val="0"/>
          <w:numId w:val="31"/>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La</w:t>
      </w:r>
      <w:r w:rsidR="00067510" w:rsidRPr="00D92DDD">
        <w:rPr>
          <w:rFonts w:ascii="Times New Roman" w:eastAsia="Times New Roman" w:hAnsi="Times New Roman" w:cs="Times New Roman"/>
          <w:sz w:val="24"/>
          <w:szCs w:val="24"/>
          <w:lang w:val="fr-FR"/>
        </w:rPr>
        <w:t xml:space="preserve"> quelle façon </w:t>
      </w:r>
      <w:r w:rsidRPr="00D92DDD">
        <w:rPr>
          <w:rFonts w:ascii="Times New Roman" w:eastAsia="Times New Roman" w:hAnsi="Times New Roman" w:cs="Times New Roman"/>
          <w:sz w:val="24"/>
          <w:szCs w:val="24"/>
          <w:lang w:val="fr-FR"/>
        </w:rPr>
        <w:t>d’</w:t>
      </w:r>
      <w:r w:rsidR="00067510" w:rsidRPr="00D92DDD">
        <w:rPr>
          <w:rFonts w:ascii="Times New Roman" w:eastAsia="Times New Roman" w:hAnsi="Times New Roman" w:cs="Times New Roman"/>
          <w:sz w:val="24"/>
          <w:szCs w:val="24"/>
          <w:lang w:val="fr-FR"/>
        </w:rPr>
        <w:t>entreposer correctement les grains de maïs pour les protéger contre les infestations de ravageurs et réduire les risques de dommages.</w:t>
      </w:r>
    </w:p>
    <w:p w14:paraId="7E924E89" w14:textId="2EBDB52A" w:rsidR="00067510" w:rsidRPr="00D92DDD" w:rsidRDefault="009830A5" w:rsidP="00067510">
      <w:pPr>
        <w:pStyle w:val="ListParagraph"/>
        <w:numPr>
          <w:ilvl w:val="0"/>
          <w:numId w:val="31"/>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L</w:t>
      </w:r>
      <w:r w:rsidR="00067510" w:rsidRPr="00D92DDD">
        <w:rPr>
          <w:rFonts w:ascii="Times New Roman" w:eastAsia="Times New Roman" w:hAnsi="Times New Roman" w:cs="Times New Roman"/>
          <w:sz w:val="24"/>
          <w:szCs w:val="24"/>
          <w:lang w:val="fr-FR"/>
        </w:rPr>
        <w:t>es produits et substances naturelles à appliquer sur les grains de maïs pour arrêter ou réduire les infestations.</w:t>
      </w:r>
    </w:p>
    <w:p w14:paraId="4DDBD85A" w14:textId="144DE7CF" w:rsidR="00067510" w:rsidRPr="00D92DDD" w:rsidRDefault="009830A5" w:rsidP="00067510">
      <w:pPr>
        <w:pStyle w:val="ListParagraph"/>
        <w:numPr>
          <w:ilvl w:val="0"/>
          <w:numId w:val="31"/>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L</w:t>
      </w:r>
      <w:r w:rsidR="00067510" w:rsidRPr="00D92DDD">
        <w:rPr>
          <w:rFonts w:ascii="Times New Roman" w:eastAsia="Times New Roman" w:hAnsi="Times New Roman" w:cs="Times New Roman"/>
          <w:sz w:val="24"/>
          <w:szCs w:val="24"/>
          <w:lang w:val="fr-FR"/>
        </w:rPr>
        <w:t>a teneur en eau recommandée pour l'entreposage du maïs afin de réduire au minimum l'infestation par les ravageurs.</w:t>
      </w:r>
    </w:p>
    <w:p w14:paraId="0607D4D5" w14:textId="47F953E5" w:rsidR="00067510" w:rsidRPr="00D92DDD" w:rsidRDefault="009830A5" w:rsidP="00067510">
      <w:pPr>
        <w:pStyle w:val="ListParagraph"/>
        <w:numPr>
          <w:ilvl w:val="0"/>
          <w:numId w:val="31"/>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L</w:t>
      </w:r>
      <w:r w:rsidR="00067510" w:rsidRPr="00D92DDD">
        <w:rPr>
          <w:rFonts w:ascii="Times New Roman" w:eastAsia="Times New Roman" w:hAnsi="Times New Roman" w:cs="Times New Roman"/>
          <w:sz w:val="24"/>
          <w:szCs w:val="24"/>
          <w:lang w:val="fr-FR"/>
        </w:rPr>
        <w:t xml:space="preserve">es meilleurs récipients de stockage pour protéger les grains de maïs contre les ravageurs de stockage. </w:t>
      </w:r>
    </w:p>
    <w:p w14:paraId="6A84702B" w14:textId="7DF20AB2" w:rsidR="00067510" w:rsidRPr="00D92DDD" w:rsidRDefault="009830A5" w:rsidP="00067510">
      <w:pPr>
        <w:pStyle w:val="ListParagraph"/>
        <w:numPr>
          <w:ilvl w:val="0"/>
          <w:numId w:val="31"/>
        </w:numPr>
        <w:spacing w:line="240" w:lineRule="auto"/>
        <w:rPr>
          <w:rFonts w:ascii="Times New Roman" w:eastAsia="Times New Roman" w:hAnsi="Times New Roman" w:cs="Times New Roman"/>
          <w:b/>
          <w:i/>
          <w:sz w:val="24"/>
          <w:szCs w:val="24"/>
          <w:lang w:val="fr-FR"/>
        </w:rPr>
      </w:pPr>
      <w:r w:rsidRPr="00D92DDD">
        <w:rPr>
          <w:rFonts w:ascii="Times New Roman" w:eastAsia="Times New Roman" w:hAnsi="Times New Roman" w:cs="Times New Roman"/>
          <w:sz w:val="24"/>
          <w:szCs w:val="24"/>
          <w:lang w:val="fr-FR"/>
        </w:rPr>
        <w:t>L</w:t>
      </w:r>
      <w:r w:rsidR="00067510" w:rsidRPr="00D92DDD">
        <w:rPr>
          <w:rFonts w:ascii="Times New Roman" w:eastAsia="Times New Roman" w:hAnsi="Times New Roman" w:cs="Times New Roman"/>
          <w:sz w:val="24"/>
          <w:szCs w:val="24"/>
          <w:lang w:val="fr-FR"/>
        </w:rPr>
        <w:t>es meilleures méthodes de séchage pour minimiser l'infestation parasitaire.</w:t>
      </w:r>
    </w:p>
    <w:p w14:paraId="487E3D90" w14:textId="77777777" w:rsidR="00067510" w:rsidRPr="00D92DDD" w:rsidRDefault="00067510" w:rsidP="00067510">
      <w:pPr>
        <w:pStyle w:val="ListParagraph"/>
        <w:spacing w:line="240" w:lineRule="auto"/>
        <w:rPr>
          <w:rFonts w:ascii="Times New Roman" w:eastAsia="Times New Roman" w:hAnsi="Times New Roman" w:cs="Times New Roman"/>
          <w:b/>
          <w:i/>
          <w:sz w:val="24"/>
          <w:szCs w:val="24"/>
          <w:lang w:val="fr-FR"/>
        </w:rPr>
      </w:pPr>
    </w:p>
    <w:p w14:paraId="021D2893" w14:textId="3E627B20" w:rsidR="00223CEE" w:rsidRPr="00D92DDD" w:rsidRDefault="009830A5" w:rsidP="00741BB2">
      <w:pPr>
        <w:spacing w:line="240" w:lineRule="auto"/>
        <w:outlineLvl w:val="0"/>
        <w:rPr>
          <w:rFonts w:ascii="Times New Roman" w:eastAsia="Times New Roman" w:hAnsi="Times New Roman" w:cs="Times New Roman"/>
          <w:b/>
          <w:i/>
          <w:sz w:val="24"/>
          <w:szCs w:val="24"/>
          <w:lang w:val="fr-FR"/>
        </w:rPr>
      </w:pPr>
      <w:r w:rsidRPr="00D92DDD">
        <w:rPr>
          <w:rFonts w:ascii="Times New Roman" w:eastAsia="Times New Roman" w:hAnsi="Times New Roman" w:cs="Times New Roman"/>
          <w:b/>
          <w:i/>
          <w:sz w:val="24"/>
          <w:szCs w:val="24"/>
          <w:lang w:val="fr-FR"/>
        </w:rPr>
        <w:t xml:space="preserve">Quels sont les données essentielles sur la lutte antiparasitaire dans le maïs entreposé </w:t>
      </w:r>
      <w:r w:rsidR="00223CEE" w:rsidRPr="00D92DDD">
        <w:rPr>
          <w:rFonts w:ascii="Times New Roman" w:eastAsia="Times New Roman" w:hAnsi="Times New Roman" w:cs="Times New Roman"/>
          <w:b/>
          <w:i/>
          <w:sz w:val="24"/>
          <w:szCs w:val="24"/>
          <w:lang w:val="fr-FR"/>
        </w:rPr>
        <w:t>?</w:t>
      </w:r>
    </w:p>
    <w:p w14:paraId="769D1BE7" w14:textId="77777777" w:rsidR="00913B88" w:rsidRPr="00D92DDD" w:rsidRDefault="00913B88" w:rsidP="00913B88">
      <w:pPr>
        <w:pStyle w:val="ListParagraph"/>
        <w:numPr>
          <w:ilvl w:val="0"/>
          <w:numId w:val="1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Un taux d'humidité élevé dans les grains de maïs favorise les infestations d'insectes et de champignons (maladies) lors de l'entreposage en encourageant les infestations fongiques et d'insectes, qui peuvent même être un facteur déterminant dans des maladies humaines comme le cancer. </w:t>
      </w:r>
    </w:p>
    <w:p w14:paraId="04446449" w14:textId="0E2A65B9" w:rsidR="00913B88" w:rsidRPr="00D92DDD" w:rsidRDefault="00913B88" w:rsidP="00913B88">
      <w:pPr>
        <w:pStyle w:val="ListParagraph"/>
        <w:numPr>
          <w:ilvl w:val="0"/>
          <w:numId w:val="1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grains de maïs </w:t>
      </w:r>
      <w:r w:rsidR="002C054C" w:rsidRPr="00D92DDD">
        <w:rPr>
          <w:rFonts w:ascii="Times New Roman" w:eastAsia="Times New Roman" w:hAnsi="Times New Roman" w:cs="Times New Roman"/>
          <w:sz w:val="24"/>
          <w:szCs w:val="24"/>
          <w:lang w:val="fr-FR"/>
        </w:rPr>
        <w:t>doivent</w:t>
      </w:r>
      <w:r w:rsidRPr="00D92DDD">
        <w:rPr>
          <w:rFonts w:ascii="Times New Roman" w:eastAsia="Times New Roman" w:hAnsi="Times New Roman" w:cs="Times New Roman"/>
          <w:sz w:val="24"/>
          <w:szCs w:val="24"/>
          <w:lang w:val="fr-FR"/>
        </w:rPr>
        <w:t xml:space="preserve"> être entreposés dans un bâtiment sans fissures où les parasites comme les gros perceurs de grains ou les rongeurs peuvent se cacher ou entrer dans le bâtiment. Les fissures doivent être réparées ou scellées.</w:t>
      </w:r>
    </w:p>
    <w:p w14:paraId="4EC7EACF" w14:textId="43282CAC" w:rsidR="00913B88" w:rsidRPr="00D92DDD" w:rsidRDefault="00913B88" w:rsidP="00913B88">
      <w:pPr>
        <w:pStyle w:val="ListParagraph"/>
        <w:numPr>
          <w:ilvl w:val="0"/>
          <w:numId w:val="1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installations d'entreposage des grains de maïs </w:t>
      </w:r>
      <w:r w:rsidR="002C054C" w:rsidRPr="00D92DDD">
        <w:rPr>
          <w:rFonts w:ascii="Times New Roman" w:eastAsia="Times New Roman" w:hAnsi="Times New Roman" w:cs="Times New Roman"/>
          <w:sz w:val="24"/>
          <w:szCs w:val="24"/>
          <w:lang w:val="fr-FR"/>
        </w:rPr>
        <w:t>doivent</w:t>
      </w:r>
      <w:r w:rsidRPr="00D92DDD">
        <w:rPr>
          <w:rFonts w:ascii="Times New Roman" w:eastAsia="Times New Roman" w:hAnsi="Times New Roman" w:cs="Times New Roman"/>
          <w:sz w:val="24"/>
          <w:szCs w:val="24"/>
          <w:lang w:val="fr-FR"/>
        </w:rPr>
        <w:t xml:space="preserve"> être traitées avec des pesticides qui tuent ou repoussent les ravageurs, soit par fumigation, soit par pulvérisation.</w:t>
      </w:r>
    </w:p>
    <w:p w14:paraId="6687DA11" w14:textId="6B946610" w:rsidR="00913B88" w:rsidRPr="00D92DDD" w:rsidRDefault="00913B88" w:rsidP="00913B88">
      <w:pPr>
        <w:pStyle w:val="ListParagraph"/>
        <w:numPr>
          <w:ilvl w:val="0"/>
          <w:numId w:val="1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installations d'entreposage du maïs </w:t>
      </w:r>
      <w:r w:rsidR="002C054C" w:rsidRPr="00D92DDD">
        <w:rPr>
          <w:rFonts w:ascii="Times New Roman" w:eastAsia="Times New Roman" w:hAnsi="Times New Roman" w:cs="Times New Roman"/>
          <w:sz w:val="24"/>
          <w:szCs w:val="24"/>
          <w:lang w:val="fr-FR"/>
        </w:rPr>
        <w:t>doivent</w:t>
      </w:r>
      <w:r w:rsidRPr="00D92DDD">
        <w:rPr>
          <w:rFonts w:ascii="Times New Roman" w:eastAsia="Times New Roman" w:hAnsi="Times New Roman" w:cs="Times New Roman"/>
          <w:sz w:val="24"/>
          <w:szCs w:val="24"/>
          <w:lang w:val="fr-FR"/>
        </w:rPr>
        <w:t xml:space="preserve"> être maintenues dans des conditions d'hygiène. </w:t>
      </w:r>
    </w:p>
    <w:p w14:paraId="04C5BA56" w14:textId="2137AD4B" w:rsidR="00913B88" w:rsidRPr="00D92DDD" w:rsidRDefault="00913B88" w:rsidP="00913B88">
      <w:pPr>
        <w:pStyle w:val="ListParagraph"/>
        <w:numPr>
          <w:ilvl w:val="0"/>
          <w:numId w:val="1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grains de maïs infestés ne doivent pas être mélangés à des grains frais, car les ravageurs peuvent être transférés dans les grains frais et les endommager. </w:t>
      </w:r>
    </w:p>
    <w:p w14:paraId="3C0188EB" w14:textId="58690BD6" w:rsidR="009C45A1" w:rsidRPr="00D92DDD" w:rsidRDefault="00913B88" w:rsidP="00913B88">
      <w:pPr>
        <w:pStyle w:val="ListParagraph"/>
        <w:numPr>
          <w:ilvl w:val="0"/>
          <w:numId w:val="1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L'utilisation de sacs hermétiques PICS pour stocker les grains de maïs empêche la survie des insectes et des champignons.</w:t>
      </w:r>
      <w:r w:rsidR="007518DB" w:rsidRPr="00D92DDD">
        <w:rPr>
          <w:rFonts w:ascii="Times New Roman" w:eastAsia="Times New Roman" w:hAnsi="Times New Roman" w:cs="Times New Roman"/>
          <w:sz w:val="24"/>
          <w:szCs w:val="24"/>
          <w:lang w:val="fr-FR"/>
        </w:rPr>
        <w:t xml:space="preserve"> </w:t>
      </w:r>
    </w:p>
    <w:p w14:paraId="47E0048B" w14:textId="17694FFA" w:rsidR="00B13593" w:rsidRPr="00D92DDD" w:rsidRDefault="00B13593" w:rsidP="00741BB2">
      <w:pPr>
        <w:spacing w:line="240" w:lineRule="auto"/>
        <w:outlineLvl w:val="0"/>
        <w:rPr>
          <w:rFonts w:ascii="Times New Roman" w:eastAsia="Times New Roman" w:hAnsi="Times New Roman" w:cs="Times New Roman"/>
          <w:b/>
          <w:sz w:val="24"/>
          <w:szCs w:val="24"/>
          <w:lang w:val="fr-FR"/>
        </w:rPr>
      </w:pPr>
      <w:r w:rsidRPr="00D92DDD">
        <w:rPr>
          <w:rFonts w:ascii="Times New Roman" w:hAnsi="Times New Roman" w:cs="Times New Roman"/>
          <w:b/>
          <w:i/>
          <w:sz w:val="24"/>
          <w:szCs w:val="24"/>
          <w:lang w:val="fr-FR"/>
        </w:rPr>
        <w:lastRenderedPageBreak/>
        <w:t>Quels sont les défis majeurs de la gestion des ravageurs dans le maïs entreposé ?</w:t>
      </w:r>
    </w:p>
    <w:p w14:paraId="38D7E309" w14:textId="77777777" w:rsidR="00F97412" w:rsidRPr="00D92DDD" w:rsidRDefault="00F97412" w:rsidP="00557E91">
      <w:pPr>
        <w:pStyle w:val="ListParagraph"/>
        <w:numPr>
          <w:ilvl w:val="0"/>
          <w:numId w:val="41"/>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Les agriculteurs n'ont pas les connaissances nécessaires pour lutter contre les ravageurs dans le maïs entreposé.</w:t>
      </w:r>
    </w:p>
    <w:p w14:paraId="4D2D9D85" w14:textId="03E74B6A" w:rsidR="00F97412" w:rsidRPr="00D92DDD" w:rsidRDefault="00F97412" w:rsidP="00F97412">
      <w:pPr>
        <w:pStyle w:val="ListParagraph"/>
        <w:numPr>
          <w:ilvl w:val="0"/>
          <w:numId w:val="1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De nombreux agriculteurs n'ont pas les moyens d'acheter des pesticides pour lutter contre les ravageurs dans les grains de maïs entreposés.</w:t>
      </w:r>
    </w:p>
    <w:p w14:paraId="6A00DB91" w14:textId="0257505E" w:rsidR="00F97412" w:rsidRPr="00D92DDD" w:rsidRDefault="00F97412" w:rsidP="00F97412">
      <w:pPr>
        <w:pStyle w:val="ListParagraph"/>
        <w:numPr>
          <w:ilvl w:val="0"/>
          <w:numId w:val="1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Manque d'installations d'entreposage qui réduisent efficacement les risques de dommages causés par les ravageurs qui s'y trouvent.</w:t>
      </w:r>
    </w:p>
    <w:p w14:paraId="3DF44B3A" w14:textId="0B757E42" w:rsidR="00F97412" w:rsidRPr="00D92DDD" w:rsidRDefault="00F97412" w:rsidP="00F97412">
      <w:pPr>
        <w:pStyle w:val="ListParagraph"/>
        <w:numPr>
          <w:ilvl w:val="0"/>
          <w:numId w:val="1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agriculteurs ne </w:t>
      </w:r>
      <w:r w:rsidR="008F7F4D" w:rsidRPr="00D92DDD">
        <w:rPr>
          <w:rFonts w:ascii="Times New Roman" w:eastAsia="Times New Roman" w:hAnsi="Times New Roman" w:cs="Times New Roman"/>
          <w:sz w:val="24"/>
          <w:szCs w:val="24"/>
          <w:lang w:val="fr-FR"/>
        </w:rPr>
        <w:t xml:space="preserve">connaissent pas </w:t>
      </w:r>
      <w:r w:rsidRPr="00D92DDD">
        <w:rPr>
          <w:rFonts w:ascii="Times New Roman" w:eastAsia="Times New Roman" w:hAnsi="Times New Roman" w:cs="Times New Roman"/>
          <w:sz w:val="24"/>
          <w:szCs w:val="24"/>
          <w:lang w:val="fr-FR"/>
        </w:rPr>
        <w:t xml:space="preserve">les ravageurs qui attaquent leurs grains de maïs entreposés. </w:t>
      </w:r>
    </w:p>
    <w:p w14:paraId="1D99B3EB" w14:textId="7C16C6C0" w:rsidR="00DF3F5E" w:rsidRPr="00D92DDD" w:rsidRDefault="00F97412" w:rsidP="008F7F4D">
      <w:pPr>
        <w:spacing w:line="240" w:lineRule="auto"/>
        <w:rPr>
          <w:rFonts w:ascii="Times New Roman" w:eastAsia="Times New Roman" w:hAnsi="Times New Roman" w:cs="Times New Roman"/>
          <w:i/>
          <w:sz w:val="24"/>
          <w:szCs w:val="24"/>
          <w:lang w:val="fr-FR"/>
        </w:rPr>
      </w:pPr>
      <w:r w:rsidRPr="00D92DDD">
        <w:rPr>
          <w:rFonts w:ascii="Times New Roman" w:eastAsia="Times New Roman" w:hAnsi="Times New Roman" w:cs="Times New Roman"/>
          <w:i/>
          <w:sz w:val="24"/>
          <w:szCs w:val="24"/>
          <w:lang w:val="fr-FR"/>
        </w:rPr>
        <w:t>Pour de plus amples renseignements, voir les documents 1, 2, 3, 4, 5, 6, 7, 9, 1</w:t>
      </w:r>
      <w:r w:rsidR="00D92DDD">
        <w:rPr>
          <w:rFonts w:ascii="Times New Roman" w:eastAsia="Times New Roman" w:hAnsi="Times New Roman" w:cs="Times New Roman"/>
          <w:i/>
          <w:sz w:val="24"/>
          <w:szCs w:val="24"/>
          <w:lang w:val="fr-FR"/>
        </w:rPr>
        <w:t>1</w:t>
      </w:r>
      <w:r w:rsidRPr="00D92DDD">
        <w:rPr>
          <w:rFonts w:ascii="Times New Roman" w:eastAsia="Times New Roman" w:hAnsi="Times New Roman" w:cs="Times New Roman"/>
          <w:i/>
          <w:sz w:val="24"/>
          <w:szCs w:val="24"/>
          <w:lang w:val="fr-FR"/>
        </w:rPr>
        <w:t>, 1</w:t>
      </w:r>
      <w:r w:rsidR="00D92DDD">
        <w:rPr>
          <w:rFonts w:ascii="Times New Roman" w:eastAsia="Times New Roman" w:hAnsi="Times New Roman" w:cs="Times New Roman"/>
          <w:i/>
          <w:sz w:val="24"/>
          <w:szCs w:val="24"/>
          <w:lang w:val="fr-FR"/>
        </w:rPr>
        <w:t>5</w:t>
      </w:r>
      <w:r w:rsidRPr="00D92DDD">
        <w:rPr>
          <w:rFonts w:ascii="Times New Roman" w:eastAsia="Times New Roman" w:hAnsi="Times New Roman" w:cs="Times New Roman"/>
          <w:i/>
          <w:sz w:val="24"/>
          <w:szCs w:val="24"/>
          <w:lang w:val="fr-FR"/>
        </w:rPr>
        <w:t>, 1</w:t>
      </w:r>
      <w:r w:rsidR="00D92DDD">
        <w:rPr>
          <w:rFonts w:ascii="Times New Roman" w:eastAsia="Times New Roman" w:hAnsi="Times New Roman" w:cs="Times New Roman"/>
          <w:i/>
          <w:sz w:val="24"/>
          <w:szCs w:val="24"/>
          <w:lang w:val="fr-FR"/>
        </w:rPr>
        <w:t>6</w:t>
      </w:r>
      <w:r w:rsidRPr="00D92DDD">
        <w:rPr>
          <w:rFonts w:ascii="Times New Roman" w:eastAsia="Times New Roman" w:hAnsi="Times New Roman" w:cs="Times New Roman"/>
          <w:i/>
          <w:sz w:val="24"/>
          <w:szCs w:val="24"/>
          <w:lang w:val="fr-FR"/>
        </w:rPr>
        <w:t>, 1</w:t>
      </w:r>
      <w:r w:rsidR="00D92DDD">
        <w:rPr>
          <w:rFonts w:ascii="Times New Roman" w:eastAsia="Times New Roman" w:hAnsi="Times New Roman" w:cs="Times New Roman"/>
          <w:i/>
          <w:sz w:val="24"/>
          <w:szCs w:val="24"/>
          <w:lang w:val="fr-FR"/>
        </w:rPr>
        <w:t>8</w:t>
      </w:r>
      <w:r w:rsidRPr="00D92DDD">
        <w:rPr>
          <w:rFonts w:ascii="Times New Roman" w:eastAsia="Times New Roman" w:hAnsi="Times New Roman" w:cs="Times New Roman"/>
          <w:i/>
          <w:sz w:val="24"/>
          <w:szCs w:val="24"/>
          <w:lang w:val="fr-FR"/>
        </w:rPr>
        <w:t xml:space="preserve"> et </w:t>
      </w:r>
      <w:r w:rsidR="00D92DDD">
        <w:rPr>
          <w:rFonts w:ascii="Times New Roman" w:eastAsia="Times New Roman" w:hAnsi="Times New Roman" w:cs="Times New Roman"/>
          <w:i/>
          <w:sz w:val="24"/>
          <w:szCs w:val="24"/>
          <w:lang w:val="fr-FR"/>
        </w:rPr>
        <w:t>20</w:t>
      </w:r>
      <w:r w:rsidRPr="00D92DDD">
        <w:rPr>
          <w:rFonts w:ascii="Times New Roman" w:eastAsia="Times New Roman" w:hAnsi="Times New Roman" w:cs="Times New Roman"/>
          <w:i/>
          <w:sz w:val="24"/>
          <w:szCs w:val="24"/>
          <w:lang w:val="fr-FR"/>
        </w:rPr>
        <w:t>.</w:t>
      </w:r>
    </w:p>
    <w:p w14:paraId="2C9806AE" w14:textId="6D4591C5" w:rsidR="00082381" w:rsidRPr="00D92DDD" w:rsidRDefault="00192BC5" w:rsidP="00741BB2">
      <w:pPr>
        <w:spacing w:line="240" w:lineRule="auto"/>
        <w:outlineLvl w:val="0"/>
        <w:rPr>
          <w:rFonts w:ascii="Times New Roman" w:hAnsi="Times New Roman" w:cs="Times New Roman"/>
          <w:b/>
          <w:i/>
          <w:sz w:val="24"/>
          <w:szCs w:val="24"/>
          <w:lang w:val="fr-FR"/>
        </w:rPr>
      </w:pPr>
      <w:r w:rsidRPr="00D92DDD">
        <w:rPr>
          <w:rFonts w:ascii="Times New Roman" w:hAnsi="Times New Roman" w:cs="Times New Roman"/>
          <w:b/>
          <w:i/>
          <w:sz w:val="24"/>
          <w:szCs w:val="24"/>
          <w:lang w:val="fr-FR"/>
        </w:rPr>
        <w:t xml:space="preserve">Aspects </w:t>
      </w:r>
      <w:proofErr w:type="spellStart"/>
      <w:r w:rsidRPr="00D92DDD">
        <w:rPr>
          <w:rFonts w:ascii="Times New Roman" w:hAnsi="Times New Roman" w:cs="Times New Roman"/>
          <w:b/>
          <w:i/>
          <w:sz w:val="24"/>
          <w:szCs w:val="24"/>
          <w:lang w:val="fr-FR"/>
        </w:rPr>
        <w:t>sexospécifiques</w:t>
      </w:r>
      <w:proofErr w:type="spellEnd"/>
      <w:r w:rsidRPr="00D92DDD">
        <w:rPr>
          <w:rFonts w:ascii="Times New Roman" w:hAnsi="Times New Roman" w:cs="Times New Roman"/>
          <w:b/>
          <w:i/>
          <w:sz w:val="24"/>
          <w:szCs w:val="24"/>
          <w:lang w:val="fr-FR"/>
        </w:rPr>
        <w:t xml:space="preserve"> de la lutte contre les ravageurs dans le maïs entreposé</w:t>
      </w:r>
    </w:p>
    <w:p w14:paraId="022834B1" w14:textId="08FBE4CE" w:rsidR="003A1E11" w:rsidRPr="00D92DDD" w:rsidRDefault="003A1E11" w:rsidP="008412C9">
      <w:pPr>
        <w:pStyle w:val="ListParagraph"/>
        <w:numPr>
          <w:ilvl w:val="0"/>
          <w:numId w:val="35"/>
        </w:numPr>
        <w:autoSpaceDE w:val="0"/>
        <w:autoSpaceDN w:val="0"/>
        <w:adjustRightInd w:val="0"/>
        <w:spacing w:after="0"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Au Kenya et au Malawi, les agricultrices qui gèrent des silos métalliques pour stocker le maïs ont amélioré leur position au sein de leurs communautés et leur estime de soi. </w:t>
      </w:r>
    </w:p>
    <w:p w14:paraId="5B7A1083" w14:textId="1B411C02" w:rsidR="003A1E11" w:rsidRPr="00D92DDD" w:rsidRDefault="003A1E11" w:rsidP="008412C9">
      <w:pPr>
        <w:pStyle w:val="ListParagraph"/>
        <w:numPr>
          <w:ilvl w:val="0"/>
          <w:numId w:val="35"/>
        </w:numPr>
        <w:autoSpaceDE w:val="0"/>
        <w:autoSpaceDN w:val="0"/>
        <w:adjustRightInd w:val="0"/>
        <w:spacing w:after="0"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En Afrique subsaharienne, les ménages dirigés par</w:t>
      </w:r>
      <w:r w:rsidR="00A7249C" w:rsidRPr="00D92DDD">
        <w:rPr>
          <w:rFonts w:ascii="Times New Roman" w:eastAsia="Times New Roman" w:hAnsi="Times New Roman" w:cs="Times New Roman"/>
          <w:sz w:val="24"/>
          <w:szCs w:val="24"/>
          <w:lang w:val="fr-FR"/>
        </w:rPr>
        <w:t xml:space="preserve"> des</w:t>
      </w:r>
      <w:r w:rsidRPr="00D92DDD">
        <w:rPr>
          <w:rFonts w:ascii="Times New Roman" w:eastAsia="Times New Roman" w:hAnsi="Times New Roman" w:cs="Times New Roman"/>
          <w:sz w:val="24"/>
          <w:szCs w:val="24"/>
          <w:lang w:val="fr-FR"/>
        </w:rPr>
        <w:t xml:space="preserve"> femme</w:t>
      </w:r>
      <w:r w:rsidR="00A7249C" w:rsidRPr="00D92DDD">
        <w:rPr>
          <w:rFonts w:ascii="Times New Roman" w:eastAsia="Times New Roman" w:hAnsi="Times New Roman" w:cs="Times New Roman"/>
          <w:sz w:val="24"/>
          <w:szCs w:val="24"/>
          <w:lang w:val="fr-FR"/>
        </w:rPr>
        <w:t>s</w:t>
      </w:r>
      <w:r w:rsidRPr="00D92DDD">
        <w:rPr>
          <w:rFonts w:ascii="Times New Roman" w:eastAsia="Times New Roman" w:hAnsi="Times New Roman" w:cs="Times New Roman"/>
          <w:sz w:val="24"/>
          <w:szCs w:val="24"/>
          <w:lang w:val="fr-FR"/>
        </w:rPr>
        <w:t xml:space="preserve"> ont tendance à subir moins de pertes poste-récolte pour toutes les cultures, principalement en raison de l'adoption rapide de techn</w:t>
      </w:r>
      <w:r w:rsidR="008412C9" w:rsidRPr="00D92DDD">
        <w:rPr>
          <w:rFonts w:ascii="Times New Roman" w:eastAsia="Times New Roman" w:hAnsi="Times New Roman" w:cs="Times New Roman"/>
          <w:sz w:val="24"/>
          <w:szCs w:val="24"/>
          <w:lang w:val="fr-FR"/>
        </w:rPr>
        <w:t>ologies de stockage améliorées.</w:t>
      </w:r>
    </w:p>
    <w:p w14:paraId="74D863DB" w14:textId="67F34054" w:rsidR="003A1E11" w:rsidRPr="00D92DDD" w:rsidRDefault="003A1E11" w:rsidP="008412C9">
      <w:pPr>
        <w:pStyle w:val="ListParagraph"/>
        <w:numPr>
          <w:ilvl w:val="0"/>
          <w:numId w:val="35"/>
        </w:numPr>
        <w:autoSpaceDE w:val="0"/>
        <w:autoSpaceDN w:val="0"/>
        <w:adjustRightInd w:val="0"/>
        <w:spacing w:after="0"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Au Kenya, les femmes déclarent que le fait de posséder un silo métallique réduit leur charge de travail puisqu'elles n'ont pas besoin de traiter fréquemment leur maïs avec des pesticides. Les cultivateurs de maïs hommes n'achètent plus de pesticides ou de sacs pour stocker leur maïs, car les silos de stockage en métal leur font économiser de l'argent à long terme.</w:t>
      </w:r>
    </w:p>
    <w:p w14:paraId="2C7BB97A" w14:textId="3919F2BE" w:rsidR="003A1E11" w:rsidRPr="00D92DDD" w:rsidRDefault="003A1E11" w:rsidP="008412C9">
      <w:pPr>
        <w:pStyle w:val="ListParagraph"/>
        <w:numPr>
          <w:ilvl w:val="0"/>
          <w:numId w:val="35"/>
        </w:numPr>
        <w:autoSpaceDE w:val="0"/>
        <w:autoSpaceDN w:val="0"/>
        <w:adjustRightInd w:val="0"/>
        <w:spacing w:after="0"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Au Kenya, les femmes font état d'une meilleure santé parce qu'elles n'utilisent plus de produits chimiques pour traiter leur maïs ou </w:t>
      </w:r>
      <w:r w:rsidR="00A7249C" w:rsidRPr="00D92DDD">
        <w:rPr>
          <w:rFonts w:ascii="Times New Roman" w:eastAsia="Times New Roman" w:hAnsi="Times New Roman" w:cs="Times New Roman"/>
          <w:sz w:val="24"/>
          <w:szCs w:val="24"/>
          <w:lang w:val="fr-FR"/>
        </w:rPr>
        <w:t xml:space="preserve">ne </w:t>
      </w:r>
      <w:r w:rsidRPr="00D92DDD">
        <w:rPr>
          <w:rFonts w:ascii="Times New Roman" w:eastAsia="Times New Roman" w:hAnsi="Times New Roman" w:cs="Times New Roman"/>
          <w:sz w:val="24"/>
          <w:szCs w:val="24"/>
          <w:lang w:val="fr-FR"/>
        </w:rPr>
        <w:t xml:space="preserve">consomment </w:t>
      </w:r>
      <w:r w:rsidR="00A7249C" w:rsidRPr="00D92DDD">
        <w:rPr>
          <w:rFonts w:ascii="Times New Roman" w:eastAsia="Times New Roman" w:hAnsi="Times New Roman" w:cs="Times New Roman"/>
          <w:sz w:val="24"/>
          <w:szCs w:val="24"/>
          <w:lang w:val="fr-FR"/>
        </w:rPr>
        <w:t xml:space="preserve">plus </w:t>
      </w:r>
      <w:r w:rsidRPr="00D92DDD">
        <w:rPr>
          <w:rFonts w:ascii="Times New Roman" w:eastAsia="Times New Roman" w:hAnsi="Times New Roman" w:cs="Times New Roman"/>
          <w:sz w:val="24"/>
          <w:szCs w:val="24"/>
          <w:lang w:val="fr-FR"/>
        </w:rPr>
        <w:t>du maïs contaminé par des pesticides.</w:t>
      </w:r>
    </w:p>
    <w:p w14:paraId="21874CF9" w14:textId="77777777" w:rsidR="003A1E11" w:rsidRPr="00D92DDD" w:rsidRDefault="003A1E11" w:rsidP="003A1E11">
      <w:pPr>
        <w:pStyle w:val="ListParagraph"/>
        <w:autoSpaceDE w:val="0"/>
        <w:autoSpaceDN w:val="0"/>
        <w:adjustRightInd w:val="0"/>
        <w:spacing w:after="0" w:line="240" w:lineRule="auto"/>
        <w:rPr>
          <w:rFonts w:ascii="Times New Roman" w:eastAsia="Times New Roman" w:hAnsi="Times New Roman" w:cs="Times New Roman"/>
          <w:sz w:val="24"/>
          <w:szCs w:val="24"/>
          <w:lang w:val="fr-FR"/>
        </w:rPr>
      </w:pPr>
    </w:p>
    <w:p w14:paraId="1EDF3073" w14:textId="2BAA20B4" w:rsidR="006F53DC" w:rsidRPr="00D92DDD" w:rsidRDefault="008412C9" w:rsidP="00741BB2">
      <w:pPr>
        <w:autoSpaceDE w:val="0"/>
        <w:autoSpaceDN w:val="0"/>
        <w:adjustRightInd w:val="0"/>
        <w:spacing w:after="0" w:line="240" w:lineRule="auto"/>
        <w:outlineLvl w:val="0"/>
        <w:rPr>
          <w:rFonts w:ascii="Times New Roman" w:hAnsi="Times New Roman" w:cs="Times New Roman"/>
          <w:sz w:val="24"/>
          <w:szCs w:val="24"/>
          <w:lang w:val="fr-FR"/>
        </w:rPr>
      </w:pPr>
      <w:r w:rsidRPr="00D92DDD">
        <w:rPr>
          <w:rFonts w:ascii="Times New Roman" w:hAnsi="Times New Roman" w:cs="Times New Roman"/>
          <w:i/>
          <w:iCs/>
          <w:sz w:val="24"/>
          <w:szCs w:val="24"/>
          <w:lang w:val="fr-FR"/>
        </w:rPr>
        <w:t>Pour de plus amples renseignements, voir les documents 8, 1</w:t>
      </w:r>
      <w:r w:rsidR="00D92DDD">
        <w:rPr>
          <w:rFonts w:ascii="Times New Roman" w:hAnsi="Times New Roman" w:cs="Times New Roman"/>
          <w:i/>
          <w:iCs/>
          <w:sz w:val="24"/>
          <w:szCs w:val="24"/>
          <w:lang w:val="fr-FR"/>
        </w:rPr>
        <w:t>2</w:t>
      </w:r>
      <w:r w:rsidRPr="00D92DDD">
        <w:rPr>
          <w:rFonts w:ascii="Times New Roman" w:hAnsi="Times New Roman" w:cs="Times New Roman"/>
          <w:i/>
          <w:iCs/>
          <w:sz w:val="24"/>
          <w:szCs w:val="24"/>
          <w:lang w:val="fr-FR"/>
        </w:rPr>
        <w:t xml:space="preserve"> et 1</w:t>
      </w:r>
      <w:r w:rsidR="00D92DDD">
        <w:rPr>
          <w:rFonts w:ascii="Times New Roman" w:hAnsi="Times New Roman" w:cs="Times New Roman"/>
          <w:i/>
          <w:iCs/>
          <w:sz w:val="24"/>
          <w:szCs w:val="24"/>
          <w:lang w:val="fr-FR"/>
        </w:rPr>
        <w:t>9</w:t>
      </w:r>
      <w:r w:rsidR="00483EFD" w:rsidRPr="00D92DDD">
        <w:rPr>
          <w:rFonts w:ascii="Times New Roman" w:hAnsi="Times New Roman" w:cs="Times New Roman"/>
          <w:i/>
          <w:iCs/>
          <w:sz w:val="24"/>
          <w:szCs w:val="24"/>
          <w:lang w:val="fr-FR"/>
        </w:rPr>
        <w:t>.</w:t>
      </w:r>
    </w:p>
    <w:p w14:paraId="735279B3" w14:textId="77777777" w:rsidR="002160AA" w:rsidRPr="00D92DDD" w:rsidRDefault="002160AA" w:rsidP="002160AA">
      <w:pPr>
        <w:pStyle w:val="ListParagraph"/>
        <w:autoSpaceDE w:val="0"/>
        <w:autoSpaceDN w:val="0"/>
        <w:adjustRightInd w:val="0"/>
        <w:spacing w:after="0" w:line="240" w:lineRule="auto"/>
        <w:rPr>
          <w:rFonts w:ascii="Times New Roman" w:hAnsi="Times New Roman" w:cs="Times New Roman"/>
          <w:sz w:val="24"/>
          <w:szCs w:val="24"/>
          <w:lang w:val="fr-FR"/>
        </w:rPr>
      </w:pPr>
    </w:p>
    <w:p w14:paraId="3E13C4A2" w14:textId="338242C8" w:rsidR="00223CEE" w:rsidRPr="00D92DDD" w:rsidRDefault="008412C9" w:rsidP="00223CEE">
      <w:pPr>
        <w:spacing w:line="240" w:lineRule="auto"/>
        <w:rPr>
          <w:rFonts w:ascii="Times New Roman" w:eastAsia="Times New Roman" w:hAnsi="Times New Roman" w:cs="Times New Roman"/>
          <w:b/>
          <w:i/>
          <w:sz w:val="24"/>
          <w:szCs w:val="24"/>
          <w:lang w:val="fr-FR"/>
        </w:rPr>
      </w:pPr>
      <w:r w:rsidRPr="00D92DDD">
        <w:rPr>
          <w:rFonts w:ascii="Times New Roman" w:eastAsia="Times New Roman" w:hAnsi="Times New Roman" w:cs="Times New Roman"/>
          <w:b/>
          <w:i/>
          <w:sz w:val="24"/>
          <w:szCs w:val="24"/>
          <w:lang w:val="fr-FR"/>
        </w:rPr>
        <w:t>Impact prévu du changement climatique sur la lutte contre les ravageurs dans le maïs stocké</w:t>
      </w:r>
    </w:p>
    <w:p w14:paraId="59AF041B" w14:textId="2748D1BE" w:rsidR="008412C9" w:rsidRPr="00D92DDD" w:rsidRDefault="008412C9" w:rsidP="00A7249C">
      <w:pPr>
        <w:pStyle w:val="ListParagraph"/>
        <w:numPr>
          <w:ilvl w:val="0"/>
          <w:numId w:val="37"/>
        </w:numPr>
        <w:autoSpaceDE w:val="0"/>
        <w:autoSpaceDN w:val="0"/>
        <w:adjustRightInd w:val="0"/>
        <w:spacing w:after="0"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Au Kenya, l'augmentation continue des températures et les faibles pluies réduisent les rendements et modifient les moyens d'existence de plus de 85% de la population du pays qui dépendent du maïs comme aliment de base. </w:t>
      </w:r>
    </w:p>
    <w:p w14:paraId="2A3D5F1E" w14:textId="71DC443F" w:rsidR="008412C9" w:rsidRPr="00D92DDD" w:rsidRDefault="008412C9" w:rsidP="008412C9">
      <w:pPr>
        <w:pStyle w:val="ListParagraph"/>
        <w:numPr>
          <w:ilvl w:val="0"/>
          <w:numId w:val="37"/>
        </w:numPr>
        <w:autoSpaceDE w:val="0"/>
        <w:autoSpaceDN w:val="0"/>
        <w:adjustRightInd w:val="0"/>
        <w:spacing w:after="0"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La recherche </w:t>
      </w:r>
      <w:r w:rsidR="00A7249C" w:rsidRPr="00D92DDD">
        <w:rPr>
          <w:rFonts w:ascii="Times New Roman" w:eastAsia="Times New Roman" w:hAnsi="Times New Roman" w:cs="Times New Roman"/>
          <w:sz w:val="24"/>
          <w:szCs w:val="24"/>
          <w:lang w:val="fr-FR"/>
        </w:rPr>
        <w:t xml:space="preserve">a révélé </w:t>
      </w:r>
      <w:r w:rsidRPr="00D92DDD">
        <w:rPr>
          <w:rFonts w:ascii="Times New Roman" w:eastAsia="Times New Roman" w:hAnsi="Times New Roman" w:cs="Times New Roman"/>
          <w:sz w:val="24"/>
          <w:szCs w:val="24"/>
          <w:lang w:val="fr-FR"/>
        </w:rPr>
        <w:t xml:space="preserve">que les sécheresses dues au changement climatique augmentent les populations de ravageurs du maïs et affaiblissent les défenses des plants de maïs contre les ravageurs. </w:t>
      </w:r>
    </w:p>
    <w:p w14:paraId="0F76DD8A" w14:textId="7449A859" w:rsidR="008412C9" w:rsidRPr="00D92DDD" w:rsidRDefault="008412C9" w:rsidP="008412C9">
      <w:pPr>
        <w:pStyle w:val="ListParagraph"/>
        <w:numPr>
          <w:ilvl w:val="0"/>
          <w:numId w:val="37"/>
        </w:numPr>
        <w:autoSpaceDE w:val="0"/>
        <w:autoSpaceDN w:val="0"/>
        <w:adjustRightInd w:val="0"/>
        <w:spacing w:after="0"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En Ouganda, les petits agriculteurs font sécher leur maïs au soleil, mais les pluies imprévisibles pendant la saison sèche augmentent les pertes </w:t>
      </w:r>
      <w:r w:rsidR="00A7249C" w:rsidRPr="00D92DDD">
        <w:rPr>
          <w:rFonts w:ascii="Times New Roman" w:eastAsia="Times New Roman" w:hAnsi="Times New Roman" w:cs="Times New Roman"/>
          <w:sz w:val="24"/>
          <w:szCs w:val="24"/>
          <w:lang w:val="fr-FR"/>
        </w:rPr>
        <w:t>post-</w:t>
      </w:r>
      <w:r w:rsidRPr="00D92DDD">
        <w:rPr>
          <w:rFonts w:ascii="Times New Roman" w:eastAsia="Times New Roman" w:hAnsi="Times New Roman" w:cs="Times New Roman"/>
          <w:sz w:val="24"/>
          <w:szCs w:val="24"/>
          <w:lang w:val="fr-FR"/>
        </w:rPr>
        <w:t xml:space="preserve">récolte dues aux maladies et aux ravageurs. </w:t>
      </w:r>
    </w:p>
    <w:p w14:paraId="5E1DB03A" w14:textId="3C60AAC9" w:rsidR="008412C9" w:rsidRPr="00D92DDD" w:rsidRDefault="00A7249C" w:rsidP="008412C9">
      <w:pPr>
        <w:pStyle w:val="ListParagraph"/>
        <w:numPr>
          <w:ilvl w:val="0"/>
          <w:numId w:val="37"/>
        </w:numPr>
        <w:autoSpaceDE w:val="0"/>
        <w:autoSpaceDN w:val="0"/>
        <w:adjustRightInd w:val="0"/>
        <w:spacing w:after="0"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Les saisons des pluies plus courtes aggravent les problèmes de ravageurs et de maladies du maïs</w:t>
      </w:r>
      <w:r w:rsidR="008412C9" w:rsidRPr="00D92DDD">
        <w:rPr>
          <w:rFonts w:ascii="Times New Roman" w:eastAsia="Times New Roman" w:hAnsi="Times New Roman" w:cs="Times New Roman"/>
          <w:sz w:val="24"/>
          <w:szCs w:val="24"/>
          <w:lang w:val="fr-FR"/>
        </w:rPr>
        <w:t xml:space="preserve">. </w:t>
      </w:r>
    </w:p>
    <w:p w14:paraId="18D074BC" w14:textId="77777777" w:rsidR="008412C9" w:rsidRPr="00D92DDD" w:rsidRDefault="008412C9" w:rsidP="008412C9">
      <w:pPr>
        <w:autoSpaceDE w:val="0"/>
        <w:autoSpaceDN w:val="0"/>
        <w:adjustRightInd w:val="0"/>
        <w:spacing w:after="0" w:line="240" w:lineRule="auto"/>
        <w:rPr>
          <w:rFonts w:ascii="Times New Roman" w:eastAsia="Times New Roman" w:hAnsi="Times New Roman" w:cs="Times New Roman"/>
          <w:i/>
          <w:sz w:val="24"/>
          <w:szCs w:val="24"/>
          <w:lang w:val="fr-FR"/>
        </w:rPr>
      </w:pPr>
    </w:p>
    <w:p w14:paraId="04FE2318" w14:textId="33773989" w:rsidR="001239A0" w:rsidRPr="00D92DDD" w:rsidRDefault="008412C9" w:rsidP="00A7249C">
      <w:pPr>
        <w:autoSpaceDE w:val="0"/>
        <w:autoSpaceDN w:val="0"/>
        <w:adjustRightInd w:val="0"/>
        <w:spacing w:after="0" w:line="240" w:lineRule="auto"/>
        <w:outlineLvl w:val="0"/>
        <w:rPr>
          <w:rFonts w:ascii="Times New Roman" w:eastAsia="Times New Roman" w:hAnsi="Times New Roman" w:cs="Times New Roman"/>
          <w:i/>
          <w:sz w:val="24"/>
          <w:szCs w:val="24"/>
          <w:lang w:val="fr-FR"/>
        </w:rPr>
      </w:pPr>
      <w:r w:rsidRPr="00D92DDD">
        <w:rPr>
          <w:rFonts w:ascii="Times New Roman" w:eastAsia="Times New Roman" w:hAnsi="Times New Roman" w:cs="Times New Roman"/>
          <w:i/>
          <w:sz w:val="24"/>
          <w:szCs w:val="24"/>
          <w:lang w:val="fr-FR"/>
        </w:rPr>
        <w:t>Pour plus d'informations, voir les documents 1</w:t>
      </w:r>
      <w:r w:rsidR="00D92DDD">
        <w:rPr>
          <w:rFonts w:ascii="Times New Roman" w:eastAsia="Times New Roman" w:hAnsi="Times New Roman" w:cs="Times New Roman"/>
          <w:i/>
          <w:sz w:val="24"/>
          <w:szCs w:val="24"/>
          <w:lang w:val="fr-FR"/>
        </w:rPr>
        <w:t>2</w:t>
      </w:r>
      <w:r w:rsidRPr="00D92DDD">
        <w:rPr>
          <w:rFonts w:ascii="Times New Roman" w:eastAsia="Times New Roman" w:hAnsi="Times New Roman" w:cs="Times New Roman"/>
          <w:i/>
          <w:sz w:val="24"/>
          <w:szCs w:val="24"/>
          <w:lang w:val="fr-FR"/>
        </w:rPr>
        <w:t>, 1</w:t>
      </w:r>
      <w:r w:rsidR="00D92DDD">
        <w:rPr>
          <w:rFonts w:ascii="Times New Roman" w:eastAsia="Times New Roman" w:hAnsi="Times New Roman" w:cs="Times New Roman"/>
          <w:i/>
          <w:sz w:val="24"/>
          <w:szCs w:val="24"/>
          <w:lang w:val="fr-FR"/>
        </w:rPr>
        <w:t>4</w:t>
      </w:r>
      <w:r w:rsidRPr="00D92DDD">
        <w:rPr>
          <w:rFonts w:ascii="Times New Roman" w:eastAsia="Times New Roman" w:hAnsi="Times New Roman" w:cs="Times New Roman"/>
          <w:i/>
          <w:sz w:val="24"/>
          <w:szCs w:val="24"/>
          <w:lang w:val="fr-FR"/>
        </w:rPr>
        <w:t xml:space="preserve"> et 2</w:t>
      </w:r>
      <w:r w:rsidR="00D92DDD">
        <w:rPr>
          <w:rFonts w:ascii="Times New Roman" w:eastAsia="Times New Roman" w:hAnsi="Times New Roman" w:cs="Times New Roman"/>
          <w:i/>
          <w:sz w:val="24"/>
          <w:szCs w:val="24"/>
          <w:lang w:val="fr-FR"/>
        </w:rPr>
        <w:t>2</w:t>
      </w:r>
      <w:r w:rsidRPr="00D92DDD">
        <w:rPr>
          <w:rFonts w:ascii="Times New Roman" w:eastAsia="Times New Roman" w:hAnsi="Times New Roman" w:cs="Times New Roman"/>
          <w:i/>
          <w:sz w:val="24"/>
          <w:szCs w:val="24"/>
          <w:lang w:val="fr-FR"/>
        </w:rPr>
        <w:t>.</w:t>
      </w:r>
    </w:p>
    <w:p w14:paraId="2F97EB1C" w14:textId="77777777" w:rsidR="00557E91" w:rsidRPr="00D92DDD" w:rsidRDefault="00557E91" w:rsidP="00246703">
      <w:pPr>
        <w:spacing w:line="240" w:lineRule="auto"/>
        <w:outlineLvl w:val="0"/>
        <w:rPr>
          <w:rFonts w:ascii="Times New Roman" w:eastAsia="Times New Roman" w:hAnsi="Times New Roman" w:cs="Times New Roman"/>
          <w:b/>
          <w:i/>
          <w:sz w:val="24"/>
          <w:szCs w:val="24"/>
          <w:lang w:val="fr-FR"/>
        </w:rPr>
      </w:pPr>
    </w:p>
    <w:p w14:paraId="44784870" w14:textId="20928228" w:rsidR="00246703" w:rsidRPr="00D92DDD" w:rsidRDefault="008412C9" w:rsidP="00246703">
      <w:pPr>
        <w:spacing w:line="240" w:lineRule="auto"/>
        <w:outlineLvl w:val="0"/>
        <w:rPr>
          <w:rFonts w:ascii="Times New Roman" w:eastAsia="Times New Roman" w:hAnsi="Times New Roman" w:cs="Times New Roman"/>
          <w:b/>
          <w:i/>
          <w:sz w:val="24"/>
          <w:szCs w:val="24"/>
          <w:lang w:val="fr-FR"/>
        </w:rPr>
      </w:pPr>
      <w:r w:rsidRPr="00D92DDD">
        <w:rPr>
          <w:rFonts w:ascii="Times New Roman" w:eastAsia="Times New Roman" w:hAnsi="Times New Roman" w:cs="Times New Roman"/>
          <w:b/>
          <w:i/>
          <w:sz w:val="24"/>
          <w:szCs w:val="24"/>
          <w:lang w:val="fr-FR"/>
        </w:rPr>
        <w:lastRenderedPageBreak/>
        <w:t>Informations clés sur la lutte antiparasitaire dans le maïs entreposé</w:t>
      </w:r>
    </w:p>
    <w:p w14:paraId="0599B077" w14:textId="72235BF3" w:rsidR="00D46A89" w:rsidRPr="00D92DDD" w:rsidRDefault="008412C9" w:rsidP="00246703">
      <w:pPr>
        <w:spacing w:line="240" w:lineRule="auto"/>
        <w:outlineLvl w:val="0"/>
        <w:rPr>
          <w:rFonts w:ascii="Times New Roman" w:eastAsia="Times New Roman" w:hAnsi="Times New Roman" w:cs="Times New Roman"/>
          <w:b/>
          <w:i/>
          <w:sz w:val="24"/>
          <w:szCs w:val="24"/>
          <w:lang w:val="fr-FR"/>
        </w:rPr>
      </w:pPr>
      <w:r w:rsidRPr="00D92DDD">
        <w:rPr>
          <w:rFonts w:ascii="Times New Roman" w:hAnsi="Times New Roman" w:cs="Times New Roman"/>
          <w:b/>
          <w:sz w:val="24"/>
          <w:szCs w:val="24"/>
          <w:lang w:val="fr-FR"/>
        </w:rPr>
        <w:t>Charançon du riz ou charançon des céréales :</w:t>
      </w:r>
      <w:r w:rsidR="00CD51DA" w:rsidRPr="00D92DDD">
        <w:rPr>
          <w:rFonts w:ascii="Times New Roman" w:hAnsi="Times New Roman" w:cs="Times New Roman"/>
          <w:b/>
          <w:sz w:val="24"/>
          <w:szCs w:val="24"/>
          <w:lang w:val="fr-FR"/>
        </w:rPr>
        <w:t xml:space="preserve"> </w:t>
      </w:r>
      <w:r w:rsidR="00CD51DA" w:rsidRPr="00D92DDD">
        <w:rPr>
          <w:rFonts w:ascii="Times New Roman" w:hAnsi="Times New Roman" w:cs="Times New Roman"/>
          <w:sz w:val="24"/>
          <w:szCs w:val="24"/>
          <w:lang w:val="fr-FR"/>
        </w:rPr>
        <w:t>Ce charançon est considéré comme l'insecte ravageur le plus destructeur des céréales entreposées. Il se nourrit agressivement de céréales comme le maïs, le riz, le sorgho, le blé, le mil, l'orge et les légumineuses comme les lentilles, les pois, le seigle, les haricots et le niébé. L'infestation par le charançon des céréales commence lorsque le taux d'humidité du maïs chute à 18 à 20 pour cent. Des infestations se produisent également lorsque des grains propres entrent en contact avec des grains de maïs infestés. L'infestation peut également se produire si le ravageur entre dans le magasin où les grains de maïs sont entreposés. Dans le maïs entreposé, l'infestation par le charançon des céréales peut causer des pertes de 30 à 40 pour cent du grain de maïs</w:t>
      </w:r>
      <w:r w:rsidR="00D46A89" w:rsidRPr="00D92DDD">
        <w:rPr>
          <w:rFonts w:ascii="Times New Roman" w:hAnsi="Times New Roman" w:cs="Times New Roman"/>
          <w:sz w:val="24"/>
          <w:szCs w:val="24"/>
          <w:lang w:val="fr-FR"/>
        </w:rPr>
        <w:t xml:space="preserve">. </w:t>
      </w:r>
    </w:p>
    <w:p w14:paraId="425650EA" w14:textId="294649E6" w:rsidR="00CD51DA" w:rsidRPr="00D92DDD" w:rsidRDefault="00CD51DA" w:rsidP="00741BB2">
      <w:pPr>
        <w:spacing w:line="240" w:lineRule="auto"/>
        <w:outlineLvl w:val="0"/>
        <w:rPr>
          <w:rFonts w:ascii="Times New Roman" w:hAnsi="Times New Roman" w:cs="Times New Roman"/>
          <w:b/>
          <w:sz w:val="24"/>
          <w:szCs w:val="24"/>
          <w:lang w:val="fr-FR"/>
        </w:rPr>
      </w:pPr>
      <w:r w:rsidRPr="00D92DDD">
        <w:rPr>
          <w:rFonts w:ascii="Times New Roman" w:hAnsi="Times New Roman" w:cs="Times New Roman"/>
          <w:b/>
          <w:sz w:val="24"/>
          <w:szCs w:val="24"/>
          <w:lang w:val="fr-FR"/>
        </w:rPr>
        <w:t>Contrôle</w:t>
      </w:r>
    </w:p>
    <w:p w14:paraId="046AFB86" w14:textId="77666097" w:rsidR="00CD51DA" w:rsidRPr="00D92DDD" w:rsidRDefault="00CD51DA" w:rsidP="00CD51DA">
      <w:pPr>
        <w:pStyle w:val="ListParagraph"/>
        <w:numPr>
          <w:ilvl w:val="0"/>
          <w:numId w:val="28"/>
        </w:numPr>
        <w:spacing w:line="240" w:lineRule="auto"/>
        <w:rPr>
          <w:rFonts w:ascii="Times New Roman" w:hAnsi="Times New Roman" w:cs="Times New Roman"/>
          <w:sz w:val="24"/>
          <w:szCs w:val="24"/>
          <w:lang w:val="fr-FR"/>
        </w:rPr>
      </w:pPr>
      <w:r w:rsidRPr="00D92DDD">
        <w:rPr>
          <w:rFonts w:ascii="Times New Roman" w:hAnsi="Times New Roman" w:cs="Times New Roman"/>
          <w:sz w:val="24"/>
          <w:szCs w:val="24"/>
          <w:lang w:val="fr-FR"/>
        </w:rPr>
        <w:t xml:space="preserve">Les agriculteurs peuvent utiliser des pièges collants pour déterminer les zones du magasin où </w:t>
      </w:r>
      <w:r w:rsidR="00A7249C" w:rsidRPr="00D92DDD">
        <w:rPr>
          <w:rFonts w:ascii="Times New Roman" w:hAnsi="Times New Roman" w:cs="Times New Roman"/>
          <w:sz w:val="24"/>
          <w:szCs w:val="24"/>
          <w:lang w:val="fr-FR"/>
        </w:rPr>
        <w:t>se</w:t>
      </w:r>
      <w:r w:rsidRPr="00D92DDD">
        <w:rPr>
          <w:rFonts w:ascii="Times New Roman" w:hAnsi="Times New Roman" w:cs="Times New Roman"/>
          <w:sz w:val="24"/>
          <w:szCs w:val="24"/>
          <w:lang w:val="fr-FR"/>
        </w:rPr>
        <w:t xml:space="preserve"> trouve le plus grand nombre de charançons des céréales. </w:t>
      </w:r>
    </w:p>
    <w:p w14:paraId="17400758" w14:textId="24F82AFC" w:rsidR="00CD51DA" w:rsidRPr="00D92DDD" w:rsidRDefault="00CD51DA" w:rsidP="00CD51DA">
      <w:pPr>
        <w:pStyle w:val="ListParagraph"/>
        <w:numPr>
          <w:ilvl w:val="0"/>
          <w:numId w:val="28"/>
        </w:numPr>
        <w:spacing w:line="240" w:lineRule="auto"/>
        <w:rPr>
          <w:rFonts w:ascii="Times New Roman" w:hAnsi="Times New Roman" w:cs="Times New Roman"/>
          <w:sz w:val="24"/>
          <w:szCs w:val="24"/>
          <w:lang w:val="fr-FR"/>
        </w:rPr>
      </w:pPr>
      <w:r w:rsidRPr="00D92DDD">
        <w:rPr>
          <w:rFonts w:ascii="Times New Roman" w:hAnsi="Times New Roman" w:cs="Times New Roman"/>
          <w:sz w:val="24"/>
          <w:szCs w:val="24"/>
          <w:lang w:val="fr-FR"/>
        </w:rPr>
        <w:t xml:space="preserve">Les agriculteurs peuvent lutter contre le charançon des céréales en </w:t>
      </w:r>
      <w:proofErr w:type="spellStart"/>
      <w:r w:rsidRPr="00D92DDD">
        <w:rPr>
          <w:rFonts w:ascii="Times New Roman" w:hAnsi="Times New Roman" w:cs="Times New Roman"/>
          <w:sz w:val="24"/>
          <w:szCs w:val="24"/>
          <w:lang w:val="fr-FR"/>
        </w:rPr>
        <w:t>fumigant</w:t>
      </w:r>
      <w:proofErr w:type="spellEnd"/>
      <w:r w:rsidRPr="00D92DDD">
        <w:rPr>
          <w:rFonts w:ascii="Times New Roman" w:hAnsi="Times New Roman" w:cs="Times New Roman"/>
          <w:sz w:val="24"/>
          <w:szCs w:val="24"/>
          <w:lang w:val="fr-FR"/>
        </w:rPr>
        <w:t xml:space="preserve"> les aires d'entreposage du maïs. </w:t>
      </w:r>
    </w:p>
    <w:p w14:paraId="0E666F46" w14:textId="518B5DC1" w:rsidR="00CD51DA" w:rsidRPr="00D92DDD" w:rsidRDefault="00D30EA9" w:rsidP="00CD51DA">
      <w:pPr>
        <w:pStyle w:val="ListParagraph"/>
        <w:numPr>
          <w:ilvl w:val="0"/>
          <w:numId w:val="28"/>
        </w:numPr>
        <w:spacing w:line="240" w:lineRule="auto"/>
        <w:rPr>
          <w:rFonts w:ascii="Times New Roman" w:hAnsi="Times New Roman" w:cs="Times New Roman"/>
          <w:sz w:val="24"/>
          <w:szCs w:val="24"/>
          <w:lang w:val="fr-FR"/>
        </w:rPr>
      </w:pPr>
      <w:r w:rsidRPr="00D92DDD">
        <w:rPr>
          <w:rFonts w:ascii="Times New Roman" w:hAnsi="Times New Roman" w:cs="Times New Roman"/>
          <w:sz w:val="24"/>
          <w:szCs w:val="24"/>
          <w:lang w:val="fr-FR"/>
        </w:rPr>
        <w:t>Une façon sûre et efficace de protéger les grains de maïs est de les entreposer dans des sacs hermétiques inaccessibles aux parasites ou autres récipients hermétiques. Cela permet d'éviter d'utiliser des pesticides sur les céréales, ce qui peut nuire à la santé</w:t>
      </w:r>
      <w:r w:rsidR="00CD51DA" w:rsidRPr="00D92DDD">
        <w:rPr>
          <w:rFonts w:ascii="Times New Roman" w:hAnsi="Times New Roman" w:cs="Times New Roman"/>
          <w:sz w:val="24"/>
          <w:szCs w:val="24"/>
          <w:lang w:val="fr-FR"/>
        </w:rPr>
        <w:t xml:space="preserve">. </w:t>
      </w:r>
    </w:p>
    <w:p w14:paraId="6D3F3CBD" w14:textId="1E849A44" w:rsidR="00275B7B" w:rsidRPr="00D92DDD" w:rsidRDefault="00CD51DA" w:rsidP="00557E91">
      <w:pPr>
        <w:spacing w:line="240" w:lineRule="auto"/>
        <w:rPr>
          <w:rFonts w:ascii="Times New Roman" w:hAnsi="Times New Roman" w:cs="Times New Roman"/>
          <w:sz w:val="24"/>
          <w:szCs w:val="24"/>
          <w:lang w:val="fr-FR"/>
        </w:rPr>
      </w:pPr>
      <w:r w:rsidRPr="00D92DDD">
        <w:rPr>
          <w:rFonts w:ascii="Times New Roman" w:hAnsi="Times New Roman" w:cs="Times New Roman"/>
          <w:b/>
          <w:sz w:val="24"/>
          <w:szCs w:val="24"/>
          <w:lang w:val="fr-FR"/>
        </w:rPr>
        <w:t xml:space="preserve">Pyrale des grains plus grosse / Pyrale des grains plus grande </w:t>
      </w:r>
      <w:r w:rsidRPr="00D92DDD">
        <w:rPr>
          <w:rFonts w:ascii="Times New Roman" w:hAnsi="Times New Roman" w:cs="Times New Roman"/>
          <w:sz w:val="24"/>
          <w:szCs w:val="24"/>
          <w:lang w:val="fr-FR"/>
        </w:rPr>
        <w:t xml:space="preserve">: </w:t>
      </w:r>
      <w:r w:rsidR="00227E1F" w:rsidRPr="00D92DDD">
        <w:rPr>
          <w:rFonts w:ascii="Times New Roman" w:hAnsi="Times New Roman" w:cs="Times New Roman"/>
          <w:sz w:val="24"/>
          <w:szCs w:val="24"/>
          <w:lang w:val="fr-FR"/>
        </w:rPr>
        <w:t>Ce coléoptère brun foncé à noir, de 4 mm de diamètre, affecte le maïs dans les champs juste avant la récolte, lorsque la teneur en humidité est égale ou inférieure à 18 %, et attaque également le maïs entreposé. Le grand foreur des grains (LGB) creuse des trous dans le grain et l'épi. Le LGB est répandu dans les régions de culture du maïs de l'Afrique de l'Ouest, de l'Est et du Sud</w:t>
      </w:r>
      <w:r w:rsidRPr="00D92DDD">
        <w:rPr>
          <w:rFonts w:ascii="Times New Roman" w:hAnsi="Times New Roman" w:cs="Times New Roman"/>
          <w:sz w:val="24"/>
          <w:szCs w:val="24"/>
          <w:lang w:val="fr-FR"/>
        </w:rPr>
        <w:t xml:space="preserve">. </w:t>
      </w:r>
      <w:r w:rsidR="00D46A89" w:rsidRPr="00D92DDD">
        <w:rPr>
          <w:rFonts w:ascii="Times New Roman" w:hAnsi="Times New Roman" w:cs="Times New Roman"/>
          <w:sz w:val="24"/>
          <w:szCs w:val="24"/>
          <w:lang w:val="fr-FR"/>
        </w:rPr>
        <w:t xml:space="preserve"> </w:t>
      </w:r>
    </w:p>
    <w:p w14:paraId="2E0A0A7C" w14:textId="5923FED1" w:rsidR="00732A7F" w:rsidRPr="00D92DDD" w:rsidRDefault="00F528FC" w:rsidP="00741BB2">
      <w:pPr>
        <w:spacing w:line="240" w:lineRule="auto"/>
        <w:outlineLvl w:val="0"/>
        <w:rPr>
          <w:rFonts w:ascii="Times New Roman" w:eastAsia="Times New Roman" w:hAnsi="Times New Roman" w:cs="Times New Roman"/>
          <w:b/>
          <w:sz w:val="24"/>
          <w:szCs w:val="24"/>
          <w:lang w:val="fr-FR"/>
        </w:rPr>
      </w:pPr>
      <w:r w:rsidRPr="00D92DDD">
        <w:rPr>
          <w:rFonts w:ascii="Times New Roman" w:eastAsia="Times New Roman" w:hAnsi="Times New Roman" w:cs="Times New Roman"/>
          <w:b/>
          <w:sz w:val="24"/>
          <w:szCs w:val="24"/>
          <w:lang w:val="fr-FR"/>
        </w:rPr>
        <w:t>Surveillance</w:t>
      </w:r>
    </w:p>
    <w:p w14:paraId="2AC60272" w14:textId="38B5945E" w:rsidR="00D74A2B" w:rsidRPr="00D92DDD" w:rsidRDefault="00D74A2B" w:rsidP="00E34595">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agriculteurs </w:t>
      </w:r>
      <w:r w:rsidR="002C054C" w:rsidRPr="00D92DDD">
        <w:rPr>
          <w:rFonts w:ascii="Times New Roman" w:eastAsia="Times New Roman" w:hAnsi="Times New Roman" w:cs="Times New Roman"/>
          <w:sz w:val="24"/>
          <w:szCs w:val="24"/>
          <w:lang w:val="fr-FR"/>
        </w:rPr>
        <w:t>doivent</w:t>
      </w:r>
      <w:r w:rsidRPr="00D92DDD">
        <w:rPr>
          <w:rFonts w:ascii="Times New Roman" w:eastAsia="Times New Roman" w:hAnsi="Times New Roman" w:cs="Times New Roman"/>
          <w:sz w:val="24"/>
          <w:szCs w:val="24"/>
          <w:lang w:val="fr-FR"/>
        </w:rPr>
        <w:t xml:space="preserve"> inspecter chaque semaine les grains de maïs entreposés afin de déceler tout </w:t>
      </w:r>
      <w:r w:rsidR="00E34595" w:rsidRPr="00D92DDD">
        <w:rPr>
          <w:rFonts w:ascii="Times New Roman" w:eastAsia="Times New Roman" w:hAnsi="Times New Roman" w:cs="Times New Roman"/>
          <w:sz w:val="24"/>
          <w:szCs w:val="24"/>
          <w:lang w:val="fr-FR"/>
        </w:rPr>
        <w:t xml:space="preserve">signe d'infestation par le LGB </w:t>
      </w:r>
      <w:r w:rsidR="00DA4164" w:rsidRPr="00D92DDD">
        <w:rPr>
          <w:rFonts w:ascii="Times New Roman" w:eastAsia="Times New Roman" w:hAnsi="Times New Roman" w:cs="Times New Roman"/>
          <w:sz w:val="24"/>
          <w:szCs w:val="24"/>
          <w:lang w:val="fr-FR"/>
        </w:rPr>
        <w:t xml:space="preserve">en vérifiant des </w:t>
      </w:r>
      <w:r w:rsidRPr="00D92DDD">
        <w:rPr>
          <w:rFonts w:ascii="Times New Roman" w:eastAsia="Times New Roman" w:hAnsi="Times New Roman" w:cs="Times New Roman"/>
          <w:sz w:val="24"/>
          <w:szCs w:val="24"/>
          <w:lang w:val="fr-FR"/>
        </w:rPr>
        <w:t xml:space="preserve">trous et tunnels dans les grains de maïs. </w:t>
      </w:r>
    </w:p>
    <w:p w14:paraId="0958A6DC" w14:textId="753F1796" w:rsidR="00D74A2B" w:rsidRPr="00D92DDD" w:rsidRDefault="00D74A2B" w:rsidP="00D74A2B">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agriculteurs </w:t>
      </w:r>
      <w:r w:rsidR="002C054C" w:rsidRPr="00D92DDD">
        <w:rPr>
          <w:rFonts w:ascii="Times New Roman" w:eastAsia="Times New Roman" w:hAnsi="Times New Roman" w:cs="Times New Roman"/>
          <w:sz w:val="24"/>
          <w:szCs w:val="24"/>
          <w:lang w:val="fr-FR"/>
        </w:rPr>
        <w:t>doivent</w:t>
      </w:r>
      <w:r w:rsidRPr="00D92DDD">
        <w:rPr>
          <w:rFonts w:ascii="Times New Roman" w:eastAsia="Times New Roman" w:hAnsi="Times New Roman" w:cs="Times New Roman"/>
          <w:sz w:val="24"/>
          <w:szCs w:val="24"/>
          <w:lang w:val="fr-FR"/>
        </w:rPr>
        <w:t xml:space="preserve"> également rechercher les trous et les fissures dans les installations d'entreposage où les </w:t>
      </w:r>
      <w:r w:rsidR="00DA4164" w:rsidRPr="00D92DDD">
        <w:rPr>
          <w:rFonts w:ascii="Times New Roman" w:eastAsia="Times New Roman" w:hAnsi="Times New Roman" w:cs="Times New Roman"/>
          <w:sz w:val="24"/>
          <w:szCs w:val="24"/>
          <w:lang w:val="fr-FR"/>
        </w:rPr>
        <w:t xml:space="preserve">LGB </w:t>
      </w:r>
      <w:r w:rsidRPr="00D92DDD">
        <w:rPr>
          <w:rFonts w:ascii="Times New Roman" w:eastAsia="Times New Roman" w:hAnsi="Times New Roman" w:cs="Times New Roman"/>
          <w:sz w:val="24"/>
          <w:szCs w:val="24"/>
          <w:lang w:val="fr-FR"/>
        </w:rPr>
        <w:t xml:space="preserve">adultes peuvent se cacher. </w:t>
      </w:r>
    </w:p>
    <w:p w14:paraId="2905F86D" w14:textId="04B14307" w:rsidR="00D74A2B" w:rsidRPr="00D92DDD" w:rsidRDefault="00D74A2B" w:rsidP="00D74A2B">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agriculteurs </w:t>
      </w:r>
      <w:r w:rsidR="002C054C" w:rsidRPr="00D92DDD">
        <w:rPr>
          <w:rFonts w:ascii="Times New Roman" w:eastAsia="Times New Roman" w:hAnsi="Times New Roman" w:cs="Times New Roman"/>
          <w:sz w:val="24"/>
          <w:szCs w:val="24"/>
          <w:lang w:val="fr-FR"/>
        </w:rPr>
        <w:t>doivent</w:t>
      </w:r>
      <w:r w:rsidRPr="00D92DDD">
        <w:rPr>
          <w:rFonts w:ascii="Times New Roman" w:eastAsia="Times New Roman" w:hAnsi="Times New Roman" w:cs="Times New Roman"/>
          <w:sz w:val="24"/>
          <w:szCs w:val="24"/>
          <w:lang w:val="fr-FR"/>
        </w:rPr>
        <w:t xml:space="preserve"> retirer les grains infestés de l'entrepôt et les détruire.</w:t>
      </w:r>
    </w:p>
    <w:p w14:paraId="65183168" w14:textId="0F5CF0A9" w:rsidR="00D74A2B" w:rsidRPr="00D92DDD" w:rsidRDefault="00D74A2B" w:rsidP="00557E91">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Les agriculteurs peuvent également utiliser des pièges à phéromones pour surveiller et piéger les LGB adultes.</w:t>
      </w:r>
    </w:p>
    <w:p w14:paraId="6C2C4B61" w14:textId="77777777" w:rsidR="00D74A2B" w:rsidRPr="00D92DDD" w:rsidRDefault="00D74A2B" w:rsidP="00557E91">
      <w:pPr>
        <w:pStyle w:val="ListParagraph"/>
        <w:spacing w:after="0" w:line="240" w:lineRule="auto"/>
        <w:rPr>
          <w:rFonts w:ascii="Times New Roman" w:eastAsia="Times New Roman" w:hAnsi="Times New Roman" w:cs="Times New Roman"/>
          <w:sz w:val="24"/>
          <w:szCs w:val="24"/>
          <w:lang w:val="fr-FR"/>
        </w:rPr>
      </w:pPr>
    </w:p>
    <w:p w14:paraId="7A54B7F4" w14:textId="77777777" w:rsidR="00D74A2B" w:rsidRPr="00D92DDD" w:rsidRDefault="00D74A2B" w:rsidP="00DA4164">
      <w:pPr>
        <w:spacing w:line="240" w:lineRule="auto"/>
        <w:rPr>
          <w:rFonts w:ascii="Times New Roman" w:eastAsia="Times New Roman" w:hAnsi="Times New Roman" w:cs="Times New Roman"/>
          <w:b/>
          <w:sz w:val="24"/>
          <w:szCs w:val="24"/>
          <w:lang w:val="fr-FR"/>
        </w:rPr>
      </w:pPr>
      <w:r w:rsidRPr="00D92DDD">
        <w:rPr>
          <w:rFonts w:ascii="Times New Roman" w:eastAsia="Times New Roman" w:hAnsi="Times New Roman" w:cs="Times New Roman"/>
          <w:b/>
          <w:sz w:val="24"/>
          <w:szCs w:val="24"/>
          <w:lang w:val="fr-FR"/>
        </w:rPr>
        <w:t>Prévention</w:t>
      </w:r>
    </w:p>
    <w:p w14:paraId="1F220540" w14:textId="5439F3C1" w:rsidR="00D74A2B" w:rsidRPr="00D92DDD" w:rsidRDefault="00D74A2B" w:rsidP="00D74A2B">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agriculteurs </w:t>
      </w:r>
      <w:r w:rsidR="002C054C" w:rsidRPr="00D92DDD">
        <w:rPr>
          <w:rFonts w:ascii="Times New Roman" w:eastAsia="Times New Roman" w:hAnsi="Times New Roman" w:cs="Times New Roman"/>
          <w:sz w:val="24"/>
          <w:szCs w:val="24"/>
          <w:lang w:val="fr-FR"/>
        </w:rPr>
        <w:t>doivent</w:t>
      </w:r>
      <w:r w:rsidRPr="00D92DDD">
        <w:rPr>
          <w:rFonts w:ascii="Times New Roman" w:eastAsia="Times New Roman" w:hAnsi="Times New Roman" w:cs="Times New Roman"/>
          <w:sz w:val="24"/>
          <w:szCs w:val="24"/>
          <w:lang w:val="fr-FR"/>
        </w:rPr>
        <w:t xml:space="preserve"> planter des variétés de maïs résistantes au LGB. </w:t>
      </w:r>
    </w:p>
    <w:p w14:paraId="77303A98" w14:textId="42E2C89A" w:rsidR="00D74A2B" w:rsidRPr="00D92DDD" w:rsidRDefault="00D74A2B" w:rsidP="00D74A2B">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agriculteurs </w:t>
      </w:r>
      <w:r w:rsidR="002C054C" w:rsidRPr="00D92DDD">
        <w:rPr>
          <w:rFonts w:ascii="Times New Roman" w:eastAsia="Times New Roman" w:hAnsi="Times New Roman" w:cs="Times New Roman"/>
          <w:sz w:val="24"/>
          <w:szCs w:val="24"/>
          <w:lang w:val="fr-FR"/>
        </w:rPr>
        <w:t>doivent</w:t>
      </w:r>
      <w:r w:rsidRPr="00D92DDD">
        <w:rPr>
          <w:rFonts w:ascii="Times New Roman" w:eastAsia="Times New Roman" w:hAnsi="Times New Roman" w:cs="Times New Roman"/>
          <w:sz w:val="24"/>
          <w:szCs w:val="24"/>
          <w:lang w:val="fr-FR"/>
        </w:rPr>
        <w:t xml:space="preserve"> récolter le maïs après sa maturité physiologique*.</w:t>
      </w:r>
    </w:p>
    <w:p w14:paraId="1044CAF7" w14:textId="73657C5A" w:rsidR="00D74A2B" w:rsidRPr="00D92DDD" w:rsidRDefault="00D74A2B" w:rsidP="00D74A2B">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Les entrepôts de maïs doivent être nettoyés avant la récolte.</w:t>
      </w:r>
    </w:p>
    <w:p w14:paraId="56D6DF94" w14:textId="7CF09EFE" w:rsidR="0095769D" w:rsidRPr="00D92DDD" w:rsidRDefault="0095769D" w:rsidP="0095769D">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Enlever les résidus de culture de maïs infectés et brûler les avant de stocker les nouveaux grains. </w:t>
      </w:r>
    </w:p>
    <w:p w14:paraId="0C4C024B" w14:textId="0BCFF249" w:rsidR="0095769D" w:rsidRPr="00D92DDD" w:rsidRDefault="0095769D" w:rsidP="0095769D">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 Plonger les sacs de stockage du maïs dans l'eau bouillante et les sécher pour éliminer le LGB restant.</w:t>
      </w:r>
    </w:p>
    <w:p w14:paraId="156A375C" w14:textId="3526E197" w:rsidR="00D74A2B" w:rsidRPr="00D92DDD" w:rsidRDefault="0095769D" w:rsidP="0095769D">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lastRenderedPageBreak/>
        <w:t>En magasin, faites une rotation du maïs avec des légumineuses comme les haricots et le niébé ou avec des légumes</w:t>
      </w:r>
      <w:r w:rsidR="00D74A2B" w:rsidRPr="00D92DDD">
        <w:rPr>
          <w:rFonts w:ascii="Times New Roman" w:eastAsia="Times New Roman" w:hAnsi="Times New Roman" w:cs="Times New Roman"/>
          <w:sz w:val="24"/>
          <w:szCs w:val="24"/>
          <w:lang w:val="fr-FR"/>
        </w:rPr>
        <w:t>.</w:t>
      </w:r>
    </w:p>
    <w:p w14:paraId="26DA8610" w14:textId="6D08AE2C" w:rsidR="00D74A2B" w:rsidRPr="00D92DDD" w:rsidRDefault="00D74A2B" w:rsidP="00D74A2B">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Battre le maïs avant l'entreposage, en prenant soin de ne pas briser les grains.</w:t>
      </w:r>
    </w:p>
    <w:p w14:paraId="2855CBC9" w14:textId="31C95A1C" w:rsidR="00D74A2B" w:rsidRPr="00D92DDD" w:rsidRDefault="00D74A2B" w:rsidP="00D74A2B">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Les toits pour le stockage du maïs doivent être en fer et non en chaume, car le LGB peut se cacher dans le chaume.</w:t>
      </w:r>
    </w:p>
    <w:p w14:paraId="7E77ABCB" w14:textId="16ECEDD9" w:rsidR="00D74A2B" w:rsidRPr="00D92DDD" w:rsidRDefault="00D74A2B" w:rsidP="00D74A2B">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Pour repousser le LGB, les agriculteurs peuvent mélanger le maïs stocké avec des feuilles de lantanier ou d'eucalyptus séchées.</w:t>
      </w:r>
    </w:p>
    <w:p w14:paraId="067671A3" w14:textId="30C276E4" w:rsidR="0061534B" w:rsidRPr="00D92DDD" w:rsidRDefault="00D74A2B" w:rsidP="00D74A2B">
      <w:pPr>
        <w:pStyle w:val="ListParagraph"/>
        <w:numPr>
          <w:ilvl w:val="0"/>
          <w:numId w:val="22"/>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Pour limiter l'infestation parasitaire, ne conservez pas les grains de maïs pendant plus de trois mois, à moins qu'ils ne soient stockés dans des sacs hermétiques ou des silos métalliques.</w:t>
      </w:r>
      <w:r w:rsidR="00B00BC0" w:rsidRPr="00D92DDD">
        <w:rPr>
          <w:rFonts w:ascii="Times New Roman" w:eastAsia="Times New Roman" w:hAnsi="Times New Roman" w:cs="Times New Roman"/>
          <w:sz w:val="24"/>
          <w:szCs w:val="24"/>
          <w:lang w:val="fr-FR"/>
        </w:rPr>
        <w:t xml:space="preserve"> </w:t>
      </w:r>
    </w:p>
    <w:p w14:paraId="0FAB0F9B" w14:textId="77777777" w:rsidR="00D74A2B" w:rsidRPr="00D92DDD" w:rsidRDefault="00D74A2B" w:rsidP="00741BB2">
      <w:pPr>
        <w:spacing w:line="240" w:lineRule="auto"/>
        <w:outlineLvl w:val="0"/>
        <w:rPr>
          <w:rFonts w:ascii="Times New Roman" w:eastAsia="Times New Roman" w:hAnsi="Times New Roman" w:cs="Times New Roman"/>
          <w:b/>
          <w:sz w:val="24"/>
          <w:szCs w:val="24"/>
          <w:lang w:val="fr-FR"/>
        </w:rPr>
      </w:pPr>
      <w:r w:rsidRPr="00D92DDD">
        <w:rPr>
          <w:rFonts w:ascii="Times New Roman" w:eastAsia="Times New Roman" w:hAnsi="Times New Roman" w:cs="Times New Roman"/>
          <w:b/>
          <w:sz w:val="24"/>
          <w:szCs w:val="24"/>
          <w:lang w:val="fr-FR"/>
        </w:rPr>
        <w:t>Contrôle</w:t>
      </w:r>
    </w:p>
    <w:p w14:paraId="30826894" w14:textId="7390E1F8" w:rsidR="00D74A2B" w:rsidRPr="00D92DDD" w:rsidRDefault="00D74A2B" w:rsidP="00D142A3">
      <w:pPr>
        <w:pStyle w:val="ListParagraph"/>
        <w:numPr>
          <w:ilvl w:val="1"/>
          <w:numId w:val="39"/>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Placer des pièges collants dans les zones à haut risque de LGB.</w:t>
      </w:r>
    </w:p>
    <w:p w14:paraId="15F2C33F" w14:textId="62A5CD40" w:rsidR="00D74A2B" w:rsidRPr="00D92DDD" w:rsidRDefault="00D74A2B" w:rsidP="00D142A3">
      <w:pPr>
        <w:pStyle w:val="ListParagraph"/>
        <w:numPr>
          <w:ilvl w:val="1"/>
          <w:numId w:val="39"/>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Sécher au soleil et tamiser les grains de maïs avant de les emballer avec un tamis de 1 à 2 millimètres qui sépare les insectes </w:t>
      </w:r>
      <w:r w:rsidR="00D142A3" w:rsidRPr="00D92DDD">
        <w:rPr>
          <w:rFonts w:ascii="Times New Roman" w:eastAsia="Times New Roman" w:hAnsi="Times New Roman" w:cs="Times New Roman"/>
          <w:sz w:val="24"/>
          <w:szCs w:val="24"/>
          <w:lang w:val="fr-FR"/>
        </w:rPr>
        <w:t xml:space="preserve">des </w:t>
      </w:r>
      <w:r w:rsidRPr="00D92DDD">
        <w:rPr>
          <w:rFonts w:ascii="Times New Roman" w:eastAsia="Times New Roman" w:hAnsi="Times New Roman" w:cs="Times New Roman"/>
          <w:sz w:val="24"/>
          <w:szCs w:val="24"/>
          <w:lang w:val="fr-FR"/>
        </w:rPr>
        <w:t xml:space="preserve">grains. </w:t>
      </w:r>
    </w:p>
    <w:p w14:paraId="1D38F452" w14:textId="6116B76E" w:rsidR="00D74A2B" w:rsidRPr="00D92DDD" w:rsidRDefault="00D74A2B" w:rsidP="00D142A3">
      <w:pPr>
        <w:pStyle w:val="ListParagraph"/>
        <w:numPr>
          <w:ilvl w:val="1"/>
          <w:numId w:val="39"/>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agriculteurs peuvent utiliser des silos métalliques, des sacs hermétiques ou d'autres contenants hermétiques pour entreposer le maïs. </w:t>
      </w:r>
    </w:p>
    <w:p w14:paraId="2D01BC9D" w14:textId="0DBFF33C" w:rsidR="00D74A2B" w:rsidRPr="00D92DDD" w:rsidRDefault="00D74A2B" w:rsidP="00D142A3">
      <w:pPr>
        <w:pStyle w:val="ListParagraph"/>
        <w:numPr>
          <w:ilvl w:val="1"/>
          <w:numId w:val="39"/>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L'application d'un mélange cendre-chili sur les grains tuera </w:t>
      </w:r>
      <w:r w:rsidR="00D142A3" w:rsidRPr="00D92DDD">
        <w:rPr>
          <w:rFonts w:ascii="Times New Roman" w:eastAsia="Times New Roman" w:hAnsi="Times New Roman" w:cs="Times New Roman"/>
          <w:sz w:val="24"/>
          <w:szCs w:val="24"/>
          <w:lang w:val="fr-FR"/>
        </w:rPr>
        <w:t xml:space="preserve">le </w:t>
      </w:r>
      <w:r w:rsidRPr="00D92DDD">
        <w:rPr>
          <w:rFonts w:ascii="Times New Roman" w:eastAsia="Times New Roman" w:hAnsi="Times New Roman" w:cs="Times New Roman"/>
          <w:sz w:val="24"/>
          <w:szCs w:val="24"/>
          <w:lang w:val="fr-FR"/>
        </w:rPr>
        <w:t xml:space="preserve">LGB.  </w:t>
      </w:r>
    </w:p>
    <w:p w14:paraId="36ADB02C" w14:textId="47B5A59D" w:rsidR="00D74A2B" w:rsidRPr="00D92DDD" w:rsidRDefault="00D74A2B" w:rsidP="00D142A3">
      <w:pPr>
        <w:pStyle w:val="ListParagraph"/>
        <w:numPr>
          <w:ilvl w:val="1"/>
          <w:numId w:val="39"/>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Appliquer un kilogramme de poudre de diatomite par sac de grains de maïs pour tuer le LGB.</w:t>
      </w:r>
    </w:p>
    <w:p w14:paraId="404C595B" w14:textId="7C216D7F" w:rsidR="00D74A2B" w:rsidRPr="00D92DDD" w:rsidRDefault="00D74A2B" w:rsidP="00D142A3">
      <w:pPr>
        <w:pStyle w:val="ListParagraph"/>
        <w:numPr>
          <w:ilvl w:val="1"/>
          <w:numId w:val="39"/>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Mélanger de la terre latéritique finement broyée avec des grains de maïs stockés pour tuer le LGB. </w:t>
      </w:r>
    </w:p>
    <w:p w14:paraId="248C4978" w14:textId="49A886C7" w:rsidR="002352C5" w:rsidRPr="00D92DDD" w:rsidRDefault="00D74A2B" w:rsidP="00EE4855">
      <w:pPr>
        <w:spacing w:line="240" w:lineRule="auto"/>
        <w:rPr>
          <w:rFonts w:ascii="Times New Roman" w:eastAsia="Times New Roman" w:hAnsi="Times New Roman" w:cs="Times New Roman"/>
          <w:b/>
          <w:sz w:val="24"/>
          <w:szCs w:val="24"/>
          <w:lang w:val="fr-FR"/>
        </w:rPr>
      </w:pPr>
      <w:r w:rsidRPr="00D92DDD">
        <w:rPr>
          <w:rFonts w:ascii="Times New Roman" w:eastAsia="Times New Roman" w:hAnsi="Times New Roman" w:cs="Times New Roman"/>
          <w:b/>
          <w:sz w:val="24"/>
          <w:szCs w:val="24"/>
          <w:lang w:val="fr-FR"/>
        </w:rPr>
        <w:t xml:space="preserve">Charançon du maïs / </w:t>
      </w:r>
      <w:r w:rsidR="00C82CE0" w:rsidRPr="00D92DDD">
        <w:rPr>
          <w:rFonts w:ascii="Times New Roman" w:eastAsia="Times New Roman" w:hAnsi="Times New Roman" w:cs="Times New Roman"/>
          <w:b/>
          <w:sz w:val="24"/>
          <w:szCs w:val="24"/>
          <w:lang w:val="fr-FR"/>
        </w:rPr>
        <w:t xml:space="preserve">grand </w:t>
      </w:r>
      <w:r w:rsidRPr="00D92DDD">
        <w:rPr>
          <w:rFonts w:ascii="Times New Roman" w:eastAsia="Times New Roman" w:hAnsi="Times New Roman" w:cs="Times New Roman"/>
          <w:b/>
          <w:sz w:val="24"/>
          <w:szCs w:val="24"/>
          <w:lang w:val="fr-FR"/>
        </w:rPr>
        <w:t xml:space="preserve">charançon du grain : </w:t>
      </w:r>
      <w:r w:rsidRPr="00D92DDD">
        <w:rPr>
          <w:rFonts w:ascii="Times New Roman" w:eastAsia="Times New Roman" w:hAnsi="Times New Roman" w:cs="Times New Roman"/>
          <w:sz w:val="24"/>
          <w:szCs w:val="24"/>
          <w:lang w:val="fr-FR"/>
        </w:rPr>
        <w:t xml:space="preserve">Ce ravageur tacheté, de couleur jaune-rougeâtre et noir, mesure 2,5 à 4 millimètres de long </w:t>
      </w:r>
      <w:r w:rsidR="002B2AB3" w:rsidRPr="00D92DDD">
        <w:rPr>
          <w:rFonts w:ascii="Times New Roman" w:eastAsia="Times New Roman" w:hAnsi="Times New Roman" w:cs="Times New Roman"/>
          <w:sz w:val="24"/>
          <w:szCs w:val="24"/>
          <w:lang w:val="fr-FR"/>
        </w:rPr>
        <w:t>avec un pelage brun foncé</w:t>
      </w:r>
      <w:r w:rsidRPr="00D92DDD">
        <w:rPr>
          <w:rFonts w:ascii="Times New Roman" w:eastAsia="Times New Roman" w:hAnsi="Times New Roman" w:cs="Times New Roman"/>
          <w:sz w:val="24"/>
          <w:szCs w:val="24"/>
          <w:lang w:val="fr-FR"/>
        </w:rPr>
        <w:t xml:space="preserve"> et quatre taches rougeâtres sur ses ailes. Il s'attaque au maïs stocké en creusant dans les grains et en pondant des œufs qui éclosent en larves. Les grains de maïs infestés ont de gros trous. Lorsque les populations sont faibles, le charançon est difficile à détecter puisqu'il passe la plupart du temps à l'intérieur du grain de maïs creusé</w:t>
      </w:r>
      <w:r w:rsidRPr="00D92DDD">
        <w:rPr>
          <w:rFonts w:ascii="Times New Roman" w:eastAsia="Times New Roman" w:hAnsi="Times New Roman" w:cs="Times New Roman"/>
          <w:b/>
          <w:sz w:val="24"/>
          <w:szCs w:val="24"/>
          <w:lang w:val="fr-FR"/>
        </w:rPr>
        <w:t xml:space="preserve">. </w:t>
      </w:r>
    </w:p>
    <w:p w14:paraId="6338B0C5" w14:textId="3A27F67B" w:rsidR="00D74A2B" w:rsidRPr="00D92DDD" w:rsidRDefault="00D74A2B" w:rsidP="00AA6A2A">
      <w:pPr>
        <w:spacing w:line="240" w:lineRule="auto"/>
        <w:outlineLvl w:val="0"/>
        <w:rPr>
          <w:rFonts w:ascii="Times New Roman" w:eastAsia="Times New Roman" w:hAnsi="Times New Roman" w:cs="Times New Roman"/>
          <w:b/>
          <w:sz w:val="24"/>
          <w:szCs w:val="24"/>
          <w:lang w:val="fr-FR"/>
        </w:rPr>
      </w:pPr>
      <w:r w:rsidRPr="00D92DDD">
        <w:rPr>
          <w:rFonts w:ascii="Times New Roman" w:eastAsia="Times New Roman" w:hAnsi="Times New Roman" w:cs="Times New Roman"/>
          <w:b/>
          <w:sz w:val="24"/>
          <w:szCs w:val="24"/>
          <w:lang w:val="fr-FR"/>
        </w:rPr>
        <w:t>Surveillance</w:t>
      </w:r>
    </w:p>
    <w:p w14:paraId="10E272ED" w14:textId="4D91B98A" w:rsidR="00D74A2B" w:rsidRPr="00D92DDD" w:rsidRDefault="00D74A2B" w:rsidP="00D74A2B">
      <w:pPr>
        <w:pStyle w:val="ListParagraph"/>
        <w:numPr>
          <w:ilvl w:val="0"/>
          <w:numId w:val="26"/>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Les agriculteurs d</w:t>
      </w:r>
      <w:r w:rsidR="00741BB2" w:rsidRPr="00D92DDD">
        <w:rPr>
          <w:rFonts w:ascii="Times New Roman" w:eastAsia="Times New Roman" w:hAnsi="Times New Roman" w:cs="Times New Roman"/>
          <w:sz w:val="24"/>
          <w:szCs w:val="24"/>
          <w:lang w:val="fr-FR"/>
        </w:rPr>
        <w:t xml:space="preserve">oivent </w:t>
      </w:r>
      <w:r w:rsidRPr="00D92DDD">
        <w:rPr>
          <w:rFonts w:ascii="Times New Roman" w:eastAsia="Times New Roman" w:hAnsi="Times New Roman" w:cs="Times New Roman"/>
          <w:sz w:val="24"/>
          <w:szCs w:val="24"/>
          <w:lang w:val="fr-FR"/>
        </w:rPr>
        <w:t xml:space="preserve">prélever des échantillons de grains de maïs entreposés toutes les deux semaines ou plus fréquemment afin d'éviter toute infestation. </w:t>
      </w:r>
    </w:p>
    <w:p w14:paraId="5A5F9D27" w14:textId="019F44DE" w:rsidR="00D74A2B" w:rsidRPr="00D92DDD" w:rsidRDefault="00D74A2B" w:rsidP="00D74A2B">
      <w:pPr>
        <w:pStyle w:val="ListParagraph"/>
        <w:numPr>
          <w:ilvl w:val="0"/>
          <w:numId w:val="26"/>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agriculteurs </w:t>
      </w:r>
      <w:r w:rsidR="002C054C" w:rsidRPr="00D92DDD">
        <w:rPr>
          <w:rFonts w:ascii="Times New Roman" w:eastAsia="Times New Roman" w:hAnsi="Times New Roman" w:cs="Times New Roman"/>
          <w:sz w:val="24"/>
          <w:szCs w:val="24"/>
          <w:lang w:val="fr-FR"/>
        </w:rPr>
        <w:t>doivent</w:t>
      </w:r>
      <w:r w:rsidRPr="00D92DDD">
        <w:rPr>
          <w:rFonts w:ascii="Times New Roman" w:eastAsia="Times New Roman" w:hAnsi="Times New Roman" w:cs="Times New Roman"/>
          <w:sz w:val="24"/>
          <w:szCs w:val="24"/>
          <w:lang w:val="fr-FR"/>
        </w:rPr>
        <w:t xml:space="preserve"> rechercher des grains de maïs qui ont de gros trous avec des bords irréguliers et un charançon avec un museau d'un millimètre. Lorsque les charançons atteignent l'âge adulte, on peut les voir à la surface des grains de maïs avec la farine des grains creusés sur leur corps. </w:t>
      </w:r>
    </w:p>
    <w:p w14:paraId="211CBDB5" w14:textId="22673B68" w:rsidR="00D74A2B" w:rsidRPr="00D92DDD" w:rsidRDefault="006F4ABF" w:rsidP="00557E91">
      <w:pPr>
        <w:pStyle w:val="ListParagraph"/>
        <w:numPr>
          <w:ilvl w:val="0"/>
          <w:numId w:val="26"/>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Si les agriculteurs trouvent des charançons adultes sur les épis, ils devraient récolter tôt afin de minimiser toute infestation en plein champ, à condition que le maïs soit physiologiquement mature</w:t>
      </w:r>
      <w:r w:rsidR="00D74A2B" w:rsidRPr="00D92DDD">
        <w:rPr>
          <w:rFonts w:ascii="Times New Roman" w:eastAsia="Times New Roman" w:hAnsi="Times New Roman" w:cs="Times New Roman"/>
          <w:sz w:val="24"/>
          <w:szCs w:val="24"/>
          <w:lang w:val="fr-FR"/>
        </w:rPr>
        <w:t>.</w:t>
      </w:r>
    </w:p>
    <w:p w14:paraId="66A688BE" w14:textId="77777777" w:rsidR="00D74A2B" w:rsidRPr="00D92DDD" w:rsidRDefault="00D74A2B" w:rsidP="00557E91">
      <w:pPr>
        <w:pStyle w:val="ListParagraph"/>
        <w:spacing w:after="0" w:line="240" w:lineRule="auto"/>
        <w:rPr>
          <w:rFonts w:ascii="Times New Roman" w:eastAsia="Times New Roman" w:hAnsi="Times New Roman" w:cs="Times New Roman"/>
          <w:sz w:val="24"/>
          <w:szCs w:val="24"/>
          <w:lang w:val="fr-FR"/>
        </w:rPr>
      </w:pPr>
    </w:p>
    <w:p w14:paraId="1F37B9F1" w14:textId="47CF31A9" w:rsidR="00D74A2B" w:rsidRPr="00D92DDD" w:rsidRDefault="00D74A2B" w:rsidP="00741BB2">
      <w:pPr>
        <w:spacing w:line="240" w:lineRule="auto"/>
        <w:outlineLvl w:val="0"/>
        <w:rPr>
          <w:rFonts w:ascii="Times New Roman" w:eastAsia="Times New Roman" w:hAnsi="Times New Roman" w:cs="Times New Roman"/>
          <w:b/>
          <w:sz w:val="24"/>
          <w:szCs w:val="24"/>
          <w:lang w:val="fr-FR"/>
        </w:rPr>
      </w:pPr>
      <w:r w:rsidRPr="00D92DDD">
        <w:rPr>
          <w:rFonts w:ascii="Times New Roman" w:eastAsia="Times New Roman" w:hAnsi="Times New Roman" w:cs="Times New Roman"/>
          <w:b/>
          <w:sz w:val="24"/>
          <w:szCs w:val="24"/>
          <w:lang w:val="fr-FR"/>
        </w:rPr>
        <w:t>Prévention</w:t>
      </w:r>
    </w:p>
    <w:p w14:paraId="37E5129E" w14:textId="60A9108A" w:rsidR="00D74A2B" w:rsidRPr="00D92DDD" w:rsidRDefault="000F5D51" w:rsidP="00D74A2B">
      <w:pPr>
        <w:pStyle w:val="ListParagraph"/>
        <w:numPr>
          <w:ilvl w:val="0"/>
          <w:numId w:val="26"/>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Les agriculteurs devraient demander conseil aux agronomes sur les variétés de maïs qui résistent aux charançons du maïs</w:t>
      </w:r>
      <w:r w:rsidR="00D74A2B" w:rsidRPr="00D92DDD">
        <w:rPr>
          <w:rFonts w:ascii="Times New Roman" w:eastAsia="Times New Roman" w:hAnsi="Times New Roman" w:cs="Times New Roman"/>
          <w:sz w:val="24"/>
          <w:szCs w:val="24"/>
          <w:lang w:val="fr-FR"/>
        </w:rPr>
        <w:t xml:space="preserve">. </w:t>
      </w:r>
    </w:p>
    <w:p w14:paraId="6A07F67C" w14:textId="309BD805" w:rsidR="00D74A2B" w:rsidRPr="00D92DDD" w:rsidRDefault="00D74A2B" w:rsidP="00D74A2B">
      <w:pPr>
        <w:pStyle w:val="ListParagraph"/>
        <w:numPr>
          <w:ilvl w:val="0"/>
          <w:numId w:val="26"/>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lastRenderedPageBreak/>
        <w:t xml:space="preserve">Les agriculteurs </w:t>
      </w:r>
      <w:r w:rsidR="002C054C" w:rsidRPr="00D92DDD">
        <w:rPr>
          <w:rFonts w:ascii="Times New Roman" w:eastAsia="Times New Roman" w:hAnsi="Times New Roman" w:cs="Times New Roman"/>
          <w:sz w:val="24"/>
          <w:szCs w:val="24"/>
          <w:lang w:val="fr-FR"/>
        </w:rPr>
        <w:t>doivent</w:t>
      </w:r>
      <w:r w:rsidRPr="00D92DDD">
        <w:rPr>
          <w:rFonts w:ascii="Times New Roman" w:eastAsia="Times New Roman" w:hAnsi="Times New Roman" w:cs="Times New Roman"/>
          <w:sz w:val="24"/>
          <w:szCs w:val="24"/>
          <w:lang w:val="fr-FR"/>
        </w:rPr>
        <w:t xml:space="preserve"> récolter leur maïs une fois qu'il a mûri, puis le trier et le stocker uniquement dans des épis sans charançon. </w:t>
      </w:r>
    </w:p>
    <w:p w14:paraId="4E87F100" w14:textId="534DFAF6" w:rsidR="00D74A2B" w:rsidRPr="00D92DDD" w:rsidRDefault="00D74A2B" w:rsidP="00D74A2B">
      <w:pPr>
        <w:pStyle w:val="ListParagraph"/>
        <w:numPr>
          <w:ilvl w:val="0"/>
          <w:numId w:val="26"/>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agriculteurs ne </w:t>
      </w:r>
      <w:r w:rsidR="002C054C" w:rsidRPr="00D92DDD">
        <w:rPr>
          <w:rFonts w:ascii="Times New Roman" w:eastAsia="Times New Roman" w:hAnsi="Times New Roman" w:cs="Times New Roman"/>
          <w:sz w:val="24"/>
          <w:szCs w:val="24"/>
          <w:lang w:val="fr-FR"/>
        </w:rPr>
        <w:t>doivent</w:t>
      </w:r>
      <w:r w:rsidRPr="00D92DDD">
        <w:rPr>
          <w:rFonts w:ascii="Times New Roman" w:eastAsia="Times New Roman" w:hAnsi="Times New Roman" w:cs="Times New Roman"/>
          <w:sz w:val="24"/>
          <w:szCs w:val="24"/>
          <w:lang w:val="fr-FR"/>
        </w:rPr>
        <w:t xml:space="preserve"> stocker que des grains de maïs bien séchés dont la teneur en eau est inférieure à 14 %.</w:t>
      </w:r>
    </w:p>
    <w:p w14:paraId="503573CD" w14:textId="768A1BC4" w:rsidR="00D74A2B" w:rsidRPr="00D92DDD" w:rsidRDefault="00D74A2B" w:rsidP="00D74A2B">
      <w:pPr>
        <w:pStyle w:val="ListParagraph"/>
        <w:numPr>
          <w:ilvl w:val="0"/>
          <w:numId w:val="26"/>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Entreposer dans des installations d'entreposage propres et réparer ou sceller les fissures, les trous ou les fentes, car les charançons et autres ravageurs peuvent y pénétrer.</w:t>
      </w:r>
    </w:p>
    <w:p w14:paraId="2DA86168" w14:textId="65C676B9" w:rsidR="00D74A2B" w:rsidRPr="00D92DDD" w:rsidRDefault="00D74A2B" w:rsidP="00D74A2B">
      <w:pPr>
        <w:pStyle w:val="ListParagraph"/>
        <w:numPr>
          <w:ilvl w:val="0"/>
          <w:numId w:val="26"/>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Pulvériser les zones de stockage 4 à 6 semaines avant de stocker les grains de maïs </w:t>
      </w:r>
      <w:r w:rsidR="002C0A3B" w:rsidRPr="00D92DDD">
        <w:rPr>
          <w:rFonts w:ascii="Times New Roman" w:eastAsia="Times New Roman" w:hAnsi="Times New Roman" w:cs="Times New Roman"/>
          <w:sz w:val="24"/>
          <w:szCs w:val="24"/>
          <w:lang w:val="fr-FR"/>
        </w:rPr>
        <w:t xml:space="preserve">afin de </w:t>
      </w:r>
      <w:r w:rsidRPr="00D92DDD">
        <w:rPr>
          <w:rFonts w:ascii="Times New Roman" w:eastAsia="Times New Roman" w:hAnsi="Times New Roman" w:cs="Times New Roman"/>
          <w:sz w:val="24"/>
          <w:szCs w:val="24"/>
          <w:lang w:val="fr-FR"/>
        </w:rPr>
        <w:t xml:space="preserve">tuer les charançons des récoltes précédentes. </w:t>
      </w:r>
    </w:p>
    <w:p w14:paraId="3C1A049D" w14:textId="77777777" w:rsidR="00E17DD7" w:rsidRPr="00D92DDD" w:rsidRDefault="00E17DD7" w:rsidP="00784D7B">
      <w:pPr>
        <w:pStyle w:val="ListParagraph"/>
        <w:numPr>
          <w:ilvl w:val="0"/>
          <w:numId w:val="26"/>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Égrener, sécher et tamiser les grains de maïs pour enlever la poussière et les insectes avant de les entreposer, et brûler les résidus infestés.  </w:t>
      </w:r>
    </w:p>
    <w:p w14:paraId="3A050D4B" w14:textId="77777777" w:rsidR="00E17DD7" w:rsidRPr="00D92DDD" w:rsidRDefault="00E17DD7" w:rsidP="00784D7B">
      <w:pPr>
        <w:pStyle w:val="ListParagraph"/>
        <w:spacing w:after="0" w:line="240" w:lineRule="auto"/>
        <w:rPr>
          <w:rFonts w:ascii="Times New Roman" w:eastAsia="Times New Roman" w:hAnsi="Times New Roman" w:cs="Times New Roman"/>
          <w:sz w:val="24"/>
          <w:szCs w:val="24"/>
          <w:highlight w:val="yellow"/>
          <w:lang w:val="fr-FR"/>
        </w:rPr>
      </w:pPr>
    </w:p>
    <w:p w14:paraId="4E4476FD" w14:textId="77777777" w:rsidR="00940B33" w:rsidRPr="00D92DDD" w:rsidRDefault="00940B33" w:rsidP="00660A6E">
      <w:pPr>
        <w:spacing w:line="240" w:lineRule="auto"/>
        <w:outlineLvl w:val="0"/>
        <w:rPr>
          <w:rFonts w:ascii="Times New Roman" w:eastAsia="Times New Roman" w:hAnsi="Times New Roman" w:cs="Times New Roman"/>
          <w:b/>
          <w:sz w:val="24"/>
          <w:szCs w:val="24"/>
          <w:lang w:val="fr-FR"/>
        </w:rPr>
      </w:pPr>
      <w:r w:rsidRPr="00D92DDD">
        <w:rPr>
          <w:rFonts w:ascii="Times New Roman" w:eastAsia="Times New Roman" w:hAnsi="Times New Roman" w:cs="Times New Roman"/>
          <w:b/>
          <w:sz w:val="24"/>
          <w:szCs w:val="24"/>
          <w:lang w:val="fr-FR"/>
        </w:rPr>
        <w:t>Contrôle</w:t>
      </w:r>
    </w:p>
    <w:p w14:paraId="33959D41" w14:textId="593422BD" w:rsidR="00940B33" w:rsidRPr="00D92DDD" w:rsidRDefault="00940B33" w:rsidP="00940B33">
      <w:pPr>
        <w:pStyle w:val="ListParagraph"/>
        <w:numPr>
          <w:ilvl w:val="0"/>
          <w:numId w:val="2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Pour protéger les grains de maïs des charançons, traitez-les avec de la cendre de bois ou de la cendre de balle de riz. Appliquer 0,5 à 1 kilogramme de cendre de balle de riz par 100 kilogrammes de grains et 1 kilogramme de cendre de bois par 100 kilogrammes de maïs. </w:t>
      </w:r>
    </w:p>
    <w:p w14:paraId="0DBE9C2F" w14:textId="56F2CC80" w:rsidR="00940B33" w:rsidRPr="00D92DDD" w:rsidRDefault="00940B33" w:rsidP="00940B33">
      <w:pPr>
        <w:pStyle w:val="ListParagraph"/>
        <w:numPr>
          <w:ilvl w:val="0"/>
          <w:numId w:val="2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Sécher au soleil les grains de maïs infestés pendant trois jours pour tuer les charançons. Tamiser pour éliminer les charançons adultes et brûler tous les résidus de culture infestés de charançons.</w:t>
      </w:r>
    </w:p>
    <w:p w14:paraId="647A7B2F" w14:textId="46E5846C" w:rsidR="00940B33" w:rsidRPr="00D92DDD" w:rsidRDefault="00940B33" w:rsidP="00940B33">
      <w:pPr>
        <w:pStyle w:val="ListParagraph"/>
        <w:numPr>
          <w:ilvl w:val="0"/>
          <w:numId w:val="2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Entreposer les grains de maïs dans des sacs intacts ou étanches à l'air, comme des sacs hermétiques. </w:t>
      </w:r>
    </w:p>
    <w:p w14:paraId="49D4982F" w14:textId="34FD7FF2" w:rsidR="00940B33" w:rsidRPr="00D92DDD" w:rsidRDefault="00940B33" w:rsidP="00940B33">
      <w:pPr>
        <w:pStyle w:val="ListParagraph"/>
        <w:numPr>
          <w:ilvl w:val="0"/>
          <w:numId w:val="2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agriculteurs peuvent utiliser des produits chimiques, des plantes </w:t>
      </w:r>
      <w:proofErr w:type="spellStart"/>
      <w:r w:rsidRPr="00D92DDD">
        <w:rPr>
          <w:rFonts w:ascii="Times New Roman" w:eastAsia="Times New Roman" w:hAnsi="Times New Roman" w:cs="Times New Roman"/>
          <w:i/>
          <w:sz w:val="24"/>
          <w:szCs w:val="24"/>
          <w:lang w:val="fr-FR"/>
        </w:rPr>
        <w:t>Ocimum</w:t>
      </w:r>
      <w:proofErr w:type="spellEnd"/>
      <w:r w:rsidRPr="00D92DDD">
        <w:rPr>
          <w:rFonts w:ascii="Times New Roman" w:eastAsia="Times New Roman" w:hAnsi="Times New Roman" w:cs="Times New Roman"/>
          <w:i/>
          <w:sz w:val="24"/>
          <w:szCs w:val="24"/>
          <w:lang w:val="fr-FR"/>
        </w:rPr>
        <w:t xml:space="preserve"> </w:t>
      </w:r>
      <w:proofErr w:type="spellStart"/>
      <w:r w:rsidRPr="00D92DDD">
        <w:rPr>
          <w:rFonts w:ascii="Times New Roman" w:eastAsia="Times New Roman" w:hAnsi="Times New Roman" w:cs="Times New Roman"/>
          <w:i/>
          <w:sz w:val="24"/>
          <w:szCs w:val="24"/>
          <w:lang w:val="fr-FR"/>
        </w:rPr>
        <w:t>kilimandscharicum</w:t>
      </w:r>
      <w:proofErr w:type="spellEnd"/>
      <w:r w:rsidRPr="00D92DDD">
        <w:rPr>
          <w:rFonts w:ascii="Times New Roman" w:eastAsia="Times New Roman" w:hAnsi="Times New Roman" w:cs="Times New Roman"/>
          <w:sz w:val="24"/>
          <w:szCs w:val="24"/>
          <w:lang w:val="fr-FR"/>
        </w:rPr>
        <w:t xml:space="preserve"> ou de l'huile de </w:t>
      </w:r>
      <w:proofErr w:type="spellStart"/>
      <w:r w:rsidRPr="00D92DDD">
        <w:rPr>
          <w:rFonts w:ascii="Times New Roman" w:eastAsia="Times New Roman" w:hAnsi="Times New Roman" w:cs="Times New Roman"/>
          <w:sz w:val="24"/>
          <w:szCs w:val="24"/>
          <w:lang w:val="fr-FR"/>
        </w:rPr>
        <w:t>neem</w:t>
      </w:r>
      <w:proofErr w:type="spellEnd"/>
      <w:r w:rsidRPr="00D92DDD">
        <w:rPr>
          <w:rFonts w:ascii="Times New Roman" w:eastAsia="Times New Roman" w:hAnsi="Times New Roman" w:cs="Times New Roman"/>
          <w:sz w:val="24"/>
          <w:szCs w:val="24"/>
          <w:lang w:val="fr-FR"/>
        </w:rPr>
        <w:t xml:space="preserve"> pour repousser ou tuer les charançons. </w:t>
      </w:r>
    </w:p>
    <w:p w14:paraId="7BDF224E" w14:textId="33198A2C" w:rsidR="00940B33" w:rsidRPr="00D92DDD" w:rsidRDefault="00D07D4B" w:rsidP="00557E91">
      <w:pPr>
        <w:pStyle w:val="ListParagraph"/>
        <w:numPr>
          <w:ilvl w:val="0"/>
          <w:numId w:val="2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Pour piéger les charançons, les agriculteurs peuvent placer des pièges collants dans les parties de l'entrepôt ayant un grand nombre de charançons</w:t>
      </w:r>
      <w:r w:rsidR="00940B33" w:rsidRPr="00D92DDD">
        <w:rPr>
          <w:rFonts w:ascii="Times New Roman" w:eastAsia="Times New Roman" w:hAnsi="Times New Roman" w:cs="Times New Roman"/>
          <w:sz w:val="24"/>
          <w:szCs w:val="24"/>
          <w:lang w:val="fr-FR"/>
        </w:rPr>
        <w:t xml:space="preserve">. </w:t>
      </w:r>
    </w:p>
    <w:p w14:paraId="3A34055E" w14:textId="77777777" w:rsidR="00940B33" w:rsidRPr="00D92DDD" w:rsidRDefault="00940B33" w:rsidP="00557E91">
      <w:pPr>
        <w:pStyle w:val="ListParagraph"/>
        <w:spacing w:after="0" w:line="240" w:lineRule="auto"/>
        <w:rPr>
          <w:rFonts w:ascii="Times New Roman" w:eastAsia="Times New Roman" w:hAnsi="Times New Roman" w:cs="Times New Roman"/>
          <w:sz w:val="24"/>
          <w:szCs w:val="24"/>
          <w:lang w:val="fr-FR"/>
        </w:rPr>
      </w:pPr>
    </w:p>
    <w:p w14:paraId="78BECAE0" w14:textId="1E7081F1" w:rsidR="00940B33" w:rsidRPr="00D92DDD" w:rsidRDefault="00940B33" w:rsidP="00940B33">
      <w:p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b/>
          <w:sz w:val="24"/>
          <w:szCs w:val="24"/>
          <w:lang w:val="fr-FR"/>
        </w:rPr>
        <w:t>La pyrale de l'angoumois</w:t>
      </w:r>
      <w:r w:rsidRPr="00D92DDD">
        <w:rPr>
          <w:rFonts w:ascii="Times New Roman" w:eastAsia="Times New Roman" w:hAnsi="Times New Roman" w:cs="Times New Roman"/>
          <w:sz w:val="24"/>
          <w:szCs w:val="24"/>
          <w:lang w:val="fr-FR"/>
        </w:rPr>
        <w:t xml:space="preserve"> : Ce petit papillon jaunâtre ou de couleur paille mesure près d'un centimètre de long et a une envergure d'un demi-pouce. Les larves préfèrent se nourrir de grains humides et infestent les grains de maïs dans le champ avant la récolte. Les adultes Angoumois (aussi appelés "</w:t>
      </w:r>
      <w:proofErr w:type="spellStart"/>
      <w:r w:rsidRPr="00D92DDD">
        <w:rPr>
          <w:rFonts w:ascii="Times New Roman" w:eastAsia="Times New Roman" w:hAnsi="Times New Roman" w:cs="Times New Roman"/>
          <w:sz w:val="24"/>
          <w:szCs w:val="24"/>
          <w:lang w:val="fr-FR"/>
        </w:rPr>
        <w:t>Angomois</w:t>
      </w:r>
      <w:proofErr w:type="spellEnd"/>
      <w:r w:rsidRPr="00D92DDD">
        <w:rPr>
          <w:rFonts w:ascii="Times New Roman" w:eastAsia="Times New Roman" w:hAnsi="Times New Roman" w:cs="Times New Roman"/>
          <w:sz w:val="24"/>
          <w:szCs w:val="24"/>
          <w:lang w:val="fr-FR"/>
        </w:rPr>
        <w:t xml:space="preserve">") pondent leurs œufs à l'extérieur de l'amande du grain. Lorsqu'elles éclosent, les larves s'enfoncent dans le grain et s'en nourrissent. Lorsque les larves atteignent l'âge adulte, elles s'envolent par le trou du grain de maïs, bien que les adultes ne se nourrissent pas de grains. Outre le maïs, la pyrale des céréales de l'Angoumois infeste l'avoine, l'orge, le riz, le millet perlé, le seigle, le sorgho et le blé. Les grains de maïs sont souvent traités avec de la poussière chimique à titre préventif. </w:t>
      </w:r>
      <w:r w:rsidR="00244B09" w:rsidRPr="00D92DDD">
        <w:rPr>
          <w:rFonts w:ascii="Times New Roman" w:eastAsia="Times New Roman" w:hAnsi="Times New Roman" w:cs="Times New Roman"/>
          <w:sz w:val="24"/>
          <w:szCs w:val="24"/>
          <w:lang w:val="fr-FR"/>
        </w:rPr>
        <w:t>Dans le cas contraire, la teigne de l'Angoumois peut causer des pertes pouvant atteindre 70 %. La teigne adulte de l'Angoumois vole autour des greniers et est présente dans toutes les sous-régions de l'Afrique</w:t>
      </w:r>
      <w:r w:rsidRPr="00D92DDD">
        <w:rPr>
          <w:rFonts w:ascii="Times New Roman" w:eastAsia="Times New Roman" w:hAnsi="Times New Roman" w:cs="Times New Roman"/>
          <w:sz w:val="24"/>
          <w:szCs w:val="24"/>
          <w:lang w:val="fr-FR"/>
        </w:rPr>
        <w:t xml:space="preserve">. </w:t>
      </w:r>
    </w:p>
    <w:p w14:paraId="4226763C" w14:textId="77777777" w:rsidR="00940B33" w:rsidRPr="00D92DDD" w:rsidRDefault="00940B33" w:rsidP="00741BB2">
      <w:pPr>
        <w:spacing w:line="240" w:lineRule="auto"/>
        <w:outlineLvl w:val="0"/>
        <w:rPr>
          <w:rFonts w:ascii="Times New Roman" w:eastAsia="Times New Roman" w:hAnsi="Times New Roman" w:cs="Times New Roman"/>
          <w:b/>
          <w:sz w:val="24"/>
          <w:szCs w:val="24"/>
          <w:lang w:val="fr-FR"/>
        </w:rPr>
      </w:pPr>
      <w:r w:rsidRPr="00D92DDD">
        <w:rPr>
          <w:rFonts w:ascii="Times New Roman" w:eastAsia="Times New Roman" w:hAnsi="Times New Roman" w:cs="Times New Roman"/>
          <w:b/>
          <w:sz w:val="24"/>
          <w:szCs w:val="24"/>
          <w:lang w:val="fr-FR"/>
        </w:rPr>
        <w:t>Contrôle</w:t>
      </w:r>
    </w:p>
    <w:p w14:paraId="5892C30C" w14:textId="1A89E4F5" w:rsidR="00940B33" w:rsidRPr="00D92DDD" w:rsidRDefault="00940B33" w:rsidP="00940B33">
      <w:pPr>
        <w:pStyle w:val="ListParagraph"/>
        <w:numPr>
          <w:ilvl w:val="0"/>
          <w:numId w:val="28"/>
        </w:numPr>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Les agriculteurs peuvent éliminer la fausse-teigne des céréales de l'Angoumois en </w:t>
      </w:r>
      <w:proofErr w:type="spellStart"/>
      <w:r w:rsidRPr="00D92DDD">
        <w:rPr>
          <w:rFonts w:ascii="Times New Roman" w:eastAsia="Times New Roman" w:hAnsi="Times New Roman" w:cs="Times New Roman"/>
          <w:sz w:val="24"/>
          <w:szCs w:val="24"/>
          <w:lang w:val="fr-FR"/>
        </w:rPr>
        <w:t>fumigant</w:t>
      </w:r>
      <w:proofErr w:type="spellEnd"/>
      <w:r w:rsidRPr="00D92DDD">
        <w:rPr>
          <w:rFonts w:ascii="Times New Roman" w:eastAsia="Times New Roman" w:hAnsi="Times New Roman" w:cs="Times New Roman"/>
          <w:sz w:val="24"/>
          <w:szCs w:val="24"/>
          <w:lang w:val="fr-FR"/>
        </w:rPr>
        <w:t xml:space="preserve"> l</w:t>
      </w:r>
      <w:r w:rsidR="005D2B90" w:rsidRPr="00D92DDD">
        <w:rPr>
          <w:rFonts w:ascii="Times New Roman" w:eastAsia="Times New Roman" w:hAnsi="Times New Roman" w:cs="Times New Roman"/>
          <w:sz w:val="24"/>
          <w:szCs w:val="24"/>
          <w:lang w:val="fr-FR"/>
        </w:rPr>
        <w:t>a zone</w:t>
      </w:r>
      <w:r w:rsidRPr="00D92DDD">
        <w:rPr>
          <w:rFonts w:ascii="Times New Roman" w:eastAsia="Times New Roman" w:hAnsi="Times New Roman" w:cs="Times New Roman"/>
          <w:sz w:val="24"/>
          <w:szCs w:val="24"/>
          <w:lang w:val="fr-FR"/>
        </w:rPr>
        <w:t xml:space="preserve"> d'entreposage, ce qui tue les larves, les pupes et les papillons adultes. Les agriculteurs peuvent utiliser des </w:t>
      </w:r>
      <w:proofErr w:type="spellStart"/>
      <w:r w:rsidRPr="00D92DDD">
        <w:rPr>
          <w:rFonts w:ascii="Times New Roman" w:eastAsia="Times New Roman" w:hAnsi="Times New Roman" w:cs="Times New Roman"/>
          <w:sz w:val="24"/>
          <w:szCs w:val="24"/>
          <w:lang w:val="fr-FR"/>
        </w:rPr>
        <w:t>fumigants</w:t>
      </w:r>
      <w:proofErr w:type="spellEnd"/>
      <w:r w:rsidRPr="00D92DDD">
        <w:rPr>
          <w:rFonts w:ascii="Times New Roman" w:eastAsia="Times New Roman" w:hAnsi="Times New Roman" w:cs="Times New Roman"/>
          <w:sz w:val="24"/>
          <w:szCs w:val="24"/>
          <w:lang w:val="fr-FR"/>
        </w:rPr>
        <w:t xml:space="preserve"> chimiques, et brûler des piments chili près de la zone d'entreposage peut être efficace pour repousser les pyrales des céréales </w:t>
      </w:r>
    </w:p>
    <w:p w14:paraId="115188BE" w14:textId="77777777" w:rsidR="00940B33" w:rsidRPr="00D92DDD" w:rsidRDefault="00940B33" w:rsidP="00940B33">
      <w:pPr>
        <w:pStyle w:val="ListParagraph"/>
        <w:spacing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Angoumois. </w:t>
      </w:r>
    </w:p>
    <w:p w14:paraId="54ED5B39" w14:textId="7FF78B48" w:rsidR="003776E6" w:rsidRPr="00D92DDD" w:rsidRDefault="00844E6A" w:rsidP="00940B33">
      <w:pPr>
        <w:pStyle w:val="ListParagraph"/>
        <w:spacing w:line="240" w:lineRule="auto"/>
        <w:rPr>
          <w:rFonts w:ascii="Times New Roman" w:hAnsi="Times New Roman" w:cs="Times New Roman"/>
          <w:b/>
          <w:sz w:val="24"/>
          <w:szCs w:val="24"/>
          <w:lang w:val="fr-FR"/>
        </w:rPr>
      </w:pPr>
      <w:r w:rsidRPr="00D92DDD">
        <w:rPr>
          <w:rFonts w:ascii="Times New Roman" w:hAnsi="Times New Roman" w:cs="Times New Roman"/>
          <w:sz w:val="24"/>
          <w:szCs w:val="24"/>
          <w:lang w:val="fr-FR"/>
        </w:rPr>
        <w:t xml:space="preserve"> </w:t>
      </w:r>
    </w:p>
    <w:p w14:paraId="3A02C954" w14:textId="37DB0104" w:rsidR="00CB1D80" w:rsidRPr="00D92DDD" w:rsidRDefault="00CB1D80" w:rsidP="00CB1D80">
      <w:pPr>
        <w:spacing w:line="240" w:lineRule="auto"/>
        <w:rPr>
          <w:rFonts w:ascii="Times New Roman" w:hAnsi="Times New Roman" w:cs="Times New Roman"/>
          <w:sz w:val="24"/>
          <w:szCs w:val="24"/>
          <w:lang w:val="fr-FR"/>
        </w:rPr>
      </w:pPr>
      <w:r w:rsidRPr="00D92DDD">
        <w:rPr>
          <w:rFonts w:ascii="Times New Roman" w:hAnsi="Times New Roman" w:cs="Times New Roman"/>
          <w:b/>
          <w:sz w:val="24"/>
          <w:szCs w:val="24"/>
          <w:lang w:val="fr-FR"/>
        </w:rPr>
        <w:lastRenderedPageBreak/>
        <w:t>Rongeurs</w:t>
      </w:r>
      <w:r w:rsidRPr="00D92DDD">
        <w:rPr>
          <w:rFonts w:ascii="Times New Roman" w:hAnsi="Times New Roman" w:cs="Times New Roman"/>
          <w:sz w:val="24"/>
          <w:szCs w:val="24"/>
          <w:lang w:val="fr-FR"/>
        </w:rPr>
        <w:t xml:space="preserve"> : Les rongeurs comme les souris et les rats causent plus de dommages aux grains entreposés comme le maïs</w:t>
      </w:r>
      <w:r w:rsidR="008C2DC2" w:rsidRPr="00D92DDD">
        <w:rPr>
          <w:rFonts w:ascii="Times New Roman" w:hAnsi="Times New Roman" w:cs="Times New Roman"/>
          <w:sz w:val="24"/>
          <w:szCs w:val="24"/>
          <w:lang w:val="fr-FR"/>
        </w:rPr>
        <w:t>,</w:t>
      </w:r>
      <w:r w:rsidRPr="00D92DDD">
        <w:rPr>
          <w:rFonts w:ascii="Times New Roman" w:hAnsi="Times New Roman" w:cs="Times New Roman"/>
          <w:sz w:val="24"/>
          <w:szCs w:val="24"/>
          <w:lang w:val="fr-FR"/>
        </w:rPr>
        <w:t xml:space="preserve"> que les insectes ravageurs. Ils endommagent également les cultures de maïs dans les champs.</w:t>
      </w:r>
    </w:p>
    <w:p w14:paraId="17F267A5" w14:textId="77777777" w:rsidR="00CB1D80" w:rsidRPr="00D92DDD" w:rsidRDefault="00CB1D80" w:rsidP="00741BB2">
      <w:pPr>
        <w:spacing w:line="240" w:lineRule="auto"/>
        <w:outlineLvl w:val="0"/>
        <w:rPr>
          <w:rFonts w:ascii="Times New Roman" w:hAnsi="Times New Roman" w:cs="Times New Roman"/>
          <w:sz w:val="24"/>
          <w:szCs w:val="24"/>
          <w:lang w:val="fr-FR"/>
        </w:rPr>
      </w:pPr>
      <w:r w:rsidRPr="00D92DDD">
        <w:rPr>
          <w:rFonts w:ascii="Times New Roman" w:hAnsi="Times New Roman" w:cs="Times New Roman"/>
          <w:b/>
          <w:sz w:val="24"/>
          <w:szCs w:val="24"/>
          <w:lang w:val="fr-FR"/>
        </w:rPr>
        <w:t>Contrôle</w:t>
      </w:r>
    </w:p>
    <w:p w14:paraId="497EED66" w14:textId="3D4D6FC9" w:rsidR="00CB1D80" w:rsidRPr="00D92DDD" w:rsidRDefault="00CB1D80" w:rsidP="008C2DC2">
      <w:pPr>
        <w:pStyle w:val="ListParagraph"/>
        <w:numPr>
          <w:ilvl w:val="0"/>
          <w:numId w:val="40"/>
        </w:numPr>
        <w:spacing w:line="240" w:lineRule="auto"/>
        <w:rPr>
          <w:rFonts w:ascii="Times New Roman" w:hAnsi="Times New Roman" w:cs="Times New Roman"/>
          <w:sz w:val="24"/>
          <w:szCs w:val="24"/>
          <w:lang w:val="fr-FR"/>
        </w:rPr>
      </w:pPr>
      <w:r w:rsidRPr="00D92DDD">
        <w:rPr>
          <w:rFonts w:ascii="Times New Roman" w:hAnsi="Times New Roman" w:cs="Times New Roman"/>
          <w:sz w:val="24"/>
          <w:szCs w:val="24"/>
          <w:lang w:val="fr-FR"/>
        </w:rPr>
        <w:t>Les agriculteurs peuvent utiliser des pièges à souris traditionnels pour piéger les souris et les rats.</w:t>
      </w:r>
    </w:p>
    <w:p w14:paraId="25662E55" w14:textId="6007878F" w:rsidR="00CB1D80" w:rsidRPr="00D92DDD" w:rsidRDefault="007F6CC3" w:rsidP="00CB1D80">
      <w:pPr>
        <w:pStyle w:val="ListParagraph"/>
        <w:numPr>
          <w:ilvl w:val="0"/>
          <w:numId w:val="40"/>
        </w:numPr>
        <w:spacing w:line="240" w:lineRule="auto"/>
        <w:rPr>
          <w:rFonts w:ascii="Times New Roman" w:hAnsi="Times New Roman" w:cs="Times New Roman"/>
          <w:sz w:val="24"/>
          <w:szCs w:val="24"/>
          <w:lang w:val="fr-FR"/>
        </w:rPr>
      </w:pPr>
      <w:r w:rsidRPr="00D92DDD">
        <w:rPr>
          <w:rFonts w:ascii="Times New Roman" w:hAnsi="Times New Roman" w:cs="Times New Roman"/>
          <w:sz w:val="24"/>
          <w:szCs w:val="24"/>
          <w:lang w:val="fr-FR"/>
        </w:rPr>
        <w:t>Les éleveurs peuvent également introduire des chats en cas de populations importantes de rongeurs</w:t>
      </w:r>
      <w:r w:rsidR="00CB1D80" w:rsidRPr="00D92DDD">
        <w:rPr>
          <w:rFonts w:ascii="Times New Roman" w:hAnsi="Times New Roman" w:cs="Times New Roman"/>
          <w:sz w:val="24"/>
          <w:szCs w:val="24"/>
          <w:lang w:val="fr-FR"/>
        </w:rPr>
        <w:t>.</w:t>
      </w:r>
    </w:p>
    <w:p w14:paraId="5C0C4945" w14:textId="1FE8F289" w:rsidR="00CB1D80" w:rsidRPr="00D92DDD" w:rsidRDefault="00EB4804" w:rsidP="00CB1D80">
      <w:pPr>
        <w:pStyle w:val="ListParagraph"/>
        <w:numPr>
          <w:ilvl w:val="0"/>
          <w:numId w:val="40"/>
        </w:numPr>
        <w:spacing w:line="240" w:lineRule="auto"/>
        <w:rPr>
          <w:rFonts w:ascii="Times New Roman" w:hAnsi="Times New Roman" w:cs="Times New Roman"/>
          <w:sz w:val="24"/>
          <w:szCs w:val="24"/>
          <w:lang w:val="fr-FR"/>
        </w:rPr>
      </w:pPr>
      <w:r w:rsidRPr="00D92DDD">
        <w:rPr>
          <w:rFonts w:ascii="Times New Roman" w:hAnsi="Times New Roman" w:cs="Times New Roman"/>
          <w:sz w:val="24"/>
          <w:szCs w:val="24"/>
          <w:lang w:val="fr-FR"/>
        </w:rPr>
        <w:t xml:space="preserve">Lorsque les agriculteurs entreposent le maïs dans des greniers surélevés, ils devraient attacher des </w:t>
      </w:r>
      <w:proofErr w:type="spellStart"/>
      <w:r w:rsidRPr="00D92DDD">
        <w:rPr>
          <w:rFonts w:ascii="Times New Roman" w:hAnsi="Times New Roman" w:cs="Times New Roman"/>
          <w:sz w:val="24"/>
          <w:szCs w:val="24"/>
          <w:lang w:val="fr-FR"/>
        </w:rPr>
        <w:t>gardes-rats</w:t>
      </w:r>
      <w:proofErr w:type="spellEnd"/>
      <w:r w:rsidRPr="00D92DDD">
        <w:rPr>
          <w:rFonts w:ascii="Times New Roman" w:hAnsi="Times New Roman" w:cs="Times New Roman"/>
          <w:sz w:val="24"/>
          <w:szCs w:val="24"/>
          <w:lang w:val="fr-FR"/>
        </w:rPr>
        <w:t xml:space="preserve"> aux poteaux supportant le grenier pour empêcher les rongeurs d'y sauter. Afin d'exclure les rats, les gardes doivent être à au moins 90 cm du sol</w:t>
      </w:r>
      <w:r w:rsidR="00CB1D80" w:rsidRPr="00D92DDD">
        <w:rPr>
          <w:rFonts w:ascii="Times New Roman" w:hAnsi="Times New Roman" w:cs="Times New Roman"/>
          <w:sz w:val="24"/>
          <w:szCs w:val="24"/>
          <w:lang w:val="fr-FR"/>
        </w:rPr>
        <w:t xml:space="preserve">. </w:t>
      </w:r>
    </w:p>
    <w:p w14:paraId="1A52BAEE" w14:textId="77777777" w:rsidR="00886803" w:rsidRPr="00D92DDD" w:rsidRDefault="00886803" w:rsidP="00886803">
      <w:pPr>
        <w:pStyle w:val="ListParagraph"/>
        <w:numPr>
          <w:ilvl w:val="0"/>
          <w:numId w:val="40"/>
        </w:numPr>
        <w:spacing w:line="240" w:lineRule="auto"/>
        <w:rPr>
          <w:rFonts w:ascii="Times New Roman" w:hAnsi="Times New Roman" w:cs="Times New Roman"/>
          <w:sz w:val="24"/>
          <w:szCs w:val="24"/>
          <w:lang w:val="fr-FR"/>
        </w:rPr>
      </w:pPr>
      <w:r w:rsidRPr="00D92DDD">
        <w:rPr>
          <w:rFonts w:ascii="Times New Roman" w:hAnsi="Times New Roman" w:cs="Times New Roman"/>
          <w:sz w:val="24"/>
          <w:szCs w:val="24"/>
          <w:lang w:val="fr-FR"/>
        </w:rPr>
        <w:t xml:space="preserve">Les agriculteurs peuvent lutter contre les rongeurs en utilisant des appâts empoisonnés. Cependant, dans ce cas, les fermiers ne devraient pas posséder des chats, car ils peuvent mourir ou être sévèrement affectés en mangeant des appâts empoisonnés ou des rats qui ont ingéré du poison. </w:t>
      </w:r>
    </w:p>
    <w:p w14:paraId="34C19A60" w14:textId="474337C1" w:rsidR="00CB1D80" w:rsidRPr="00D92DDD" w:rsidRDefault="00886803" w:rsidP="00886803">
      <w:pPr>
        <w:pStyle w:val="ListParagraph"/>
        <w:numPr>
          <w:ilvl w:val="0"/>
          <w:numId w:val="40"/>
        </w:numPr>
        <w:spacing w:line="240" w:lineRule="auto"/>
        <w:rPr>
          <w:rFonts w:ascii="Times New Roman" w:hAnsi="Times New Roman" w:cs="Times New Roman"/>
          <w:sz w:val="24"/>
          <w:szCs w:val="24"/>
          <w:lang w:val="fr-FR"/>
        </w:rPr>
      </w:pPr>
      <w:r w:rsidRPr="00D92DDD">
        <w:rPr>
          <w:rFonts w:ascii="Times New Roman" w:hAnsi="Times New Roman" w:cs="Times New Roman"/>
          <w:sz w:val="24"/>
          <w:szCs w:val="24"/>
          <w:lang w:val="fr-FR"/>
        </w:rPr>
        <w:t>Réparer ou colmater les fissures dans les murs ou les espaces autour des portes des bâtiments de stockage où les rongeurs peuvent entrer</w:t>
      </w:r>
      <w:r w:rsidR="00CB1D80" w:rsidRPr="00D92DDD">
        <w:rPr>
          <w:rFonts w:ascii="Times New Roman" w:hAnsi="Times New Roman" w:cs="Times New Roman"/>
          <w:sz w:val="24"/>
          <w:szCs w:val="24"/>
          <w:lang w:val="fr-FR"/>
        </w:rPr>
        <w:t xml:space="preserve">. </w:t>
      </w:r>
    </w:p>
    <w:p w14:paraId="3B5645F2" w14:textId="05FAA65D" w:rsidR="00CB1D80" w:rsidRPr="00D92DDD" w:rsidRDefault="00CB1D80" w:rsidP="00CB1D80">
      <w:pPr>
        <w:spacing w:line="240" w:lineRule="auto"/>
        <w:rPr>
          <w:rFonts w:ascii="Times New Roman" w:hAnsi="Times New Roman" w:cs="Times New Roman"/>
          <w:i/>
          <w:sz w:val="24"/>
          <w:szCs w:val="24"/>
          <w:lang w:val="fr-FR"/>
        </w:rPr>
      </w:pPr>
      <w:r w:rsidRPr="00D92DDD">
        <w:rPr>
          <w:rFonts w:ascii="Times New Roman" w:hAnsi="Times New Roman" w:cs="Times New Roman"/>
          <w:i/>
          <w:sz w:val="24"/>
          <w:szCs w:val="24"/>
          <w:lang w:val="fr-FR"/>
        </w:rPr>
        <w:t xml:space="preserve">Pour de plus amples renseignements, voir les documents 1, 2, 3, 4, 5, 6, 7, 9, </w:t>
      </w:r>
      <w:r w:rsidR="00D92DDD">
        <w:rPr>
          <w:rFonts w:ascii="Times New Roman" w:hAnsi="Times New Roman" w:cs="Times New Roman"/>
          <w:i/>
          <w:sz w:val="24"/>
          <w:szCs w:val="24"/>
          <w:lang w:val="fr-FR"/>
        </w:rPr>
        <w:t xml:space="preserve">10, </w:t>
      </w:r>
      <w:r w:rsidRPr="00D92DDD">
        <w:rPr>
          <w:rFonts w:ascii="Times New Roman" w:hAnsi="Times New Roman" w:cs="Times New Roman"/>
          <w:i/>
          <w:sz w:val="24"/>
          <w:szCs w:val="24"/>
          <w:lang w:val="fr-FR"/>
        </w:rPr>
        <w:t>1</w:t>
      </w:r>
      <w:r w:rsidR="00D92DDD">
        <w:rPr>
          <w:rFonts w:ascii="Times New Roman" w:hAnsi="Times New Roman" w:cs="Times New Roman"/>
          <w:i/>
          <w:sz w:val="24"/>
          <w:szCs w:val="24"/>
          <w:lang w:val="fr-FR"/>
        </w:rPr>
        <w:t>1</w:t>
      </w:r>
      <w:r w:rsidRPr="00D92DDD">
        <w:rPr>
          <w:rFonts w:ascii="Times New Roman" w:hAnsi="Times New Roman" w:cs="Times New Roman"/>
          <w:i/>
          <w:sz w:val="24"/>
          <w:szCs w:val="24"/>
          <w:lang w:val="fr-FR"/>
        </w:rPr>
        <w:t>, 1</w:t>
      </w:r>
      <w:r w:rsidR="00D92DDD">
        <w:rPr>
          <w:rFonts w:ascii="Times New Roman" w:hAnsi="Times New Roman" w:cs="Times New Roman"/>
          <w:i/>
          <w:sz w:val="24"/>
          <w:szCs w:val="24"/>
          <w:lang w:val="fr-FR"/>
        </w:rPr>
        <w:t>5</w:t>
      </w:r>
      <w:r w:rsidRPr="00D92DDD">
        <w:rPr>
          <w:rFonts w:ascii="Times New Roman" w:hAnsi="Times New Roman" w:cs="Times New Roman"/>
          <w:i/>
          <w:sz w:val="24"/>
          <w:szCs w:val="24"/>
          <w:lang w:val="fr-FR"/>
        </w:rPr>
        <w:t>, 1</w:t>
      </w:r>
      <w:r w:rsidR="00D92DDD">
        <w:rPr>
          <w:rFonts w:ascii="Times New Roman" w:hAnsi="Times New Roman" w:cs="Times New Roman"/>
          <w:i/>
          <w:sz w:val="24"/>
          <w:szCs w:val="24"/>
          <w:lang w:val="fr-FR"/>
        </w:rPr>
        <w:t>6</w:t>
      </w:r>
      <w:r w:rsidRPr="00D92DDD">
        <w:rPr>
          <w:rFonts w:ascii="Times New Roman" w:hAnsi="Times New Roman" w:cs="Times New Roman"/>
          <w:i/>
          <w:sz w:val="24"/>
          <w:szCs w:val="24"/>
          <w:lang w:val="fr-FR"/>
        </w:rPr>
        <w:t>, 1</w:t>
      </w:r>
      <w:r w:rsidR="00D92DDD">
        <w:rPr>
          <w:rFonts w:ascii="Times New Roman" w:hAnsi="Times New Roman" w:cs="Times New Roman"/>
          <w:i/>
          <w:sz w:val="24"/>
          <w:szCs w:val="24"/>
          <w:lang w:val="fr-FR"/>
        </w:rPr>
        <w:t>8</w:t>
      </w:r>
      <w:r w:rsidRPr="00D92DDD">
        <w:rPr>
          <w:rFonts w:ascii="Times New Roman" w:hAnsi="Times New Roman" w:cs="Times New Roman"/>
          <w:i/>
          <w:sz w:val="24"/>
          <w:szCs w:val="24"/>
          <w:lang w:val="fr-FR"/>
        </w:rPr>
        <w:t xml:space="preserve"> et </w:t>
      </w:r>
      <w:r w:rsidR="00D92DDD">
        <w:rPr>
          <w:rFonts w:ascii="Times New Roman" w:hAnsi="Times New Roman" w:cs="Times New Roman"/>
          <w:i/>
          <w:sz w:val="24"/>
          <w:szCs w:val="24"/>
          <w:lang w:val="fr-FR"/>
        </w:rPr>
        <w:t>20</w:t>
      </w:r>
      <w:r w:rsidRPr="00D92DDD">
        <w:rPr>
          <w:rFonts w:ascii="Times New Roman" w:hAnsi="Times New Roman" w:cs="Times New Roman"/>
          <w:i/>
          <w:sz w:val="24"/>
          <w:szCs w:val="24"/>
          <w:lang w:val="fr-FR"/>
        </w:rPr>
        <w:t xml:space="preserve">. </w:t>
      </w:r>
    </w:p>
    <w:p w14:paraId="77C615A7" w14:textId="77777777" w:rsidR="00CB1D80" w:rsidRPr="00D92DDD" w:rsidRDefault="00CB1D80" w:rsidP="00741BB2">
      <w:pPr>
        <w:spacing w:line="240" w:lineRule="auto"/>
        <w:outlineLvl w:val="0"/>
        <w:rPr>
          <w:rFonts w:ascii="Times New Roman" w:hAnsi="Times New Roman" w:cs="Times New Roman"/>
          <w:b/>
          <w:i/>
          <w:sz w:val="24"/>
          <w:szCs w:val="24"/>
          <w:lang w:val="fr-FR"/>
        </w:rPr>
      </w:pPr>
      <w:r w:rsidRPr="00D92DDD">
        <w:rPr>
          <w:rFonts w:ascii="Times New Roman" w:hAnsi="Times New Roman" w:cs="Times New Roman"/>
          <w:b/>
          <w:i/>
          <w:sz w:val="24"/>
          <w:szCs w:val="24"/>
          <w:lang w:val="fr-FR"/>
        </w:rPr>
        <w:t>Définitions</w:t>
      </w:r>
    </w:p>
    <w:p w14:paraId="0D40A67D" w14:textId="4DABE72F" w:rsidR="00CB1D80" w:rsidRPr="00D92DDD" w:rsidRDefault="00CB1D80" w:rsidP="00CB1D80">
      <w:pPr>
        <w:spacing w:line="240" w:lineRule="auto"/>
        <w:rPr>
          <w:rFonts w:ascii="Times New Roman" w:hAnsi="Times New Roman" w:cs="Times New Roman"/>
          <w:sz w:val="24"/>
          <w:szCs w:val="24"/>
          <w:lang w:val="fr-FR"/>
        </w:rPr>
      </w:pPr>
      <w:r w:rsidRPr="00D92DDD">
        <w:rPr>
          <w:rFonts w:ascii="Times New Roman" w:hAnsi="Times New Roman" w:cs="Times New Roman"/>
          <w:i/>
          <w:sz w:val="24"/>
          <w:szCs w:val="24"/>
          <w:lang w:val="fr-FR"/>
        </w:rPr>
        <w:t>Fumigation</w:t>
      </w:r>
      <w:r w:rsidRPr="00D92DDD">
        <w:rPr>
          <w:rFonts w:ascii="Times New Roman" w:hAnsi="Times New Roman" w:cs="Times New Roman"/>
          <w:sz w:val="24"/>
          <w:szCs w:val="24"/>
          <w:lang w:val="fr-FR"/>
        </w:rPr>
        <w:t xml:space="preserve"> : Méthode de lutte antiparasitaire qui consiste à étouffer les insectes avec des pesticides gazeux dans une pièce ou une installation d'entreposage. </w:t>
      </w:r>
    </w:p>
    <w:p w14:paraId="2513CCC0" w14:textId="77777777" w:rsidR="00150082" w:rsidRPr="00D92DDD" w:rsidRDefault="00CB1D80" w:rsidP="00CB1D80">
      <w:pPr>
        <w:spacing w:line="240" w:lineRule="auto"/>
        <w:rPr>
          <w:rFonts w:ascii="Times New Roman" w:hAnsi="Times New Roman" w:cs="Times New Roman"/>
          <w:sz w:val="24"/>
          <w:szCs w:val="24"/>
          <w:lang w:val="fr-FR"/>
        </w:rPr>
      </w:pPr>
      <w:r w:rsidRPr="00D92DDD">
        <w:rPr>
          <w:rFonts w:ascii="Times New Roman" w:hAnsi="Times New Roman" w:cs="Times New Roman"/>
          <w:i/>
          <w:sz w:val="24"/>
          <w:szCs w:val="24"/>
          <w:lang w:val="fr-FR"/>
        </w:rPr>
        <w:t>Maturité physiologique</w:t>
      </w:r>
      <w:r w:rsidR="00C47B34" w:rsidRPr="00D92DDD">
        <w:rPr>
          <w:rFonts w:ascii="Times New Roman" w:hAnsi="Times New Roman" w:cs="Times New Roman"/>
          <w:sz w:val="24"/>
          <w:szCs w:val="24"/>
          <w:lang w:val="fr-FR"/>
        </w:rPr>
        <w:t xml:space="preserve"> </w:t>
      </w:r>
      <w:r w:rsidRPr="00D92DDD">
        <w:rPr>
          <w:rFonts w:ascii="Times New Roman" w:hAnsi="Times New Roman" w:cs="Times New Roman"/>
          <w:sz w:val="24"/>
          <w:szCs w:val="24"/>
          <w:lang w:val="fr-FR"/>
        </w:rPr>
        <w:t xml:space="preserve">: </w:t>
      </w:r>
      <w:r w:rsidR="0022041D" w:rsidRPr="00D92DDD">
        <w:rPr>
          <w:rFonts w:ascii="Times New Roman" w:hAnsi="Times New Roman" w:cs="Times New Roman"/>
          <w:sz w:val="24"/>
          <w:szCs w:val="24"/>
          <w:lang w:val="fr-FR"/>
        </w:rPr>
        <w:t xml:space="preserve">Dans le cas des grains, il s'agit du moment où cesse l'accumulation de matière sèche dans les grains ou les semences, c'est-à-dire lorsque le grain cesse de se "remplir". </w:t>
      </w:r>
    </w:p>
    <w:p w14:paraId="319F2D3C" w14:textId="124EAC33" w:rsidR="00CB1D80" w:rsidRPr="00D92DDD" w:rsidRDefault="00CB1D80" w:rsidP="00CB1D80">
      <w:pPr>
        <w:spacing w:line="240" w:lineRule="auto"/>
        <w:rPr>
          <w:rFonts w:ascii="Times New Roman" w:hAnsi="Times New Roman" w:cs="Times New Roman"/>
          <w:b/>
          <w:i/>
          <w:sz w:val="24"/>
          <w:szCs w:val="24"/>
          <w:lang w:val="fr-FR"/>
        </w:rPr>
      </w:pPr>
      <w:r w:rsidRPr="00D92DDD">
        <w:rPr>
          <w:rFonts w:ascii="Times New Roman" w:hAnsi="Times New Roman" w:cs="Times New Roman"/>
          <w:b/>
          <w:i/>
          <w:sz w:val="24"/>
          <w:szCs w:val="24"/>
          <w:lang w:val="fr-FR"/>
        </w:rPr>
        <w:t>Où puis-je trouver d'autres ressources sur ce sujet ?</w:t>
      </w:r>
    </w:p>
    <w:p w14:paraId="4975A3AF" w14:textId="104B3E3C" w:rsidR="00223CEE" w:rsidRPr="00D92DDD" w:rsidRDefault="00223CEE" w:rsidP="00741BB2">
      <w:pPr>
        <w:spacing w:line="240" w:lineRule="auto"/>
        <w:outlineLvl w:val="0"/>
        <w:rPr>
          <w:rFonts w:ascii="Times New Roman" w:eastAsia="Times New Roman" w:hAnsi="Times New Roman" w:cs="Times New Roman"/>
          <w:i/>
          <w:sz w:val="24"/>
          <w:szCs w:val="24"/>
          <w:lang w:val="fr-FR"/>
        </w:rPr>
      </w:pPr>
      <w:r w:rsidRPr="00D92DDD">
        <w:rPr>
          <w:rFonts w:ascii="Times New Roman" w:eastAsia="Times New Roman" w:hAnsi="Times New Roman" w:cs="Times New Roman"/>
          <w:i/>
          <w:sz w:val="24"/>
          <w:szCs w:val="24"/>
          <w:lang w:val="fr-FR"/>
        </w:rPr>
        <w:t>Documents</w:t>
      </w:r>
    </w:p>
    <w:p w14:paraId="184672B3"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i/>
          <w:sz w:val="24"/>
          <w:szCs w:val="24"/>
        </w:rPr>
      </w:pPr>
      <w:r w:rsidRPr="00D92DDD">
        <w:rPr>
          <w:rFonts w:ascii="Times New Roman" w:eastAsia="Times New Roman" w:hAnsi="Times New Roman" w:cs="Times New Roman"/>
          <w:sz w:val="24"/>
          <w:szCs w:val="24"/>
        </w:rPr>
        <w:t xml:space="preserve">ACDI/VOCA, 2015. </w:t>
      </w:r>
      <w:r w:rsidRPr="00D92DDD">
        <w:rPr>
          <w:rFonts w:ascii="Times New Roman" w:hAnsi="Times New Roman" w:cs="Times New Roman"/>
          <w:i/>
          <w:sz w:val="24"/>
          <w:szCs w:val="24"/>
        </w:rPr>
        <w:t xml:space="preserve">Hermetic Storage: Save Money, Safe Food. An </w:t>
      </w:r>
      <w:proofErr w:type="spellStart"/>
      <w:r w:rsidRPr="00D92DDD">
        <w:rPr>
          <w:rFonts w:ascii="Times New Roman" w:hAnsi="Times New Roman" w:cs="Times New Roman"/>
          <w:i/>
          <w:sz w:val="24"/>
          <w:szCs w:val="24"/>
        </w:rPr>
        <w:t>AflaSTOP</w:t>
      </w:r>
      <w:proofErr w:type="spellEnd"/>
      <w:r w:rsidRPr="00D92DDD">
        <w:rPr>
          <w:rFonts w:ascii="Times New Roman" w:hAnsi="Times New Roman" w:cs="Times New Roman"/>
          <w:i/>
          <w:sz w:val="24"/>
          <w:szCs w:val="24"/>
        </w:rPr>
        <w:t xml:space="preserve"> Brief.  </w:t>
      </w:r>
      <w:hyperlink r:id="rId6" w:history="1">
        <w:r w:rsidRPr="00D92DDD">
          <w:rPr>
            <w:rStyle w:val="Hyperlink"/>
            <w:rFonts w:ascii="Times New Roman" w:hAnsi="Times New Roman" w:cs="Times New Roman"/>
            <w:sz w:val="24"/>
            <w:szCs w:val="24"/>
          </w:rPr>
          <w:t>http://www.acdivoca.org/wp-content/uploads/2017/03/AflaSTOP-Hermetic-Storage-Brief_FINALA4.pdf</w:t>
        </w:r>
      </w:hyperlink>
      <w:r w:rsidRPr="00D92DDD">
        <w:rPr>
          <w:rFonts w:ascii="Times New Roman" w:hAnsi="Times New Roman" w:cs="Times New Roman"/>
          <w:sz w:val="24"/>
          <w:szCs w:val="24"/>
        </w:rPr>
        <w:t xml:space="preserve"> (947 KB).</w:t>
      </w:r>
    </w:p>
    <w:p w14:paraId="61AB0C26"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sz w:val="24"/>
          <w:szCs w:val="24"/>
        </w:rPr>
      </w:pPr>
      <w:r w:rsidRPr="00D92DDD">
        <w:rPr>
          <w:rFonts w:ascii="Times New Roman" w:hAnsi="Times New Roman" w:cs="Times New Roman"/>
          <w:sz w:val="24"/>
          <w:szCs w:val="24"/>
        </w:rPr>
        <w:t xml:space="preserve">Bosque-Perez, N. A., 1995. </w:t>
      </w:r>
      <w:r w:rsidRPr="00D92DDD">
        <w:rPr>
          <w:rFonts w:ascii="Times New Roman" w:hAnsi="Times New Roman" w:cs="Times New Roman"/>
          <w:i/>
          <w:sz w:val="24"/>
          <w:szCs w:val="24"/>
        </w:rPr>
        <w:t xml:space="preserve">Major insect pests of maize in Africa: biology and control. </w:t>
      </w:r>
      <w:r w:rsidRPr="00D92DDD">
        <w:rPr>
          <w:rFonts w:ascii="Times New Roman" w:hAnsi="Times New Roman" w:cs="Times New Roman"/>
          <w:sz w:val="24"/>
          <w:szCs w:val="24"/>
        </w:rPr>
        <w:t xml:space="preserve">International Institute of Tropical Agriculture Research Guide 30. </w:t>
      </w:r>
      <w:hyperlink r:id="rId7" w:history="1">
        <w:r w:rsidRPr="00D92DDD">
          <w:rPr>
            <w:rStyle w:val="Hyperlink"/>
            <w:rFonts w:ascii="Times New Roman" w:hAnsi="Times New Roman" w:cs="Times New Roman"/>
            <w:sz w:val="24"/>
            <w:szCs w:val="24"/>
          </w:rPr>
          <w:t>https://cgspace.cgiar.org/bitstream/handle/10568/97356/U95BkBosqueperezMajorNothomNodev.pdf?sequence=1&amp;isAllowed=y</w:t>
        </w:r>
      </w:hyperlink>
      <w:r w:rsidRPr="00D92DDD">
        <w:rPr>
          <w:rFonts w:ascii="Times New Roman" w:hAnsi="Times New Roman" w:cs="Times New Roman"/>
          <w:sz w:val="24"/>
          <w:szCs w:val="24"/>
        </w:rPr>
        <w:t xml:space="preserve"> (1.8 MB). </w:t>
      </w:r>
    </w:p>
    <w:p w14:paraId="79FE06D0"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i/>
          <w:sz w:val="24"/>
          <w:szCs w:val="24"/>
        </w:rPr>
      </w:pPr>
      <w:r w:rsidRPr="00D92DDD">
        <w:rPr>
          <w:rFonts w:ascii="Times New Roman" w:eastAsia="Times New Roman" w:hAnsi="Times New Roman" w:cs="Times New Roman"/>
          <w:sz w:val="24"/>
          <w:szCs w:val="24"/>
        </w:rPr>
        <w:t xml:space="preserve">CABI Africa, 2007. </w:t>
      </w:r>
      <w:r w:rsidRPr="00D92DDD">
        <w:rPr>
          <w:rFonts w:ascii="Times New Roman" w:hAnsi="Times New Roman" w:cs="Times New Roman"/>
          <w:i/>
          <w:sz w:val="24"/>
          <w:szCs w:val="24"/>
        </w:rPr>
        <w:t xml:space="preserve">A Study on Improving Maize Storage in Millennium Villages of Kenya, Malawi and Tanzania. </w:t>
      </w:r>
      <w:hyperlink r:id="rId8" w:history="1">
        <w:r w:rsidRPr="00D92DDD">
          <w:rPr>
            <w:rStyle w:val="Hyperlink"/>
            <w:rFonts w:ascii="Times New Roman" w:hAnsi="Times New Roman" w:cs="Times New Roman"/>
            <w:sz w:val="24"/>
            <w:szCs w:val="24"/>
          </w:rPr>
          <w:t>https://www.cabi.org/uploads/projectsdb/documents/1255/Grain%20Storage%20Pests.pdf</w:t>
        </w:r>
      </w:hyperlink>
      <w:r w:rsidRPr="00D92DDD">
        <w:rPr>
          <w:rFonts w:ascii="Times New Roman" w:hAnsi="Times New Roman" w:cs="Times New Roman"/>
          <w:sz w:val="24"/>
          <w:szCs w:val="24"/>
        </w:rPr>
        <w:t xml:space="preserve"> (95 KB).</w:t>
      </w:r>
    </w:p>
    <w:p w14:paraId="215840D1" w14:textId="57987000"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i/>
          <w:sz w:val="24"/>
          <w:szCs w:val="24"/>
          <w:lang w:val="fr-FR"/>
        </w:rPr>
      </w:pPr>
      <w:r w:rsidRPr="00D92DDD">
        <w:rPr>
          <w:rFonts w:ascii="Times New Roman" w:hAnsi="Times New Roman" w:cs="Times New Roman"/>
          <w:sz w:val="24"/>
          <w:szCs w:val="24"/>
          <w:lang w:val="fr-FR"/>
        </w:rPr>
        <w:t xml:space="preserve">CABI </w:t>
      </w:r>
      <w:proofErr w:type="spellStart"/>
      <w:r w:rsidRPr="00D92DDD">
        <w:rPr>
          <w:rFonts w:ascii="Times New Roman" w:hAnsi="Times New Roman" w:cs="Times New Roman"/>
          <w:sz w:val="24"/>
          <w:szCs w:val="24"/>
          <w:lang w:val="fr-FR"/>
        </w:rPr>
        <w:t>Plantwise</w:t>
      </w:r>
      <w:proofErr w:type="spellEnd"/>
      <w:r w:rsidRPr="00D92DDD">
        <w:rPr>
          <w:rFonts w:ascii="Times New Roman" w:hAnsi="Times New Roman" w:cs="Times New Roman"/>
          <w:sz w:val="24"/>
          <w:szCs w:val="24"/>
          <w:lang w:val="fr-FR"/>
        </w:rPr>
        <w:t xml:space="preserve">, 2014. </w:t>
      </w:r>
      <w:proofErr w:type="spellStart"/>
      <w:r w:rsidRPr="00D92DDD">
        <w:rPr>
          <w:rFonts w:ascii="Times New Roman" w:hAnsi="Times New Roman" w:cs="Times New Roman"/>
          <w:i/>
          <w:sz w:val="24"/>
          <w:szCs w:val="24"/>
          <w:lang w:val="fr-FR"/>
        </w:rPr>
        <w:t>Larger</w:t>
      </w:r>
      <w:proofErr w:type="spellEnd"/>
      <w:r w:rsidRPr="00D92DDD">
        <w:rPr>
          <w:rFonts w:ascii="Times New Roman" w:hAnsi="Times New Roman" w:cs="Times New Roman"/>
          <w:i/>
          <w:sz w:val="24"/>
          <w:szCs w:val="24"/>
          <w:lang w:val="fr-FR"/>
        </w:rPr>
        <w:t xml:space="preserve"> grain </w:t>
      </w:r>
      <w:proofErr w:type="spellStart"/>
      <w:r w:rsidRPr="00D92DDD">
        <w:rPr>
          <w:rFonts w:ascii="Times New Roman" w:hAnsi="Times New Roman" w:cs="Times New Roman"/>
          <w:i/>
          <w:sz w:val="24"/>
          <w:szCs w:val="24"/>
          <w:lang w:val="fr-FR"/>
        </w:rPr>
        <w:t>borer</w:t>
      </w:r>
      <w:proofErr w:type="spellEnd"/>
      <w:r w:rsidRPr="00D92DDD">
        <w:rPr>
          <w:rFonts w:ascii="Times New Roman" w:hAnsi="Times New Roman" w:cs="Times New Roman"/>
          <w:i/>
          <w:sz w:val="24"/>
          <w:szCs w:val="24"/>
          <w:lang w:val="fr-FR"/>
        </w:rPr>
        <w:t xml:space="preserve"> on </w:t>
      </w:r>
      <w:proofErr w:type="spellStart"/>
      <w:r w:rsidR="007E317B" w:rsidRPr="00D92DDD">
        <w:rPr>
          <w:rFonts w:ascii="Times New Roman" w:hAnsi="Times New Roman" w:cs="Times New Roman"/>
          <w:i/>
          <w:sz w:val="24"/>
          <w:szCs w:val="24"/>
          <w:lang w:val="fr-FR"/>
        </w:rPr>
        <w:t>m</w:t>
      </w:r>
      <w:r w:rsidRPr="00D92DDD">
        <w:rPr>
          <w:rFonts w:ascii="Times New Roman" w:hAnsi="Times New Roman" w:cs="Times New Roman"/>
          <w:i/>
          <w:sz w:val="24"/>
          <w:szCs w:val="24"/>
          <w:lang w:val="fr-FR"/>
        </w:rPr>
        <w:t>aize</w:t>
      </w:r>
      <w:proofErr w:type="spellEnd"/>
      <w:r w:rsidRPr="00D92DDD">
        <w:rPr>
          <w:rFonts w:ascii="Times New Roman" w:hAnsi="Times New Roman" w:cs="Times New Roman"/>
          <w:i/>
          <w:sz w:val="24"/>
          <w:szCs w:val="24"/>
          <w:lang w:val="fr-FR"/>
        </w:rPr>
        <w:t xml:space="preserve">. </w:t>
      </w:r>
      <w:hyperlink r:id="rId9" w:history="1">
        <w:r w:rsidRPr="00D92DDD">
          <w:rPr>
            <w:rStyle w:val="Hyperlink"/>
            <w:rFonts w:ascii="Times New Roman" w:hAnsi="Times New Roman" w:cs="Times New Roman"/>
            <w:sz w:val="24"/>
            <w:szCs w:val="24"/>
            <w:lang w:val="fr-FR"/>
          </w:rPr>
          <w:t>https://www.plantwise.org/FullTextPDF/2014/20147801169.pdf</w:t>
        </w:r>
      </w:hyperlink>
      <w:r w:rsidRPr="00D92DDD">
        <w:rPr>
          <w:rFonts w:ascii="Times New Roman" w:hAnsi="Times New Roman" w:cs="Times New Roman"/>
          <w:sz w:val="24"/>
          <w:szCs w:val="24"/>
          <w:lang w:val="fr-FR"/>
        </w:rPr>
        <w:t xml:space="preserve"> (230 KB).</w:t>
      </w:r>
    </w:p>
    <w:p w14:paraId="51BB5117"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sz w:val="24"/>
          <w:szCs w:val="24"/>
        </w:rPr>
      </w:pPr>
      <w:proofErr w:type="spellStart"/>
      <w:r w:rsidRPr="00D92DDD">
        <w:rPr>
          <w:rFonts w:ascii="Times New Roman" w:eastAsia="Times New Roman" w:hAnsi="Times New Roman" w:cs="Times New Roman"/>
          <w:sz w:val="24"/>
          <w:szCs w:val="24"/>
        </w:rPr>
        <w:lastRenderedPageBreak/>
        <w:t>Chemoh</w:t>
      </w:r>
      <w:proofErr w:type="spellEnd"/>
      <w:r w:rsidRPr="00D92DDD">
        <w:rPr>
          <w:rFonts w:ascii="Times New Roman" w:eastAsia="Times New Roman" w:hAnsi="Times New Roman" w:cs="Times New Roman"/>
          <w:sz w:val="24"/>
          <w:szCs w:val="24"/>
        </w:rPr>
        <w:t xml:space="preserve"> E., 2014. </w:t>
      </w:r>
      <w:r w:rsidRPr="00D92DDD">
        <w:rPr>
          <w:rFonts w:ascii="Times New Roman" w:hAnsi="Times New Roman" w:cs="Times New Roman"/>
          <w:i/>
          <w:sz w:val="24"/>
          <w:szCs w:val="24"/>
        </w:rPr>
        <w:t xml:space="preserve">Larger grain borer </w:t>
      </w:r>
      <w:proofErr w:type="spellStart"/>
      <w:r w:rsidRPr="00D92DDD">
        <w:rPr>
          <w:rFonts w:ascii="Times New Roman" w:hAnsi="Times New Roman" w:cs="Times New Roman"/>
          <w:i/>
          <w:sz w:val="24"/>
          <w:szCs w:val="24"/>
        </w:rPr>
        <w:t>Prostephanus</w:t>
      </w:r>
      <w:proofErr w:type="spellEnd"/>
      <w:r w:rsidRPr="00D92DDD">
        <w:rPr>
          <w:rFonts w:ascii="Times New Roman" w:hAnsi="Times New Roman" w:cs="Times New Roman"/>
          <w:i/>
          <w:sz w:val="24"/>
          <w:szCs w:val="24"/>
        </w:rPr>
        <w:t xml:space="preserve"> truncates. </w:t>
      </w:r>
      <w:r w:rsidRPr="00D92DDD">
        <w:rPr>
          <w:rFonts w:ascii="Times New Roman" w:hAnsi="Times New Roman" w:cs="Times New Roman"/>
          <w:sz w:val="24"/>
          <w:szCs w:val="24"/>
        </w:rPr>
        <w:t xml:space="preserve">CABI </w:t>
      </w:r>
      <w:proofErr w:type="spellStart"/>
      <w:r w:rsidRPr="00D92DDD">
        <w:rPr>
          <w:rFonts w:ascii="Times New Roman" w:hAnsi="Times New Roman" w:cs="Times New Roman"/>
          <w:sz w:val="24"/>
          <w:szCs w:val="24"/>
        </w:rPr>
        <w:t>Plantwise</w:t>
      </w:r>
      <w:proofErr w:type="spellEnd"/>
      <w:r w:rsidRPr="00D92DDD">
        <w:rPr>
          <w:rFonts w:ascii="Times New Roman" w:hAnsi="Times New Roman" w:cs="Times New Roman"/>
          <w:sz w:val="24"/>
          <w:szCs w:val="24"/>
        </w:rPr>
        <w:t>. Africa soil health consortium</w:t>
      </w:r>
      <w:r w:rsidRPr="00D92DDD">
        <w:rPr>
          <w:rFonts w:ascii="Times New Roman" w:hAnsi="Times New Roman" w:cs="Times New Roman"/>
          <w:i/>
          <w:sz w:val="24"/>
          <w:szCs w:val="24"/>
        </w:rPr>
        <w:t xml:space="preserve">. </w:t>
      </w:r>
      <w:hyperlink r:id="rId10" w:history="1">
        <w:r w:rsidRPr="00D92DDD">
          <w:rPr>
            <w:rStyle w:val="Hyperlink"/>
            <w:rFonts w:ascii="Times New Roman" w:hAnsi="Times New Roman" w:cs="Times New Roman"/>
            <w:sz w:val="24"/>
            <w:szCs w:val="24"/>
          </w:rPr>
          <w:t>http://africasoilhealth.cabi.org/wpcms/wp-content/uploads/2015/02/46-cereals-larger-grain-borer.pdf</w:t>
        </w:r>
      </w:hyperlink>
      <w:r w:rsidRPr="00D92DDD">
        <w:rPr>
          <w:rFonts w:ascii="Times New Roman" w:hAnsi="Times New Roman" w:cs="Times New Roman"/>
          <w:sz w:val="24"/>
          <w:szCs w:val="24"/>
        </w:rPr>
        <w:t xml:space="preserve"> (386 KB).</w:t>
      </w:r>
    </w:p>
    <w:p w14:paraId="1A22BDEB"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sz w:val="24"/>
          <w:szCs w:val="24"/>
          <w:lang w:val="fr-FR"/>
        </w:rPr>
      </w:pPr>
      <w:proofErr w:type="spellStart"/>
      <w:r w:rsidRPr="00D92DDD">
        <w:rPr>
          <w:rFonts w:ascii="Times New Roman" w:hAnsi="Times New Roman" w:cs="Times New Roman"/>
          <w:sz w:val="24"/>
          <w:szCs w:val="24"/>
        </w:rPr>
        <w:t>Fening</w:t>
      </w:r>
      <w:proofErr w:type="spellEnd"/>
      <w:r w:rsidRPr="00D92DDD">
        <w:rPr>
          <w:rFonts w:ascii="Times New Roman" w:hAnsi="Times New Roman" w:cs="Times New Roman"/>
          <w:sz w:val="24"/>
          <w:szCs w:val="24"/>
        </w:rPr>
        <w:t xml:space="preserve"> K.O., </w:t>
      </w:r>
      <w:proofErr w:type="spellStart"/>
      <w:r w:rsidRPr="00D92DDD">
        <w:rPr>
          <w:rFonts w:ascii="Times New Roman" w:hAnsi="Times New Roman" w:cs="Times New Roman"/>
          <w:sz w:val="24"/>
          <w:szCs w:val="24"/>
        </w:rPr>
        <w:t>Brentu</w:t>
      </w:r>
      <w:proofErr w:type="spellEnd"/>
      <w:r w:rsidRPr="00D92DDD">
        <w:rPr>
          <w:rFonts w:ascii="Times New Roman" w:hAnsi="Times New Roman" w:cs="Times New Roman"/>
          <w:sz w:val="24"/>
          <w:szCs w:val="24"/>
        </w:rPr>
        <w:t xml:space="preserve"> F.C., and </w:t>
      </w:r>
      <w:proofErr w:type="spellStart"/>
      <w:r w:rsidRPr="00D92DDD">
        <w:rPr>
          <w:rFonts w:ascii="Times New Roman" w:hAnsi="Times New Roman" w:cs="Times New Roman"/>
          <w:sz w:val="24"/>
          <w:szCs w:val="24"/>
        </w:rPr>
        <w:t>Alidu</w:t>
      </w:r>
      <w:proofErr w:type="spellEnd"/>
      <w:r w:rsidRPr="00D92DDD">
        <w:rPr>
          <w:rFonts w:ascii="Times New Roman" w:hAnsi="Times New Roman" w:cs="Times New Roman"/>
          <w:sz w:val="24"/>
          <w:szCs w:val="24"/>
        </w:rPr>
        <w:t xml:space="preserve"> A. I., 2014. </w:t>
      </w:r>
      <w:proofErr w:type="spellStart"/>
      <w:r w:rsidRPr="00D92DDD">
        <w:rPr>
          <w:rFonts w:ascii="Times New Roman" w:hAnsi="Times New Roman" w:cs="Times New Roman"/>
          <w:i/>
          <w:sz w:val="24"/>
          <w:szCs w:val="24"/>
          <w:lang w:val="fr-FR"/>
        </w:rPr>
        <w:t>Maize</w:t>
      </w:r>
      <w:proofErr w:type="spellEnd"/>
      <w:r w:rsidRPr="00D92DDD">
        <w:rPr>
          <w:rFonts w:ascii="Times New Roman" w:hAnsi="Times New Roman" w:cs="Times New Roman"/>
          <w:i/>
          <w:sz w:val="24"/>
          <w:szCs w:val="24"/>
          <w:lang w:val="fr-FR"/>
        </w:rPr>
        <w:t xml:space="preserve"> </w:t>
      </w:r>
      <w:proofErr w:type="spellStart"/>
      <w:r w:rsidRPr="00D92DDD">
        <w:rPr>
          <w:rFonts w:ascii="Times New Roman" w:hAnsi="Times New Roman" w:cs="Times New Roman"/>
          <w:i/>
          <w:sz w:val="24"/>
          <w:szCs w:val="24"/>
          <w:lang w:val="fr-FR"/>
        </w:rPr>
        <w:t>Weevil</w:t>
      </w:r>
      <w:proofErr w:type="spellEnd"/>
      <w:r w:rsidRPr="00D92DDD">
        <w:rPr>
          <w:rFonts w:ascii="Times New Roman" w:hAnsi="Times New Roman" w:cs="Times New Roman"/>
          <w:i/>
          <w:sz w:val="24"/>
          <w:szCs w:val="24"/>
          <w:lang w:val="fr-FR"/>
        </w:rPr>
        <w:t xml:space="preserve"> Management. </w:t>
      </w:r>
      <w:r w:rsidRPr="00D92DDD">
        <w:rPr>
          <w:rFonts w:ascii="Times New Roman" w:hAnsi="Times New Roman" w:cs="Times New Roman"/>
          <w:sz w:val="24"/>
          <w:szCs w:val="24"/>
          <w:lang w:val="fr-FR"/>
        </w:rPr>
        <w:t>CABI</w:t>
      </w:r>
      <w:r w:rsidRPr="00D92DDD">
        <w:rPr>
          <w:rFonts w:ascii="Times New Roman" w:hAnsi="Times New Roman" w:cs="Times New Roman"/>
          <w:i/>
          <w:sz w:val="24"/>
          <w:szCs w:val="24"/>
          <w:lang w:val="fr-FR"/>
        </w:rPr>
        <w:t xml:space="preserve"> </w:t>
      </w:r>
      <w:proofErr w:type="spellStart"/>
      <w:r w:rsidRPr="00D92DDD">
        <w:rPr>
          <w:rFonts w:ascii="Times New Roman" w:hAnsi="Times New Roman" w:cs="Times New Roman"/>
          <w:sz w:val="24"/>
          <w:szCs w:val="24"/>
          <w:lang w:val="fr-FR"/>
        </w:rPr>
        <w:t>Plantwise</w:t>
      </w:r>
      <w:proofErr w:type="spellEnd"/>
      <w:r w:rsidRPr="00D92DDD">
        <w:rPr>
          <w:rFonts w:ascii="Times New Roman" w:hAnsi="Times New Roman" w:cs="Times New Roman"/>
          <w:sz w:val="24"/>
          <w:szCs w:val="24"/>
          <w:lang w:val="fr-FR"/>
        </w:rPr>
        <w:t xml:space="preserve">. </w:t>
      </w:r>
      <w:hyperlink r:id="rId11" w:history="1">
        <w:r w:rsidRPr="00D92DDD">
          <w:rPr>
            <w:rStyle w:val="Hyperlink"/>
            <w:rFonts w:ascii="Times New Roman" w:hAnsi="Times New Roman" w:cs="Times New Roman"/>
            <w:sz w:val="24"/>
            <w:szCs w:val="24"/>
            <w:lang w:val="fr-FR"/>
          </w:rPr>
          <w:t>https://www.cabi.org/ISC/FullTextPDF/2016/20167800186.pdf</w:t>
        </w:r>
      </w:hyperlink>
      <w:r w:rsidRPr="00D92DDD">
        <w:rPr>
          <w:rFonts w:ascii="Times New Roman" w:hAnsi="Times New Roman" w:cs="Times New Roman"/>
          <w:sz w:val="24"/>
          <w:szCs w:val="24"/>
          <w:lang w:val="fr-FR"/>
        </w:rPr>
        <w:t xml:space="preserve"> (230 KB).</w:t>
      </w:r>
    </w:p>
    <w:p w14:paraId="41DC9CB0"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i/>
          <w:sz w:val="24"/>
          <w:szCs w:val="24"/>
          <w:lang w:val="fr-FR"/>
        </w:rPr>
      </w:pPr>
      <w:r w:rsidRPr="00D92DDD">
        <w:rPr>
          <w:rFonts w:ascii="Times New Roman" w:hAnsi="Times New Roman" w:cs="Times New Roman"/>
          <w:sz w:val="24"/>
          <w:szCs w:val="24"/>
        </w:rPr>
        <w:t>Food and Agriculture Organization, 2011. Grain crop drying, handling and storage.</w:t>
      </w:r>
      <w:r w:rsidRPr="00D92DDD">
        <w:rPr>
          <w:rFonts w:ascii="Times New Roman" w:hAnsi="Times New Roman" w:cs="Times New Roman"/>
          <w:i/>
          <w:sz w:val="24"/>
          <w:szCs w:val="24"/>
        </w:rPr>
        <w:t xml:space="preserve"> </w:t>
      </w:r>
      <w:r w:rsidRPr="00D92DDD">
        <w:rPr>
          <w:rFonts w:ascii="Times New Roman" w:hAnsi="Times New Roman" w:cs="Times New Roman"/>
          <w:sz w:val="24"/>
          <w:szCs w:val="24"/>
        </w:rPr>
        <w:t>Chapter 16</w:t>
      </w:r>
      <w:r w:rsidRPr="00D92DDD">
        <w:rPr>
          <w:rFonts w:ascii="Times New Roman" w:hAnsi="Times New Roman" w:cs="Times New Roman"/>
          <w:i/>
          <w:sz w:val="24"/>
          <w:szCs w:val="24"/>
        </w:rPr>
        <w:t xml:space="preserve"> in Rural Structures in the Topics: Design and Construction, </w:t>
      </w:r>
      <w:r w:rsidRPr="00D92DDD">
        <w:rPr>
          <w:rFonts w:ascii="Times New Roman" w:hAnsi="Times New Roman" w:cs="Times New Roman"/>
          <w:sz w:val="24"/>
          <w:szCs w:val="24"/>
        </w:rPr>
        <w:t>pages 363-386</w:t>
      </w:r>
      <w:r w:rsidRPr="00D92DDD">
        <w:rPr>
          <w:rFonts w:ascii="Times New Roman" w:hAnsi="Times New Roman" w:cs="Times New Roman"/>
          <w:i/>
          <w:sz w:val="24"/>
          <w:szCs w:val="24"/>
        </w:rPr>
        <w:t xml:space="preserve">. </w:t>
      </w:r>
      <w:hyperlink r:id="rId12" w:history="1">
        <w:r w:rsidRPr="00D92DDD">
          <w:rPr>
            <w:rStyle w:val="Hyperlink"/>
            <w:rFonts w:ascii="Times New Roman" w:hAnsi="Times New Roman" w:cs="Times New Roman"/>
            <w:sz w:val="24"/>
            <w:szCs w:val="24"/>
            <w:lang w:val="fr-FR"/>
          </w:rPr>
          <w:t>http://www.fao.org/3/i2433e/i2433e10.pdf</w:t>
        </w:r>
      </w:hyperlink>
      <w:r w:rsidRPr="00D92DDD">
        <w:rPr>
          <w:rFonts w:ascii="Times New Roman" w:hAnsi="Times New Roman" w:cs="Times New Roman"/>
          <w:sz w:val="24"/>
          <w:szCs w:val="24"/>
          <w:lang w:val="fr-FR"/>
        </w:rPr>
        <w:t xml:space="preserve"> (2.2 MB).</w:t>
      </w:r>
    </w:p>
    <w:p w14:paraId="4773EE3E"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sz w:val="24"/>
          <w:szCs w:val="24"/>
        </w:rPr>
      </w:pPr>
      <w:r w:rsidRPr="00D92DDD">
        <w:rPr>
          <w:rFonts w:ascii="Times New Roman" w:hAnsi="Times New Roman" w:cs="Times New Roman"/>
          <w:sz w:val="24"/>
          <w:szCs w:val="24"/>
        </w:rPr>
        <w:t xml:space="preserve">George, M. L. C., 2011. </w:t>
      </w:r>
      <w:r w:rsidRPr="00D92DDD">
        <w:rPr>
          <w:rFonts w:ascii="Times New Roman" w:hAnsi="Times New Roman" w:cs="Times New Roman"/>
          <w:i/>
          <w:sz w:val="24"/>
          <w:szCs w:val="24"/>
        </w:rPr>
        <w:t xml:space="preserve">Effective Grain Storage for Better Livelihoods of African Farmers Project: Completion Report June 2008 to February 2011. </w:t>
      </w:r>
      <w:hyperlink r:id="rId13" w:history="1">
        <w:r w:rsidRPr="00D92DDD">
          <w:rPr>
            <w:rStyle w:val="Hyperlink"/>
            <w:rFonts w:ascii="Times New Roman" w:hAnsi="Times New Roman" w:cs="Times New Roman"/>
            <w:sz w:val="24"/>
            <w:szCs w:val="24"/>
          </w:rPr>
          <w:t>https://www.shareweb.ch/site/Agriculture-and-Food-Security/focusareas/Documents/phm_egsp_2008_2011.pdf</w:t>
        </w:r>
      </w:hyperlink>
      <w:r w:rsidRPr="00D92DDD">
        <w:rPr>
          <w:rFonts w:ascii="Times New Roman" w:hAnsi="Times New Roman" w:cs="Times New Roman"/>
          <w:sz w:val="24"/>
          <w:szCs w:val="24"/>
        </w:rPr>
        <w:t xml:space="preserve"> (988 KB). </w:t>
      </w:r>
    </w:p>
    <w:p w14:paraId="4587A65A" w14:textId="77777777" w:rsidR="00525312" w:rsidRPr="00D92DDD" w:rsidRDefault="00525312" w:rsidP="00D92DDD">
      <w:pPr>
        <w:pStyle w:val="ListParagraph"/>
        <w:numPr>
          <w:ilvl w:val="0"/>
          <w:numId w:val="30"/>
        </w:numPr>
        <w:spacing w:after="0" w:line="240" w:lineRule="auto"/>
        <w:ind w:left="360"/>
        <w:rPr>
          <w:rFonts w:ascii="Times New Roman" w:eastAsia="Times New Roman" w:hAnsi="Times New Roman" w:cs="Times New Roman"/>
          <w:i/>
          <w:sz w:val="24"/>
          <w:szCs w:val="24"/>
        </w:rPr>
      </w:pPr>
      <w:r w:rsidRPr="00D92DDD">
        <w:rPr>
          <w:rStyle w:val="Emphasis"/>
          <w:rFonts w:ascii="Times New Roman" w:hAnsi="Times New Roman" w:cs="Times New Roman"/>
          <w:i w:val="0"/>
          <w:sz w:val="24"/>
          <w:szCs w:val="24"/>
        </w:rPr>
        <w:t xml:space="preserve">Grahame J., 2017. </w:t>
      </w:r>
      <w:r w:rsidRPr="00D92DDD">
        <w:rPr>
          <w:rFonts w:ascii="Times New Roman" w:hAnsi="Times New Roman" w:cs="Times New Roman"/>
          <w:i/>
          <w:sz w:val="24"/>
          <w:szCs w:val="24"/>
        </w:rPr>
        <w:t xml:space="preserve">Maize (greater grain) weevil (339). </w:t>
      </w:r>
      <w:r w:rsidRPr="00D92DDD">
        <w:rPr>
          <w:rFonts w:ascii="Times New Roman" w:hAnsi="Times New Roman" w:cs="Times New Roman"/>
          <w:sz w:val="24"/>
          <w:szCs w:val="24"/>
        </w:rPr>
        <w:t xml:space="preserve">Pacific Pests and Pathogens (app) – Fact Sheets. </w:t>
      </w:r>
      <w:hyperlink r:id="rId14" w:history="1">
        <w:r w:rsidRPr="00D92DDD">
          <w:rPr>
            <w:rStyle w:val="Hyperlink"/>
            <w:rFonts w:ascii="Times New Roman" w:hAnsi="Times New Roman" w:cs="Times New Roman"/>
            <w:sz w:val="24"/>
            <w:szCs w:val="24"/>
          </w:rPr>
          <w:t>http://www.pestnet.org/fact_sheets/maize_greater_grain_weevil_339.pdf</w:t>
        </w:r>
      </w:hyperlink>
      <w:r w:rsidRPr="00D92DDD">
        <w:rPr>
          <w:rFonts w:ascii="Times New Roman" w:hAnsi="Times New Roman" w:cs="Times New Roman"/>
          <w:sz w:val="24"/>
          <w:szCs w:val="24"/>
        </w:rPr>
        <w:t xml:space="preserve"> (89.7 KB).</w:t>
      </w:r>
    </w:p>
    <w:p w14:paraId="0AB54631" w14:textId="09497546" w:rsidR="00761711" w:rsidRPr="00D92DDD" w:rsidRDefault="00761711" w:rsidP="00D92DDD">
      <w:pPr>
        <w:pStyle w:val="ListParagraph"/>
        <w:numPr>
          <w:ilvl w:val="0"/>
          <w:numId w:val="30"/>
        </w:numPr>
        <w:spacing w:after="0" w:line="240" w:lineRule="auto"/>
        <w:ind w:left="360"/>
        <w:rPr>
          <w:rFonts w:ascii="Times New Roman" w:eastAsia="Times New Roman" w:hAnsi="Times New Roman" w:cs="Times New Roman"/>
          <w:sz w:val="24"/>
          <w:szCs w:val="24"/>
          <w:lang w:val="fr-FR"/>
        </w:rPr>
      </w:pPr>
      <w:proofErr w:type="spellStart"/>
      <w:r w:rsidRPr="00D92DDD">
        <w:rPr>
          <w:rFonts w:ascii="Times New Roman" w:eastAsia="Times New Roman" w:hAnsi="Times New Roman" w:cs="Times New Roman"/>
          <w:sz w:val="24"/>
          <w:szCs w:val="24"/>
          <w:lang w:val="fr-FR"/>
        </w:rPr>
        <w:t>Guèye</w:t>
      </w:r>
      <w:proofErr w:type="spellEnd"/>
      <w:r w:rsidRPr="00D92DDD">
        <w:rPr>
          <w:rFonts w:ascii="Times New Roman" w:eastAsia="Times New Roman" w:hAnsi="Times New Roman" w:cs="Times New Roman"/>
          <w:sz w:val="24"/>
          <w:szCs w:val="24"/>
          <w:lang w:val="fr-FR"/>
        </w:rPr>
        <w:t xml:space="preserve">, M. T., et al, 2011. Lutte contre les ravageurs des stocks de céréales et de légumineuses au Sénégal et en Afrique occidentale : synthèse bibliographique. </w:t>
      </w:r>
      <w:r w:rsidRPr="00D92DDD">
        <w:rPr>
          <w:rFonts w:ascii="Times New Roman" w:eastAsia="Times New Roman" w:hAnsi="Times New Roman" w:cs="Times New Roman"/>
          <w:i/>
          <w:sz w:val="24"/>
          <w:szCs w:val="24"/>
          <w:lang w:val="fr-FR"/>
        </w:rPr>
        <w:t>Biotechnologie, Agronomie, Société et Environnement</w:t>
      </w:r>
      <w:r w:rsidRPr="00D92DDD">
        <w:rPr>
          <w:rFonts w:ascii="Times New Roman" w:eastAsia="Times New Roman" w:hAnsi="Times New Roman" w:cs="Times New Roman"/>
          <w:sz w:val="24"/>
          <w:szCs w:val="24"/>
          <w:lang w:val="fr-FR"/>
        </w:rPr>
        <w:t xml:space="preserve"> Vol 15(1), 183-194. </w:t>
      </w:r>
      <w:hyperlink r:id="rId15" w:history="1">
        <w:r w:rsidRPr="00D92DDD">
          <w:rPr>
            <w:rStyle w:val="Hyperlink"/>
            <w:rFonts w:ascii="Times New Roman" w:eastAsia="Times New Roman" w:hAnsi="Times New Roman" w:cs="Times New Roman"/>
            <w:sz w:val="24"/>
            <w:szCs w:val="24"/>
            <w:lang w:val="fr-FR"/>
          </w:rPr>
          <w:t>http://www.pressesagro.be/base/text/v15n1/183.pdf</w:t>
        </w:r>
      </w:hyperlink>
      <w:r w:rsidRPr="00D92DDD">
        <w:rPr>
          <w:rFonts w:ascii="Times New Roman" w:eastAsia="Times New Roman" w:hAnsi="Times New Roman" w:cs="Times New Roman"/>
          <w:sz w:val="24"/>
          <w:szCs w:val="24"/>
          <w:lang w:val="fr-FR"/>
        </w:rPr>
        <w:t xml:space="preserve">  (741 KB)</w:t>
      </w:r>
    </w:p>
    <w:p w14:paraId="00059EC5"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sz w:val="24"/>
          <w:szCs w:val="24"/>
        </w:rPr>
      </w:pPr>
      <w:r w:rsidRPr="00D92DDD">
        <w:rPr>
          <w:rFonts w:ascii="Times New Roman" w:eastAsia="Times New Roman" w:hAnsi="Times New Roman" w:cs="Times New Roman"/>
          <w:sz w:val="24"/>
          <w:szCs w:val="24"/>
        </w:rPr>
        <w:t xml:space="preserve">Insects Limited, undated. </w:t>
      </w:r>
      <w:r w:rsidRPr="00D92DDD">
        <w:rPr>
          <w:rFonts w:ascii="Times New Roman" w:eastAsia="Times New Roman" w:hAnsi="Times New Roman" w:cs="Times New Roman"/>
          <w:i/>
          <w:sz w:val="24"/>
          <w:szCs w:val="24"/>
        </w:rPr>
        <w:t>Monitoring Guidelines:</w:t>
      </w:r>
      <w:r w:rsidRPr="00D92DDD">
        <w:rPr>
          <w:rFonts w:ascii="Times New Roman" w:eastAsia="Times New Roman" w:hAnsi="Times New Roman" w:cs="Times New Roman"/>
          <w:sz w:val="24"/>
          <w:szCs w:val="24"/>
        </w:rPr>
        <w:t xml:space="preserve"> </w:t>
      </w:r>
      <w:r w:rsidRPr="00D92DDD">
        <w:rPr>
          <w:rFonts w:ascii="Times New Roman" w:hAnsi="Times New Roman" w:cs="Times New Roman"/>
          <w:i/>
          <w:sz w:val="24"/>
          <w:szCs w:val="24"/>
        </w:rPr>
        <w:t xml:space="preserve">Rice Weevil Sitophilus </w:t>
      </w:r>
      <w:proofErr w:type="spellStart"/>
      <w:r w:rsidRPr="00D92DDD">
        <w:rPr>
          <w:rFonts w:ascii="Times New Roman" w:hAnsi="Times New Roman" w:cs="Times New Roman"/>
          <w:i/>
          <w:sz w:val="24"/>
          <w:szCs w:val="24"/>
        </w:rPr>
        <w:t>Oryzae</w:t>
      </w:r>
      <w:proofErr w:type="spellEnd"/>
      <w:r w:rsidRPr="00D92DDD">
        <w:rPr>
          <w:rFonts w:ascii="Times New Roman" w:hAnsi="Times New Roman" w:cs="Times New Roman"/>
          <w:sz w:val="24"/>
          <w:szCs w:val="24"/>
        </w:rPr>
        <w:t xml:space="preserve">. </w:t>
      </w:r>
      <w:hyperlink r:id="rId16" w:history="1">
        <w:r w:rsidRPr="00D92DDD">
          <w:rPr>
            <w:rStyle w:val="Hyperlink"/>
            <w:rFonts w:ascii="Times New Roman" w:hAnsi="Times New Roman" w:cs="Times New Roman"/>
            <w:sz w:val="24"/>
            <w:szCs w:val="24"/>
          </w:rPr>
          <w:t>https://www.insectslimited.com/assets/file_uploads/Monitor%20Guide%20Rice%20Weevil.pdf</w:t>
        </w:r>
      </w:hyperlink>
      <w:r w:rsidRPr="00D92DDD">
        <w:rPr>
          <w:rFonts w:ascii="Times New Roman" w:hAnsi="Times New Roman" w:cs="Times New Roman"/>
          <w:i/>
          <w:sz w:val="24"/>
          <w:szCs w:val="24"/>
        </w:rPr>
        <w:t xml:space="preserve"> </w:t>
      </w:r>
      <w:r w:rsidRPr="00D92DDD">
        <w:rPr>
          <w:rFonts w:ascii="Times New Roman" w:hAnsi="Times New Roman" w:cs="Times New Roman"/>
          <w:sz w:val="24"/>
          <w:szCs w:val="24"/>
        </w:rPr>
        <w:t xml:space="preserve">(18 KB). </w:t>
      </w:r>
    </w:p>
    <w:p w14:paraId="72A89766"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i/>
          <w:sz w:val="24"/>
          <w:szCs w:val="24"/>
        </w:rPr>
      </w:pPr>
      <w:r w:rsidRPr="00D92DDD">
        <w:rPr>
          <w:rFonts w:ascii="Times New Roman" w:hAnsi="Times New Roman" w:cs="Times New Roman"/>
          <w:sz w:val="24"/>
          <w:szCs w:val="24"/>
        </w:rPr>
        <w:t xml:space="preserve">Kaminski J., and </w:t>
      </w:r>
      <w:proofErr w:type="spellStart"/>
      <w:r w:rsidRPr="00D92DDD">
        <w:rPr>
          <w:rFonts w:ascii="Times New Roman" w:hAnsi="Times New Roman" w:cs="Times New Roman"/>
          <w:sz w:val="24"/>
          <w:szCs w:val="24"/>
        </w:rPr>
        <w:t>Christiaensen</w:t>
      </w:r>
      <w:proofErr w:type="spellEnd"/>
      <w:r w:rsidRPr="00D92DDD">
        <w:rPr>
          <w:rFonts w:ascii="Times New Roman" w:hAnsi="Times New Roman" w:cs="Times New Roman"/>
          <w:sz w:val="24"/>
          <w:szCs w:val="24"/>
        </w:rPr>
        <w:t xml:space="preserve"> J., 2014. </w:t>
      </w:r>
      <w:r w:rsidRPr="00D92DDD">
        <w:rPr>
          <w:rFonts w:ascii="Times New Roman" w:hAnsi="Times New Roman" w:cs="Times New Roman"/>
          <w:i/>
          <w:sz w:val="24"/>
          <w:szCs w:val="24"/>
        </w:rPr>
        <w:t xml:space="preserve">Postharvest Loss in Africa—What Do Farmers Say? </w:t>
      </w:r>
      <w:r w:rsidRPr="00D92DDD">
        <w:rPr>
          <w:rFonts w:ascii="Times New Roman" w:hAnsi="Times New Roman" w:cs="Times New Roman"/>
          <w:sz w:val="24"/>
          <w:szCs w:val="24"/>
        </w:rPr>
        <w:t xml:space="preserve">Policy Research Working Uganda (2009/10) Tanzania (2010/11) Malawi (2010/11) Paper 6831, World Bank, Washington, DC. </w:t>
      </w:r>
      <w:hyperlink r:id="rId17" w:history="1">
        <w:r w:rsidRPr="00D92DDD">
          <w:rPr>
            <w:rStyle w:val="Hyperlink"/>
            <w:rFonts w:ascii="Times New Roman" w:hAnsi="Times New Roman" w:cs="Times New Roman"/>
            <w:sz w:val="24"/>
            <w:szCs w:val="24"/>
          </w:rPr>
          <w:t>http://siteresources.worldbank.org/DEC/Resources/84797-1154354760266/2807421-1382041458393/9369443-1402598576612/Postharvest_Loss_in_Africa_What_Do_Farmers_Say.pdf</w:t>
        </w:r>
      </w:hyperlink>
      <w:r w:rsidRPr="00D92DDD">
        <w:rPr>
          <w:rFonts w:ascii="Times New Roman" w:hAnsi="Times New Roman" w:cs="Times New Roman"/>
          <w:sz w:val="24"/>
          <w:szCs w:val="24"/>
        </w:rPr>
        <w:t xml:space="preserve"> (68 KB). </w:t>
      </w:r>
    </w:p>
    <w:p w14:paraId="48C507DC"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sz w:val="24"/>
          <w:szCs w:val="24"/>
        </w:rPr>
      </w:pPr>
      <w:proofErr w:type="spellStart"/>
      <w:r w:rsidRPr="00D92DDD">
        <w:rPr>
          <w:rFonts w:ascii="Times New Roman" w:hAnsi="Times New Roman" w:cs="Times New Roman"/>
          <w:sz w:val="24"/>
          <w:szCs w:val="24"/>
        </w:rPr>
        <w:t>Kariuki</w:t>
      </w:r>
      <w:proofErr w:type="spellEnd"/>
      <w:r w:rsidRPr="00D92DDD">
        <w:rPr>
          <w:rFonts w:ascii="Times New Roman" w:hAnsi="Times New Roman" w:cs="Times New Roman"/>
          <w:sz w:val="24"/>
          <w:szCs w:val="24"/>
        </w:rPr>
        <w:t xml:space="preserve"> G., </w:t>
      </w:r>
      <w:proofErr w:type="spellStart"/>
      <w:r w:rsidRPr="00D92DDD">
        <w:rPr>
          <w:rFonts w:ascii="Times New Roman" w:hAnsi="Times New Roman" w:cs="Times New Roman"/>
          <w:sz w:val="24"/>
          <w:szCs w:val="24"/>
        </w:rPr>
        <w:t>Njaramba</w:t>
      </w:r>
      <w:proofErr w:type="spellEnd"/>
      <w:r w:rsidRPr="00D92DDD">
        <w:rPr>
          <w:rFonts w:ascii="Times New Roman" w:hAnsi="Times New Roman" w:cs="Times New Roman"/>
          <w:sz w:val="24"/>
          <w:szCs w:val="24"/>
        </w:rPr>
        <w:t xml:space="preserve"> J., and </w:t>
      </w:r>
      <w:proofErr w:type="spellStart"/>
      <w:r w:rsidRPr="00D92DDD">
        <w:rPr>
          <w:rFonts w:ascii="Times New Roman" w:hAnsi="Times New Roman" w:cs="Times New Roman"/>
          <w:sz w:val="24"/>
          <w:szCs w:val="24"/>
        </w:rPr>
        <w:t>Ombuki</w:t>
      </w:r>
      <w:proofErr w:type="spellEnd"/>
      <w:r w:rsidRPr="00D92DDD">
        <w:rPr>
          <w:rFonts w:ascii="Times New Roman" w:hAnsi="Times New Roman" w:cs="Times New Roman"/>
          <w:sz w:val="24"/>
          <w:szCs w:val="24"/>
        </w:rPr>
        <w:t xml:space="preserve"> C., 2018. </w:t>
      </w:r>
      <w:r w:rsidRPr="00D92DDD">
        <w:rPr>
          <w:rFonts w:ascii="Times New Roman" w:hAnsi="Times New Roman" w:cs="Times New Roman"/>
          <w:i/>
          <w:sz w:val="24"/>
          <w:szCs w:val="24"/>
        </w:rPr>
        <w:t xml:space="preserve">Climate Change and Maize Yield in Kenya: An Econometric Analysis. </w:t>
      </w:r>
      <w:r w:rsidRPr="00D92DDD">
        <w:rPr>
          <w:rFonts w:ascii="Times New Roman" w:hAnsi="Times New Roman" w:cs="Times New Roman"/>
          <w:sz w:val="24"/>
          <w:szCs w:val="24"/>
        </w:rPr>
        <w:t xml:space="preserve">Proceeding of the 1st Annual International Conference held on 17th-19th April 2018, </w:t>
      </w:r>
      <w:proofErr w:type="spellStart"/>
      <w:r w:rsidRPr="00D92DDD">
        <w:rPr>
          <w:rFonts w:ascii="Times New Roman" w:hAnsi="Times New Roman" w:cs="Times New Roman"/>
          <w:sz w:val="24"/>
          <w:szCs w:val="24"/>
        </w:rPr>
        <w:t>Machakos</w:t>
      </w:r>
      <w:proofErr w:type="spellEnd"/>
      <w:r w:rsidRPr="00D92DDD">
        <w:rPr>
          <w:rFonts w:ascii="Times New Roman" w:hAnsi="Times New Roman" w:cs="Times New Roman"/>
          <w:sz w:val="24"/>
          <w:szCs w:val="24"/>
        </w:rPr>
        <w:t xml:space="preserve"> University, Kenya. </w:t>
      </w:r>
      <w:hyperlink r:id="rId18" w:history="1">
        <w:r w:rsidRPr="00D92DDD">
          <w:rPr>
            <w:rStyle w:val="Hyperlink"/>
            <w:rFonts w:ascii="Times New Roman" w:hAnsi="Times New Roman" w:cs="Times New Roman"/>
            <w:sz w:val="24"/>
            <w:szCs w:val="24"/>
          </w:rPr>
          <w:t>http://ir.mksu.ac.ke/bitstream/handle/123456780/695/Climate%20Change%20and%20Maize%20Yield%20in%20Kenya.pdf?sequence=1&amp;isAllowed=y</w:t>
        </w:r>
      </w:hyperlink>
      <w:r w:rsidRPr="00D92DDD">
        <w:rPr>
          <w:rFonts w:ascii="Times New Roman" w:hAnsi="Times New Roman" w:cs="Times New Roman"/>
          <w:sz w:val="24"/>
          <w:szCs w:val="24"/>
        </w:rPr>
        <w:t xml:space="preserve"> (346 KB). </w:t>
      </w:r>
    </w:p>
    <w:p w14:paraId="49CB6899"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sz w:val="24"/>
          <w:szCs w:val="24"/>
          <w:lang w:val="fr-FR"/>
        </w:rPr>
      </w:pPr>
      <w:proofErr w:type="spellStart"/>
      <w:r w:rsidRPr="00D92DDD">
        <w:rPr>
          <w:rFonts w:ascii="Times New Roman" w:hAnsi="Times New Roman" w:cs="Times New Roman"/>
          <w:sz w:val="24"/>
          <w:szCs w:val="24"/>
          <w:lang w:val="fr-FR"/>
        </w:rPr>
        <w:t>Klutse</w:t>
      </w:r>
      <w:proofErr w:type="spellEnd"/>
      <w:r w:rsidRPr="00D92DDD">
        <w:rPr>
          <w:rFonts w:ascii="Times New Roman" w:hAnsi="Times New Roman" w:cs="Times New Roman"/>
          <w:sz w:val="24"/>
          <w:szCs w:val="24"/>
          <w:lang w:val="fr-FR"/>
        </w:rPr>
        <w:t xml:space="preserve">, N.A.B. et al, 2013. </w:t>
      </w:r>
      <w:r w:rsidRPr="00D92DDD">
        <w:rPr>
          <w:rFonts w:ascii="Times New Roman" w:hAnsi="Times New Roman" w:cs="Times New Roman"/>
          <w:sz w:val="24"/>
          <w:szCs w:val="24"/>
        </w:rPr>
        <w:t>Farmer’s observation on climate change impacts on maize (</w:t>
      </w:r>
      <w:proofErr w:type="spellStart"/>
      <w:r w:rsidRPr="00D92DDD">
        <w:rPr>
          <w:rFonts w:ascii="Times New Roman" w:hAnsi="Times New Roman" w:cs="Times New Roman"/>
          <w:sz w:val="24"/>
          <w:szCs w:val="24"/>
        </w:rPr>
        <w:t>Zea</w:t>
      </w:r>
      <w:proofErr w:type="spellEnd"/>
      <w:r w:rsidRPr="00D92DDD">
        <w:rPr>
          <w:rFonts w:ascii="Times New Roman" w:hAnsi="Times New Roman" w:cs="Times New Roman"/>
          <w:sz w:val="24"/>
          <w:szCs w:val="24"/>
        </w:rPr>
        <w:t xml:space="preserve"> mays) production in a selected agro-ecological zone in Ghana.</w:t>
      </w:r>
      <w:r w:rsidRPr="00D92DDD">
        <w:rPr>
          <w:rFonts w:ascii="Times New Roman" w:hAnsi="Times New Roman" w:cs="Times New Roman"/>
          <w:i/>
          <w:sz w:val="24"/>
          <w:szCs w:val="24"/>
        </w:rPr>
        <w:t xml:space="preserve"> Research Journal of Agriculture and Environmental Management,</w:t>
      </w:r>
      <w:r w:rsidRPr="00D92DDD">
        <w:rPr>
          <w:rFonts w:ascii="Times New Roman" w:hAnsi="Times New Roman" w:cs="Times New Roman"/>
          <w:sz w:val="24"/>
          <w:szCs w:val="24"/>
        </w:rPr>
        <w:t xml:space="preserve"> Vol. 2(12), pages 394-402, December 2013.</w:t>
      </w:r>
      <w:r w:rsidRPr="00D92DDD">
        <w:rPr>
          <w:rFonts w:ascii="Times New Roman" w:hAnsi="Times New Roman" w:cs="Times New Roman"/>
          <w:i/>
          <w:sz w:val="24"/>
          <w:szCs w:val="24"/>
        </w:rPr>
        <w:t xml:space="preserve"> </w:t>
      </w:r>
      <w:hyperlink r:id="rId19" w:history="1">
        <w:r w:rsidRPr="00D92DDD">
          <w:rPr>
            <w:rStyle w:val="Hyperlink"/>
            <w:rFonts w:ascii="Times New Roman" w:hAnsi="Times New Roman" w:cs="Times New Roman"/>
            <w:sz w:val="24"/>
            <w:szCs w:val="24"/>
            <w:lang w:val="fr-FR"/>
          </w:rPr>
          <w:t>https://pdfs.semanticscholar.org/3a24/2afa7852738afa6f1dc2563ab9493ff91b06.pdf</w:t>
        </w:r>
      </w:hyperlink>
      <w:r w:rsidRPr="00D92DDD">
        <w:rPr>
          <w:rFonts w:ascii="Times New Roman" w:hAnsi="Times New Roman" w:cs="Times New Roman"/>
          <w:sz w:val="24"/>
          <w:szCs w:val="24"/>
          <w:lang w:val="fr-FR"/>
        </w:rPr>
        <w:t xml:space="preserve"> (226 KB).</w:t>
      </w:r>
    </w:p>
    <w:p w14:paraId="1B78A215"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i/>
          <w:sz w:val="24"/>
          <w:szCs w:val="24"/>
        </w:rPr>
      </w:pPr>
      <w:r w:rsidRPr="00D92DDD">
        <w:rPr>
          <w:rFonts w:ascii="Times New Roman" w:hAnsi="Times New Roman" w:cs="Times New Roman"/>
          <w:sz w:val="24"/>
          <w:szCs w:val="24"/>
        </w:rPr>
        <w:t xml:space="preserve">Koehle P. G., 2012. </w:t>
      </w:r>
      <w:r w:rsidRPr="00D92DDD">
        <w:rPr>
          <w:rFonts w:ascii="Times New Roman" w:hAnsi="Times New Roman" w:cs="Times New Roman"/>
          <w:i/>
          <w:sz w:val="24"/>
          <w:szCs w:val="24"/>
        </w:rPr>
        <w:t xml:space="preserve">Rice Weevil, Sitophilus </w:t>
      </w:r>
      <w:proofErr w:type="spellStart"/>
      <w:r w:rsidRPr="00D92DDD">
        <w:rPr>
          <w:rFonts w:ascii="Times New Roman" w:hAnsi="Times New Roman" w:cs="Times New Roman"/>
          <w:i/>
          <w:sz w:val="24"/>
          <w:szCs w:val="24"/>
        </w:rPr>
        <w:t>oryzae</w:t>
      </w:r>
      <w:proofErr w:type="spellEnd"/>
      <w:r w:rsidRPr="00D92DDD">
        <w:rPr>
          <w:rFonts w:ascii="Times New Roman" w:hAnsi="Times New Roman" w:cs="Times New Roman"/>
          <w:i/>
          <w:sz w:val="24"/>
          <w:szCs w:val="24"/>
        </w:rPr>
        <w:t xml:space="preserve"> (</w:t>
      </w:r>
      <w:proofErr w:type="spellStart"/>
      <w:r w:rsidRPr="00D92DDD">
        <w:rPr>
          <w:rFonts w:ascii="Times New Roman" w:hAnsi="Times New Roman" w:cs="Times New Roman"/>
          <w:i/>
          <w:sz w:val="24"/>
          <w:szCs w:val="24"/>
        </w:rPr>
        <w:t>Coleoptera</w:t>
      </w:r>
      <w:proofErr w:type="spellEnd"/>
      <w:r w:rsidRPr="00D92DDD">
        <w:rPr>
          <w:rFonts w:ascii="Times New Roman" w:hAnsi="Times New Roman" w:cs="Times New Roman"/>
          <w:i/>
          <w:sz w:val="24"/>
          <w:szCs w:val="24"/>
        </w:rPr>
        <w:t xml:space="preserve">: </w:t>
      </w:r>
      <w:proofErr w:type="spellStart"/>
      <w:r w:rsidRPr="00D92DDD">
        <w:rPr>
          <w:rFonts w:ascii="Times New Roman" w:hAnsi="Times New Roman" w:cs="Times New Roman"/>
          <w:i/>
          <w:sz w:val="24"/>
          <w:szCs w:val="24"/>
        </w:rPr>
        <w:t>Curculionidae</w:t>
      </w:r>
      <w:proofErr w:type="spellEnd"/>
      <w:r w:rsidRPr="00D92DDD">
        <w:rPr>
          <w:rFonts w:ascii="Times New Roman" w:hAnsi="Times New Roman" w:cs="Times New Roman"/>
          <w:i/>
          <w:sz w:val="24"/>
          <w:szCs w:val="24"/>
        </w:rPr>
        <w:t xml:space="preserve">). </w:t>
      </w:r>
      <w:r w:rsidRPr="00D92DDD">
        <w:rPr>
          <w:rFonts w:ascii="Times New Roman" w:hAnsi="Times New Roman" w:cs="Times New Roman"/>
          <w:sz w:val="24"/>
          <w:szCs w:val="24"/>
        </w:rPr>
        <w:t xml:space="preserve">University of Florida Extension. </w:t>
      </w:r>
      <w:hyperlink r:id="rId20" w:history="1">
        <w:r w:rsidRPr="00D92DDD">
          <w:rPr>
            <w:rStyle w:val="Hyperlink"/>
            <w:rFonts w:ascii="Times New Roman" w:hAnsi="Times New Roman" w:cs="Times New Roman"/>
            <w:sz w:val="24"/>
            <w:szCs w:val="24"/>
          </w:rPr>
          <w:t>http://edis.ifas.ufl.edu/pdffiles/IG/IG12000.pdf</w:t>
        </w:r>
      </w:hyperlink>
      <w:r w:rsidRPr="00D92DDD">
        <w:rPr>
          <w:rFonts w:ascii="Times New Roman" w:hAnsi="Times New Roman" w:cs="Times New Roman"/>
          <w:sz w:val="24"/>
          <w:szCs w:val="24"/>
        </w:rPr>
        <w:t xml:space="preserve"> (488 KB).</w:t>
      </w:r>
    </w:p>
    <w:p w14:paraId="7DEEB3B3"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sz w:val="24"/>
          <w:szCs w:val="24"/>
        </w:rPr>
      </w:pPr>
      <w:proofErr w:type="spellStart"/>
      <w:r w:rsidRPr="00D92DDD">
        <w:rPr>
          <w:rFonts w:ascii="Times New Roman" w:eastAsia="Times New Roman" w:hAnsi="Times New Roman" w:cs="Times New Roman"/>
          <w:sz w:val="24"/>
          <w:szCs w:val="24"/>
        </w:rPr>
        <w:t>Magoti</w:t>
      </w:r>
      <w:proofErr w:type="spellEnd"/>
      <w:r w:rsidRPr="00D92DDD">
        <w:rPr>
          <w:rFonts w:ascii="Times New Roman" w:eastAsia="Times New Roman" w:hAnsi="Times New Roman" w:cs="Times New Roman"/>
          <w:sz w:val="24"/>
          <w:szCs w:val="24"/>
        </w:rPr>
        <w:t xml:space="preserve"> R., </w:t>
      </w:r>
      <w:proofErr w:type="spellStart"/>
      <w:r w:rsidRPr="00D92DDD">
        <w:rPr>
          <w:rFonts w:ascii="Times New Roman" w:eastAsia="Times New Roman" w:hAnsi="Times New Roman" w:cs="Times New Roman"/>
          <w:sz w:val="24"/>
          <w:szCs w:val="24"/>
        </w:rPr>
        <w:t>Sakong</w:t>
      </w:r>
      <w:proofErr w:type="spellEnd"/>
      <w:r w:rsidRPr="00D92DDD">
        <w:rPr>
          <w:rFonts w:ascii="Times New Roman" w:eastAsia="Times New Roman" w:hAnsi="Times New Roman" w:cs="Times New Roman"/>
          <w:sz w:val="24"/>
          <w:szCs w:val="24"/>
        </w:rPr>
        <w:t xml:space="preserve"> E., and </w:t>
      </w:r>
      <w:proofErr w:type="spellStart"/>
      <w:r w:rsidRPr="00D92DDD">
        <w:rPr>
          <w:rFonts w:ascii="Times New Roman" w:eastAsia="Times New Roman" w:hAnsi="Times New Roman" w:cs="Times New Roman"/>
          <w:sz w:val="24"/>
          <w:szCs w:val="24"/>
        </w:rPr>
        <w:t>Mburu</w:t>
      </w:r>
      <w:proofErr w:type="spellEnd"/>
      <w:r w:rsidRPr="00D92DDD">
        <w:rPr>
          <w:rFonts w:ascii="Times New Roman" w:eastAsia="Times New Roman" w:hAnsi="Times New Roman" w:cs="Times New Roman"/>
          <w:sz w:val="24"/>
          <w:szCs w:val="24"/>
        </w:rPr>
        <w:t xml:space="preserve"> S., 2014. </w:t>
      </w:r>
      <w:r w:rsidRPr="00D92DDD">
        <w:rPr>
          <w:rFonts w:ascii="Times New Roman" w:hAnsi="Times New Roman" w:cs="Times New Roman"/>
          <w:i/>
          <w:sz w:val="24"/>
          <w:szCs w:val="24"/>
        </w:rPr>
        <w:t xml:space="preserve">Larger Grain Borer on Maize. </w:t>
      </w:r>
      <w:r w:rsidRPr="00D92DDD">
        <w:rPr>
          <w:rFonts w:ascii="Times New Roman" w:hAnsi="Times New Roman" w:cs="Times New Roman"/>
          <w:sz w:val="24"/>
          <w:szCs w:val="24"/>
        </w:rPr>
        <w:t xml:space="preserve">CABI </w:t>
      </w:r>
      <w:proofErr w:type="spellStart"/>
      <w:r w:rsidRPr="00D92DDD">
        <w:rPr>
          <w:rFonts w:ascii="Times New Roman" w:hAnsi="Times New Roman" w:cs="Times New Roman"/>
          <w:sz w:val="24"/>
          <w:szCs w:val="24"/>
        </w:rPr>
        <w:t>Plantwise</w:t>
      </w:r>
      <w:proofErr w:type="spellEnd"/>
      <w:r w:rsidRPr="00D92DDD">
        <w:rPr>
          <w:rFonts w:ascii="Times New Roman" w:hAnsi="Times New Roman" w:cs="Times New Roman"/>
          <w:sz w:val="24"/>
          <w:szCs w:val="24"/>
        </w:rPr>
        <w:t xml:space="preserve">. </w:t>
      </w:r>
      <w:hyperlink r:id="rId21" w:history="1">
        <w:r w:rsidRPr="00D92DDD">
          <w:rPr>
            <w:rStyle w:val="Hyperlink"/>
            <w:rFonts w:ascii="Times New Roman" w:hAnsi="Times New Roman" w:cs="Times New Roman"/>
            <w:sz w:val="24"/>
            <w:szCs w:val="24"/>
          </w:rPr>
          <w:t>http://www.kalro.org/alris/uploademimi/Larger-grain-borer-in-maize-GY-list.pdf</w:t>
        </w:r>
      </w:hyperlink>
      <w:r w:rsidRPr="00D92DDD">
        <w:rPr>
          <w:rFonts w:ascii="Times New Roman" w:hAnsi="Times New Roman" w:cs="Times New Roman"/>
          <w:sz w:val="24"/>
          <w:szCs w:val="24"/>
        </w:rPr>
        <w:t xml:space="preserve"> (77 KB).</w:t>
      </w:r>
    </w:p>
    <w:p w14:paraId="4970E372"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sz w:val="24"/>
          <w:szCs w:val="24"/>
          <w:lang w:val="fr-FR"/>
        </w:rPr>
      </w:pPr>
      <w:r w:rsidRPr="00D92DDD">
        <w:rPr>
          <w:rFonts w:ascii="Times New Roman" w:hAnsi="Times New Roman" w:cs="Times New Roman"/>
          <w:sz w:val="24"/>
          <w:szCs w:val="24"/>
        </w:rPr>
        <w:t xml:space="preserve">Mason, J. L., 2018. </w:t>
      </w:r>
      <w:r w:rsidRPr="00D92DDD">
        <w:rPr>
          <w:rFonts w:ascii="Times New Roman" w:hAnsi="Times New Roman" w:cs="Times New Roman"/>
          <w:i/>
          <w:sz w:val="24"/>
          <w:szCs w:val="24"/>
        </w:rPr>
        <w:t xml:space="preserve">Angoumois gain moth. </w:t>
      </w:r>
      <w:r w:rsidRPr="00D92DDD">
        <w:rPr>
          <w:rFonts w:ascii="Times New Roman" w:hAnsi="Times New Roman" w:cs="Times New Roman"/>
          <w:sz w:val="24"/>
          <w:szCs w:val="24"/>
        </w:rPr>
        <w:t xml:space="preserve">Stored Product Pests. </w:t>
      </w:r>
      <w:proofErr w:type="spellStart"/>
      <w:r w:rsidRPr="00D92DDD">
        <w:rPr>
          <w:rFonts w:ascii="Times New Roman" w:hAnsi="Times New Roman" w:cs="Times New Roman"/>
          <w:sz w:val="24"/>
          <w:szCs w:val="24"/>
          <w:lang w:val="fr-FR"/>
        </w:rPr>
        <w:t>Purdue</w:t>
      </w:r>
      <w:proofErr w:type="spellEnd"/>
      <w:r w:rsidRPr="00D92DDD">
        <w:rPr>
          <w:rFonts w:ascii="Times New Roman" w:hAnsi="Times New Roman" w:cs="Times New Roman"/>
          <w:sz w:val="24"/>
          <w:szCs w:val="24"/>
          <w:lang w:val="fr-FR"/>
        </w:rPr>
        <w:t xml:space="preserve"> </w:t>
      </w:r>
      <w:proofErr w:type="spellStart"/>
      <w:r w:rsidRPr="00D92DDD">
        <w:rPr>
          <w:rFonts w:ascii="Times New Roman" w:hAnsi="Times New Roman" w:cs="Times New Roman"/>
          <w:sz w:val="24"/>
          <w:szCs w:val="24"/>
          <w:lang w:val="fr-FR"/>
        </w:rPr>
        <w:t>University</w:t>
      </w:r>
      <w:proofErr w:type="spellEnd"/>
      <w:r w:rsidRPr="00D92DDD">
        <w:rPr>
          <w:rFonts w:ascii="Times New Roman" w:hAnsi="Times New Roman" w:cs="Times New Roman"/>
          <w:sz w:val="24"/>
          <w:szCs w:val="24"/>
          <w:lang w:val="fr-FR"/>
        </w:rPr>
        <w:t xml:space="preserve"> Extension </w:t>
      </w:r>
      <w:proofErr w:type="spellStart"/>
      <w:r w:rsidRPr="00D92DDD">
        <w:rPr>
          <w:rFonts w:ascii="Times New Roman" w:hAnsi="Times New Roman" w:cs="Times New Roman"/>
          <w:sz w:val="24"/>
          <w:szCs w:val="24"/>
          <w:lang w:val="fr-FR"/>
        </w:rPr>
        <w:t>Entomology</w:t>
      </w:r>
      <w:proofErr w:type="spellEnd"/>
      <w:r w:rsidRPr="00D92DDD">
        <w:rPr>
          <w:rFonts w:ascii="Times New Roman" w:hAnsi="Times New Roman" w:cs="Times New Roman"/>
          <w:sz w:val="24"/>
          <w:szCs w:val="24"/>
          <w:lang w:val="fr-FR"/>
        </w:rPr>
        <w:t xml:space="preserve">. </w:t>
      </w:r>
      <w:hyperlink r:id="rId22" w:history="1">
        <w:r w:rsidRPr="00D92DDD">
          <w:rPr>
            <w:rStyle w:val="Hyperlink"/>
            <w:rFonts w:ascii="Times New Roman" w:hAnsi="Times New Roman" w:cs="Times New Roman"/>
            <w:sz w:val="24"/>
            <w:szCs w:val="24"/>
            <w:lang w:val="fr-FR"/>
          </w:rPr>
          <w:t>https://extension.entm.purdue.edu/publications/E-236.pdf</w:t>
        </w:r>
      </w:hyperlink>
      <w:r w:rsidRPr="00D92DDD">
        <w:rPr>
          <w:rFonts w:ascii="Times New Roman" w:hAnsi="Times New Roman" w:cs="Times New Roman"/>
          <w:sz w:val="24"/>
          <w:szCs w:val="24"/>
          <w:lang w:val="fr-FR"/>
        </w:rPr>
        <w:t xml:space="preserve"> (575 KB).</w:t>
      </w:r>
    </w:p>
    <w:p w14:paraId="0AD26B5A"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sz w:val="24"/>
          <w:szCs w:val="24"/>
        </w:rPr>
      </w:pPr>
      <w:proofErr w:type="spellStart"/>
      <w:r w:rsidRPr="00D92DDD">
        <w:rPr>
          <w:rFonts w:ascii="Times New Roman" w:hAnsi="Times New Roman" w:cs="Times New Roman"/>
          <w:sz w:val="24"/>
          <w:szCs w:val="24"/>
        </w:rPr>
        <w:lastRenderedPageBreak/>
        <w:t>Mejía</w:t>
      </w:r>
      <w:proofErr w:type="spellEnd"/>
      <w:r w:rsidRPr="00D92DDD">
        <w:rPr>
          <w:rFonts w:ascii="Times New Roman" w:hAnsi="Times New Roman" w:cs="Times New Roman"/>
          <w:sz w:val="24"/>
          <w:szCs w:val="24"/>
        </w:rPr>
        <w:t xml:space="preserve">, D., 2003. </w:t>
      </w:r>
      <w:r w:rsidRPr="00D92DDD">
        <w:rPr>
          <w:rFonts w:ascii="Times New Roman" w:hAnsi="Times New Roman" w:cs="Times New Roman"/>
          <w:i/>
          <w:sz w:val="24"/>
          <w:szCs w:val="24"/>
        </w:rPr>
        <w:t xml:space="preserve">Maize Post-Harvest Operations. </w:t>
      </w:r>
      <w:hyperlink r:id="rId23" w:history="1">
        <w:r w:rsidRPr="00D92DDD">
          <w:rPr>
            <w:rStyle w:val="Hyperlink"/>
            <w:rFonts w:ascii="Times New Roman" w:hAnsi="Times New Roman" w:cs="Times New Roman"/>
            <w:sz w:val="24"/>
            <w:szCs w:val="24"/>
          </w:rPr>
          <w:t>http://www.fao.org/fileadmin/user_upload/inpho/docs/Post_Harvest_Compendium_-_MAIZE.pdf</w:t>
        </w:r>
      </w:hyperlink>
      <w:r w:rsidRPr="00D92DDD">
        <w:rPr>
          <w:rFonts w:ascii="Times New Roman" w:hAnsi="Times New Roman" w:cs="Times New Roman"/>
          <w:sz w:val="24"/>
          <w:szCs w:val="24"/>
        </w:rPr>
        <w:t xml:space="preserve"> (1.93 MB).</w:t>
      </w:r>
    </w:p>
    <w:p w14:paraId="456D147E"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i/>
          <w:sz w:val="24"/>
          <w:szCs w:val="24"/>
        </w:rPr>
      </w:pPr>
      <w:proofErr w:type="spellStart"/>
      <w:r w:rsidRPr="00D92DDD">
        <w:rPr>
          <w:rFonts w:ascii="Times New Roman" w:eastAsia="Times New Roman" w:hAnsi="Times New Roman" w:cs="Times New Roman"/>
          <w:sz w:val="24"/>
          <w:szCs w:val="24"/>
        </w:rPr>
        <w:t>Nzioka</w:t>
      </w:r>
      <w:proofErr w:type="spellEnd"/>
      <w:r w:rsidRPr="00D92DDD">
        <w:rPr>
          <w:rFonts w:ascii="Times New Roman" w:eastAsia="Times New Roman" w:hAnsi="Times New Roman" w:cs="Times New Roman"/>
          <w:sz w:val="24"/>
          <w:szCs w:val="24"/>
        </w:rPr>
        <w:t xml:space="preserve"> A., and </w:t>
      </w:r>
      <w:proofErr w:type="spellStart"/>
      <w:r w:rsidRPr="00D92DDD">
        <w:rPr>
          <w:rFonts w:ascii="Times New Roman" w:eastAsia="Times New Roman" w:hAnsi="Times New Roman" w:cs="Times New Roman"/>
          <w:sz w:val="24"/>
          <w:szCs w:val="24"/>
        </w:rPr>
        <w:t>Kandiwa</w:t>
      </w:r>
      <w:proofErr w:type="spellEnd"/>
      <w:r w:rsidRPr="00D92DDD">
        <w:rPr>
          <w:rFonts w:ascii="Times New Roman" w:eastAsia="Times New Roman" w:hAnsi="Times New Roman" w:cs="Times New Roman"/>
          <w:sz w:val="24"/>
          <w:szCs w:val="24"/>
        </w:rPr>
        <w:t xml:space="preserve"> V., 2015. </w:t>
      </w:r>
      <w:r w:rsidRPr="00D92DDD">
        <w:rPr>
          <w:rFonts w:ascii="Times New Roman" w:hAnsi="Times New Roman" w:cs="Times New Roman"/>
          <w:i/>
          <w:sz w:val="24"/>
          <w:szCs w:val="24"/>
        </w:rPr>
        <w:t xml:space="preserve">Gender Analysis of Maize Post-Harvest Management in Kenya: A Case Study of </w:t>
      </w:r>
      <w:proofErr w:type="spellStart"/>
      <w:r w:rsidRPr="00D92DDD">
        <w:rPr>
          <w:rFonts w:ascii="Times New Roman" w:hAnsi="Times New Roman" w:cs="Times New Roman"/>
          <w:i/>
          <w:sz w:val="24"/>
          <w:szCs w:val="24"/>
        </w:rPr>
        <w:t>Nakuru</w:t>
      </w:r>
      <w:proofErr w:type="spellEnd"/>
      <w:r w:rsidRPr="00D92DDD">
        <w:rPr>
          <w:rFonts w:ascii="Times New Roman" w:hAnsi="Times New Roman" w:cs="Times New Roman"/>
          <w:i/>
          <w:sz w:val="24"/>
          <w:szCs w:val="24"/>
        </w:rPr>
        <w:t xml:space="preserve">, </w:t>
      </w:r>
      <w:proofErr w:type="spellStart"/>
      <w:r w:rsidRPr="00D92DDD">
        <w:rPr>
          <w:rFonts w:ascii="Times New Roman" w:hAnsi="Times New Roman" w:cs="Times New Roman"/>
          <w:i/>
          <w:sz w:val="24"/>
          <w:szCs w:val="24"/>
        </w:rPr>
        <w:t>Naivasha</w:t>
      </w:r>
      <w:proofErr w:type="spellEnd"/>
      <w:r w:rsidRPr="00D92DDD">
        <w:rPr>
          <w:rFonts w:ascii="Times New Roman" w:hAnsi="Times New Roman" w:cs="Times New Roman"/>
          <w:i/>
          <w:sz w:val="24"/>
          <w:szCs w:val="24"/>
        </w:rPr>
        <w:t xml:space="preserve"> and Embu Districts. </w:t>
      </w:r>
      <w:hyperlink r:id="rId24" w:history="1">
        <w:r w:rsidRPr="00D92DDD">
          <w:rPr>
            <w:rStyle w:val="Hyperlink"/>
            <w:rFonts w:ascii="Times New Roman" w:hAnsi="Times New Roman" w:cs="Times New Roman"/>
            <w:sz w:val="24"/>
            <w:szCs w:val="24"/>
          </w:rPr>
          <w:t>https://www.shareweb.ch/site/Agriculture-and-Food-Security/focusareas/Documents/phm_sdc_egsp_gender_analysis_kenya.pdf</w:t>
        </w:r>
      </w:hyperlink>
      <w:r w:rsidRPr="00D92DDD">
        <w:rPr>
          <w:rFonts w:ascii="Times New Roman" w:hAnsi="Times New Roman" w:cs="Times New Roman"/>
          <w:sz w:val="24"/>
          <w:szCs w:val="24"/>
        </w:rPr>
        <w:t xml:space="preserve"> (1.05 MB).</w:t>
      </w:r>
    </w:p>
    <w:p w14:paraId="04B7F37A" w14:textId="3650D15E"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sz w:val="24"/>
          <w:szCs w:val="24"/>
        </w:rPr>
      </w:pPr>
      <w:r w:rsidRPr="00D92DDD">
        <w:rPr>
          <w:rFonts w:ascii="Times New Roman" w:eastAsia="Times New Roman" w:hAnsi="Times New Roman" w:cs="Times New Roman"/>
          <w:sz w:val="24"/>
          <w:szCs w:val="24"/>
        </w:rPr>
        <w:t xml:space="preserve">Ortega A., C., 1987. </w:t>
      </w:r>
      <w:r w:rsidRPr="00D92DDD">
        <w:rPr>
          <w:rFonts w:ascii="Times New Roman" w:eastAsia="Times New Roman" w:hAnsi="Times New Roman" w:cs="Times New Roman"/>
          <w:i/>
          <w:sz w:val="24"/>
          <w:szCs w:val="24"/>
        </w:rPr>
        <w:t xml:space="preserve">Insect Pests of Maize – A guide for field identification. </w:t>
      </w:r>
      <w:hyperlink r:id="rId25" w:history="1">
        <w:r w:rsidRPr="00D92DDD">
          <w:rPr>
            <w:rStyle w:val="Hyperlink"/>
            <w:rFonts w:ascii="Times New Roman" w:eastAsia="Times New Roman" w:hAnsi="Times New Roman" w:cs="Times New Roman"/>
            <w:sz w:val="24"/>
            <w:szCs w:val="24"/>
          </w:rPr>
          <w:t>https://repository.cimmyt.org/bitstream/handle/10883/700/13576.pdf?sequence=1&amp;isAllowed=y</w:t>
        </w:r>
      </w:hyperlink>
      <w:r w:rsidRPr="00D92DDD">
        <w:rPr>
          <w:rFonts w:ascii="Times New Roman" w:eastAsia="Times New Roman" w:hAnsi="Times New Roman" w:cs="Times New Roman"/>
          <w:sz w:val="24"/>
          <w:szCs w:val="24"/>
        </w:rPr>
        <w:t xml:space="preserve"> (2.7 MB). </w:t>
      </w:r>
    </w:p>
    <w:p w14:paraId="36B4A72B" w14:textId="653A624A" w:rsidR="00761711" w:rsidRPr="00D92DDD" w:rsidRDefault="00761711" w:rsidP="00D92DDD">
      <w:pPr>
        <w:pStyle w:val="ListParagraph"/>
        <w:numPr>
          <w:ilvl w:val="0"/>
          <w:numId w:val="30"/>
        </w:numPr>
        <w:spacing w:after="0" w:line="240" w:lineRule="auto"/>
        <w:ind w:left="360"/>
        <w:rPr>
          <w:rFonts w:ascii="Times New Roman" w:eastAsia="Times New Roman" w:hAnsi="Times New Roman" w:cs="Times New Roman"/>
          <w:sz w:val="24"/>
          <w:szCs w:val="24"/>
          <w:lang w:val="fr-FR"/>
        </w:rPr>
      </w:pPr>
      <w:bookmarkStart w:id="0" w:name="_GoBack"/>
      <w:proofErr w:type="spellStart"/>
      <w:r w:rsidRPr="00D92DDD">
        <w:rPr>
          <w:rFonts w:ascii="Times New Roman" w:eastAsia="Times New Roman" w:hAnsi="Times New Roman" w:cs="Times New Roman"/>
          <w:sz w:val="24"/>
          <w:szCs w:val="24"/>
          <w:lang w:val="fr-FR"/>
        </w:rPr>
        <w:t>Rachidatou</w:t>
      </w:r>
      <w:proofErr w:type="spellEnd"/>
      <w:r w:rsidRPr="00D92DDD">
        <w:rPr>
          <w:rFonts w:ascii="Times New Roman" w:eastAsia="Times New Roman" w:hAnsi="Times New Roman" w:cs="Times New Roman"/>
          <w:sz w:val="24"/>
          <w:szCs w:val="24"/>
          <w:lang w:val="fr-FR"/>
        </w:rPr>
        <w:t xml:space="preserve">, S., et al, 2018. </w:t>
      </w:r>
      <w:r w:rsidRPr="00D92DDD">
        <w:rPr>
          <w:rFonts w:ascii="Times New Roman" w:eastAsia="Times New Roman" w:hAnsi="Times New Roman" w:cs="Times New Roman"/>
          <w:i/>
          <w:sz w:val="24"/>
          <w:szCs w:val="24"/>
          <w:lang w:val="fr-FR"/>
        </w:rPr>
        <w:t>Fiche Technique : Reconnaissance des ravageurs du maïs en stockage au Bénin et méthodes de lutte</w:t>
      </w:r>
      <w:r w:rsidRPr="00D92DDD">
        <w:rPr>
          <w:rFonts w:ascii="Times New Roman" w:eastAsia="Times New Roman" w:hAnsi="Times New Roman" w:cs="Times New Roman"/>
          <w:sz w:val="24"/>
          <w:szCs w:val="24"/>
          <w:lang w:val="fr-FR"/>
        </w:rPr>
        <w:t xml:space="preserve">. Organisation des Nations Unies pour l’alimentation et l’agriculture. </w:t>
      </w:r>
      <w:hyperlink r:id="rId26" w:history="1">
        <w:r w:rsidRPr="00D92DDD">
          <w:rPr>
            <w:rStyle w:val="Hyperlink"/>
            <w:rFonts w:ascii="Times New Roman" w:eastAsia="Times New Roman" w:hAnsi="Times New Roman" w:cs="Times New Roman"/>
            <w:sz w:val="24"/>
            <w:szCs w:val="24"/>
            <w:lang w:val="fr-FR"/>
          </w:rPr>
          <w:t>http://www.fao.org/3/ca2306fr/CA2306FR.pdf</w:t>
        </w:r>
      </w:hyperlink>
      <w:r w:rsidRPr="00D92DDD">
        <w:rPr>
          <w:rFonts w:ascii="Times New Roman" w:eastAsia="Times New Roman" w:hAnsi="Times New Roman" w:cs="Times New Roman"/>
          <w:sz w:val="24"/>
          <w:szCs w:val="24"/>
          <w:lang w:val="fr-FR"/>
        </w:rPr>
        <w:t xml:space="preserve">  (3.22 MB)</w:t>
      </w:r>
    </w:p>
    <w:bookmarkEnd w:id="0"/>
    <w:p w14:paraId="200450A9" w14:textId="77777777" w:rsidR="00525312" w:rsidRPr="00D92DDD" w:rsidRDefault="00525312" w:rsidP="00525312">
      <w:pPr>
        <w:pStyle w:val="ListParagraph"/>
        <w:numPr>
          <w:ilvl w:val="0"/>
          <w:numId w:val="30"/>
        </w:numPr>
        <w:spacing w:line="240" w:lineRule="auto"/>
        <w:ind w:left="360"/>
        <w:rPr>
          <w:rFonts w:ascii="Times New Roman" w:eastAsia="Times New Roman" w:hAnsi="Times New Roman" w:cs="Times New Roman"/>
          <w:sz w:val="24"/>
          <w:szCs w:val="24"/>
        </w:rPr>
      </w:pPr>
      <w:r w:rsidRPr="00D92DDD">
        <w:rPr>
          <w:rFonts w:ascii="Times New Roman" w:hAnsi="Times New Roman" w:cs="Times New Roman"/>
          <w:sz w:val="24"/>
          <w:szCs w:val="24"/>
        </w:rPr>
        <w:t xml:space="preserve">USAID, 2017. </w:t>
      </w:r>
      <w:r w:rsidRPr="00D92DDD">
        <w:rPr>
          <w:rFonts w:ascii="Times New Roman" w:hAnsi="Times New Roman" w:cs="Times New Roman"/>
          <w:i/>
          <w:sz w:val="24"/>
          <w:szCs w:val="24"/>
        </w:rPr>
        <w:t xml:space="preserve">Climate Integration Case Study: USAID/Uganda: Commodity Productions and Marketing. </w:t>
      </w:r>
      <w:hyperlink r:id="rId27" w:history="1">
        <w:r w:rsidRPr="00D92DDD">
          <w:rPr>
            <w:rStyle w:val="Hyperlink"/>
            <w:rFonts w:ascii="Times New Roman" w:hAnsi="Times New Roman" w:cs="Times New Roman"/>
            <w:sz w:val="24"/>
            <w:szCs w:val="24"/>
          </w:rPr>
          <w:t>https://www.climatelinks.org/sites/default/files/asset/document/2017_USAID_CCIS%20integration%20case%20study-FTF%20Uganda%20CPM_0.pdf</w:t>
        </w:r>
      </w:hyperlink>
      <w:r w:rsidRPr="00D92DDD">
        <w:rPr>
          <w:rFonts w:ascii="Times New Roman" w:hAnsi="Times New Roman" w:cs="Times New Roman"/>
          <w:sz w:val="24"/>
          <w:szCs w:val="24"/>
        </w:rPr>
        <w:t xml:space="preserve"> (435 KB).</w:t>
      </w:r>
    </w:p>
    <w:p w14:paraId="7075B113" w14:textId="77777777" w:rsidR="003A7F00" w:rsidRPr="00D92DDD" w:rsidRDefault="003A7F00" w:rsidP="00525312">
      <w:pPr>
        <w:pStyle w:val="ListParagraph"/>
        <w:spacing w:line="240" w:lineRule="auto"/>
        <w:ind w:left="360"/>
        <w:rPr>
          <w:rFonts w:ascii="Times New Roman" w:eastAsia="Times New Roman" w:hAnsi="Times New Roman" w:cs="Times New Roman"/>
          <w:b/>
          <w:sz w:val="24"/>
          <w:szCs w:val="24"/>
        </w:rPr>
      </w:pPr>
    </w:p>
    <w:p w14:paraId="5D7C53FA" w14:textId="77777777" w:rsidR="00CB1D80" w:rsidRPr="00D92DDD" w:rsidRDefault="00CB1D80" w:rsidP="00741BB2">
      <w:pPr>
        <w:keepNext/>
        <w:spacing w:after="0" w:line="240" w:lineRule="auto"/>
        <w:outlineLvl w:val="0"/>
        <w:rPr>
          <w:rFonts w:ascii="Times New Roman" w:eastAsia="Times New Roman" w:hAnsi="Times New Roman" w:cs="Times New Roman"/>
          <w:b/>
          <w:i/>
          <w:sz w:val="24"/>
          <w:szCs w:val="24"/>
          <w:lang w:val="fr-FR"/>
        </w:rPr>
      </w:pPr>
      <w:r w:rsidRPr="00D92DDD">
        <w:rPr>
          <w:rFonts w:ascii="Times New Roman" w:eastAsia="Times New Roman" w:hAnsi="Times New Roman" w:cs="Times New Roman"/>
          <w:b/>
          <w:i/>
          <w:sz w:val="24"/>
          <w:szCs w:val="24"/>
          <w:lang w:val="fr-FR"/>
        </w:rPr>
        <w:t>Remerciements</w:t>
      </w:r>
    </w:p>
    <w:p w14:paraId="05AE7C9C" w14:textId="77777777" w:rsidR="00CB1D80" w:rsidRPr="00D92DDD" w:rsidRDefault="00CB1D80" w:rsidP="00741BB2">
      <w:pPr>
        <w:keepNext/>
        <w:spacing w:after="0" w:line="240" w:lineRule="auto"/>
        <w:outlineLvl w:val="0"/>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Rédigé par : James </w:t>
      </w:r>
      <w:proofErr w:type="spellStart"/>
      <w:r w:rsidRPr="00D92DDD">
        <w:rPr>
          <w:rFonts w:ascii="Times New Roman" w:eastAsia="Times New Roman" w:hAnsi="Times New Roman" w:cs="Times New Roman"/>
          <w:sz w:val="24"/>
          <w:szCs w:val="24"/>
          <w:lang w:val="fr-FR"/>
        </w:rPr>
        <w:t>Karuga</w:t>
      </w:r>
      <w:proofErr w:type="spellEnd"/>
      <w:r w:rsidRPr="00D92DDD">
        <w:rPr>
          <w:rFonts w:ascii="Times New Roman" w:eastAsia="Times New Roman" w:hAnsi="Times New Roman" w:cs="Times New Roman"/>
          <w:sz w:val="24"/>
          <w:szCs w:val="24"/>
          <w:lang w:val="fr-FR"/>
        </w:rPr>
        <w:t xml:space="preserve">, journaliste agricole, Kenya </w:t>
      </w:r>
    </w:p>
    <w:p w14:paraId="050ECCF5" w14:textId="77777777" w:rsidR="00784D7B" w:rsidRPr="00D92DDD" w:rsidRDefault="00CB1D80" w:rsidP="00CB1D80">
      <w:pPr>
        <w:keepNext/>
        <w:spacing w:after="0" w:line="240" w:lineRule="auto"/>
        <w:rPr>
          <w:rFonts w:ascii="Times New Roman" w:eastAsia="Times New Roman" w:hAnsi="Times New Roman" w:cs="Times New Roman"/>
          <w:sz w:val="24"/>
          <w:szCs w:val="24"/>
          <w:lang w:val="fr-FR"/>
        </w:rPr>
      </w:pPr>
      <w:r w:rsidRPr="00D92DDD">
        <w:rPr>
          <w:rFonts w:ascii="Times New Roman" w:eastAsia="Times New Roman" w:hAnsi="Times New Roman" w:cs="Times New Roman"/>
          <w:sz w:val="24"/>
          <w:szCs w:val="24"/>
          <w:lang w:val="fr-FR"/>
        </w:rPr>
        <w:t xml:space="preserve">Révisé par : Christina R. </w:t>
      </w:r>
      <w:proofErr w:type="spellStart"/>
      <w:r w:rsidRPr="00D92DDD">
        <w:rPr>
          <w:rFonts w:ascii="Times New Roman" w:eastAsia="Times New Roman" w:hAnsi="Times New Roman" w:cs="Times New Roman"/>
          <w:sz w:val="24"/>
          <w:szCs w:val="24"/>
          <w:lang w:val="fr-FR"/>
        </w:rPr>
        <w:t>Kaswahili</w:t>
      </w:r>
      <w:proofErr w:type="spellEnd"/>
      <w:r w:rsidRPr="00D92DDD">
        <w:rPr>
          <w:rFonts w:ascii="Times New Roman" w:eastAsia="Times New Roman" w:hAnsi="Times New Roman" w:cs="Times New Roman"/>
          <w:sz w:val="24"/>
          <w:szCs w:val="24"/>
          <w:lang w:val="fr-FR"/>
        </w:rPr>
        <w:t xml:space="preserve">, obtenteur, </w:t>
      </w:r>
      <w:proofErr w:type="spellStart"/>
      <w:r w:rsidRPr="00D92DDD">
        <w:rPr>
          <w:rFonts w:ascii="Times New Roman" w:eastAsia="Times New Roman" w:hAnsi="Times New Roman" w:cs="Times New Roman"/>
          <w:sz w:val="24"/>
          <w:szCs w:val="24"/>
          <w:lang w:val="fr-FR"/>
        </w:rPr>
        <w:t>Tanzania</w:t>
      </w:r>
      <w:proofErr w:type="spellEnd"/>
      <w:r w:rsidRPr="00D92DDD">
        <w:rPr>
          <w:rFonts w:ascii="Times New Roman" w:eastAsia="Times New Roman" w:hAnsi="Times New Roman" w:cs="Times New Roman"/>
          <w:sz w:val="24"/>
          <w:szCs w:val="24"/>
          <w:lang w:val="fr-FR"/>
        </w:rPr>
        <w:t xml:space="preserve"> Agricultural </w:t>
      </w:r>
      <w:proofErr w:type="spellStart"/>
      <w:r w:rsidRPr="00D92DDD">
        <w:rPr>
          <w:rFonts w:ascii="Times New Roman" w:eastAsia="Times New Roman" w:hAnsi="Times New Roman" w:cs="Times New Roman"/>
          <w:sz w:val="24"/>
          <w:szCs w:val="24"/>
          <w:lang w:val="fr-FR"/>
        </w:rPr>
        <w:t>Research</w:t>
      </w:r>
      <w:proofErr w:type="spellEnd"/>
      <w:r w:rsidRPr="00D92DDD">
        <w:rPr>
          <w:rFonts w:ascii="Times New Roman" w:eastAsia="Times New Roman" w:hAnsi="Times New Roman" w:cs="Times New Roman"/>
          <w:sz w:val="24"/>
          <w:szCs w:val="24"/>
          <w:lang w:val="fr-FR"/>
        </w:rPr>
        <w:t xml:space="preserve"> Institute (TARI) </w:t>
      </w:r>
      <w:proofErr w:type="spellStart"/>
      <w:r w:rsidRPr="00D92DDD">
        <w:rPr>
          <w:rFonts w:ascii="Times New Roman" w:eastAsia="Times New Roman" w:hAnsi="Times New Roman" w:cs="Times New Roman"/>
          <w:sz w:val="24"/>
          <w:szCs w:val="24"/>
          <w:lang w:val="fr-FR"/>
        </w:rPr>
        <w:t>Ilonga</w:t>
      </w:r>
      <w:proofErr w:type="spellEnd"/>
      <w:r w:rsidRPr="00D92DDD">
        <w:rPr>
          <w:rFonts w:ascii="Times New Roman" w:eastAsia="Times New Roman" w:hAnsi="Times New Roman" w:cs="Times New Roman"/>
          <w:sz w:val="24"/>
          <w:szCs w:val="24"/>
          <w:lang w:val="fr-FR"/>
        </w:rPr>
        <w:t xml:space="preserve">, </w:t>
      </w:r>
    </w:p>
    <w:p w14:paraId="6AE94FC7" w14:textId="77777777" w:rsidR="00784D7B" w:rsidRPr="00D92DDD" w:rsidRDefault="00784D7B" w:rsidP="00CB1D80">
      <w:pPr>
        <w:keepNext/>
        <w:spacing w:after="0" w:line="240" w:lineRule="auto"/>
        <w:rPr>
          <w:rFonts w:ascii="Times New Roman" w:eastAsia="Times New Roman" w:hAnsi="Times New Roman" w:cs="Times New Roman"/>
          <w:sz w:val="24"/>
          <w:szCs w:val="24"/>
          <w:lang w:val="fr-FR"/>
        </w:rPr>
      </w:pPr>
    </w:p>
    <w:p w14:paraId="447E9625" w14:textId="5CAF6D7A" w:rsidR="00223CEE" w:rsidRPr="00D92DDD" w:rsidRDefault="00784D7B" w:rsidP="00CB1D80">
      <w:pPr>
        <w:keepNext/>
        <w:spacing w:after="0" w:line="240" w:lineRule="auto"/>
        <w:rPr>
          <w:rFonts w:ascii="Times New Roman" w:eastAsia="Times New Roman" w:hAnsi="Times New Roman" w:cs="Times New Roman"/>
          <w:b/>
          <w:i/>
          <w:sz w:val="24"/>
          <w:szCs w:val="24"/>
          <w:lang w:val="fr-FR"/>
        </w:rPr>
      </w:pPr>
      <w:r w:rsidRPr="00D92DDD">
        <w:rPr>
          <w:rFonts w:ascii="Times New Roman" w:eastAsia="Times New Roman" w:hAnsi="Times New Roman" w:cs="Times New Roman"/>
          <w:i/>
          <w:sz w:val="24"/>
          <w:szCs w:val="24"/>
          <w:lang w:val="fr-FR"/>
        </w:rPr>
        <w:t xml:space="preserve">Cette ressource est financée par la Fondation Rockefeller dans le cadre de son initiative </w:t>
      </w:r>
      <w:proofErr w:type="spellStart"/>
      <w:r w:rsidRPr="00D92DDD">
        <w:rPr>
          <w:rFonts w:ascii="Times New Roman" w:eastAsia="Times New Roman" w:hAnsi="Times New Roman" w:cs="Times New Roman"/>
          <w:i/>
          <w:sz w:val="24"/>
          <w:szCs w:val="24"/>
          <w:lang w:val="fr-FR"/>
        </w:rPr>
        <w:t>YieldWise</w:t>
      </w:r>
      <w:proofErr w:type="spellEnd"/>
    </w:p>
    <w:p w14:paraId="443558A8" w14:textId="4BA24BF6" w:rsidR="00784D7B" w:rsidRPr="00D92DDD" w:rsidRDefault="00784D7B" w:rsidP="00CB1D80">
      <w:pPr>
        <w:keepNext/>
        <w:spacing w:after="0" w:line="240" w:lineRule="auto"/>
        <w:rPr>
          <w:rStyle w:val="Emphasis"/>
          <w:rFonts w:ascii="Times New Roman" w:hAnsi="Times New Roman" w:cs="Times New Roman"/>
          <w:color w:val="333333"/>
          <w:sz w:val="24"/>
          <w:szCs w:val="24"/>
          <w:bdr w:val="none" w:sz="0" w:space="0" w:color="auto" w:frame="1"/>
          <w:shd w:val="clear" w:color="auto" w:fill="F5F5F5"/>
          <w:lang w:val="fr-FR"/>
        </w:rPr>
      </w:pPr>
    </w:p>
    <w:sectPr w:rsidR="00784D7B" w:rsidRPr="00D92DDD" w:rsidSect="001F6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29"/>
    <w:multiLevelType w:val="multilevel"/>
    <w:tmpl w:val="EDC43B8A"/>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9354C"/>
    <w:multiLevelType w:val="hybridMultilevel"/>
    <w:tmpl w:val="A0683B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02511"/>
    <w:multiLevelType w:val="hybridMultilevel"/>
    <w:tmpl w:val="5CC2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93825"/>
    <w:multiLevelType w:val="hybridMultilevel"/>
    <w:tmpl w:val="5B6A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2524"/>
    <w:multiLevelType w:val="hybridMultilevel"/>
    <w:tmpl w:val="FC0AB0BA"/>
    <w:lvl w:ilvl="0" w:tplc="8404314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85ABE"/>
    <w:multiLevelType w:val="hybridMultilevel"/>
    <w:tmpl w:val="EAF6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01DE0"/>
    <w:multiLevelType w:val="multilevel"/>
    <w:tmpl w:val="98FC946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18229E"/>
    <w:multiLevelType w:val="hybridMultilevel"/>
    <w:tmpl w:val="9C7CB66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7AC4834"/>
    <w:multiLevelType w:val="multilevel"/>
    <w:tmpl w:val="6D9677C4"/>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5414D"/>
    <w:multiLevelType w:val="hybridMultilevel"/>
    <w:tmpl w:val="CCCA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2166"/>
    <w:multiLevelType w:val="hybridMultilevel"/>
    <w:tmpl w:val="DB20076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73266A"/>
    <w:multiLevelType w:val="multilevel"/>
    <w:tmpl w:val="B322CDBE"/>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0A6B7F"/>
    <w:multiLevelType w:val="hybridMultilevel"/>
    <w:tmpl w:val="60A0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46362"/>
    <w:multiLevelType w:val="multilevel"/>
    <w:tmpl w:val="F5D6D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36CE2"/>
    <w:multiLevelType w:val="hybridMultilevel"/>
    <w:tmpl w:val="C884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221F8"/>
    <w:multiLevelType w:val="hybridMultilevel"/>
    <w:tmpl w:val="C3CC0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E27C55"/>
    <w:multiLevelType w:val="multilevel"/>
    <w:tmpl w:val="352676F2"/>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006B28"/>
    <w:multiLevelType w:val="multilevel"/>
    <w:tmpl w:val="7C58C984"/>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4F7BBC"/>
    <w:multiLevelType w:val="multilevel"/>
    <w:tmpl w:val="423EB26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BA50FF"/>
    <w:multiLevelType w:val="hybridMultilevel"/>
    <w:tmpl w:val="07F8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86569"/>
    <w:multiLevelType w:val="hybridMultilevel"/>
    <w:tmpl w:val="BF2A36E6"/>
    <w:lvl w:ilvl="0" w:tplc="9870AB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F156FA"/>
    <w:multiLevelType w:val="hybridMultilevel"/>
    <w:tmpl w:val="DC9CD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350835"/>
    <w:multiLevelType w:val="hybridMultilevel"/>
    <w:tmpl w:val="512A0FF2"/>
    <w:lvl w:ilvl="0" w:tplc="040C0001">
      <w:start w:val="1"/>
      <w:numFmt w:val="bullet"/>
      <w:lvlText w:val=""/>
      <w:lvlJc w:val="left"/>
      <w:pPr>
        <w:ind w:left="720" w:hanging="360"/>
      </w:pPr>
      <w:rPr>
        <w:rFonts w:ascii="Symbol" w:hAnsi="Symbol" w:hint="default"/>
      </w:rPr>
    </w:lvl>
    <w:lvl w:ilvl="1" w:tplc="9262405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993AA1"/>
    <w:multiLevelType w:val="multilevel"/>
    <w:tmpl w:val="02107666"/>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F7523C"/>
    <w:multiLevelType w:val="hybridMultilevel"/>
    <w:tmpl w:val="00869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2A6F96"/>
    <w:multiLevelType w:val="multilevel"/>
    <w:tmpl w:val="32C4D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33581F"/>
    <w:multiLevelType w:val="hybridMultilevel"/>
    <w:tmpl w:val="B38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C536B"/>
    <w:multiLevelType w:val="hybridMultilevel"/>
    <w:tmpl w:val="D00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67831"/>
    <w:multiLevelType w:val="multilevel"/>
    <w:tmpl w:val="80BE81D6"/>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C5752D"/>
    <w:multiLevelType w:val="hybridMultilevel"/>
    <w:tmpl w:val="22349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7D6EEF"/>
    <w:multiLevelType w:val="multilevel"/>
    <w:tmpl w:val="30EE637E"/>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D7523F"/>
    <w:multiLevelType w:val="multilevel"/>
    <w:tmpl w:val="E1844732"/>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B47674"/>
    <w:multiLevelType w:val="hybridMultilevel"/>
    <w:tmpl w:val="034C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6057C"/>
    <w:multiLevelType w:val="hybridMultilevel"/>
    <w:tmpl w:val="F15CDBD4"/>
    <w:lvl w:ilvl="0" w:tplc="A0E60B80">
      <w:start w:val="1"/>
      <w:numFmt w:val="bullet"/>
      <w:lvlText w:val=""/>
      <w:lvlJc w:val="left"/>
      <w:pPr>
        <w:ind w:left="720" w:hanging="360"/>
      </w:pPr>
      <w:rPr>
        <w:rFonts w:ascii="Symbol" w:hAnsi="Symbol" w:hint="default"/>
      </w:rPr>
    </w:lvl>
    <w:lvl w:ilvl="1" w:tplc="6846B746" w:tentative="1">
      <w:start w:val="1"/>
      <w:numFmt w:val="bullet"/>
      <w:lvlText w:val="o"/>
      <w:lvlJc w:val="left"/>
      <w:pPr>
        <w:ind w:left="1440" w:hanging="360"/>
      </w:pPr>
      <w:rPr>
        <w:rFonts w:ascii="Courier New" w:hAnsi="Courier New" w:cs="Courier New" w:hint="default"/>
      </w:rPr>
    </w:lvl>
    <w:lvl w:ilvl="2" w:tplc="7B24A67C" w:tentative="1">
      <w:start w:val="1"/>
      <w:numFmt w:val="bullet"/>
      <w:lvlText w:val=""/>
      <w:lvlJc w:val="left"/>
      <w:pPr>
        <w:ind w:left="2160" w:hanging="360"/>
      </w:pPr>
      <w:rPr>
        <w:rFonts w:ascii="Wingdings" w:hAnsi="Wingdings" w:hint="default"/>
      </w:rPr>
    </w:lvl>
    <w:lvl w:ilvl="3" w:tplc="69CC3352" w:tentative="1">
      <w:start w:val="1"/>
      <w:numFmt w:val="bullet"/>
      <w:lvlText w:val=""/>
      <w:lvlJc w:val="left"/>
      <w:pPr>
        <w:ind w:left="2880" w:hanging="360"/>
      </w:pPr>
      <w:rPr>
        <w:rFonts w:ascii="Symbol" w:hAnsi="Symbol" w:hint="default"/>
      </w:rPr>
    </w:lvl>
    <w:lvl w:ilvl="4" w:tplc="509E1010" w:tentative="1">
      <w:start w:val="1"/>
      <w:numFmt w:val="bullet"/>
      <w:lvlText w:val="o"/>
      <w:lvlJc w:val="left"/>
      <w:pPr>
        <w:ind w:left="3600" w:hanging="360"/>
      </w:pPr>
      <w:rPr>
        <w:rFonts w:ascii="Courier New" w:hAnsi="Courier New" w:cs="Courier New" w:hint="default"/>
      </w:rPr>
    </w:lvl>
    <w:lvl w:ilvl="5" w:tplc="AF3ACF4C" w:tentative="1">
      <w:start w:val="1"/>
      <w:numFmt w:val="bullet"/>
      <w:lvlText w:val=""/>
      <w:lvlJc w:val="left"/>
      <w:pPr>
        <w:ind w:left="4320" w:hanging="360"/>
      </w:pPr>
      <w:rPr>
        <w:rFonts w:ascii="Wingdings" w:hAnsi="Wingdings" w:hint="default"/>
      </w:rPr>
    </w:lvl>
    <w:lvl w:ilvl="6" w:tplc="37E6E2B2" w:tentative="1">
      <w:start w:val="1"/>
      <w:numFmt w:val="bullet"/>
      <w:lvlText w:val=""/>
      <w:lvlJc w:val="left"/>
      <w:pPr>
        <w:ind w:left="5040" w:hanging="360"/>
      </w:pPr>
      <w:rPr>
        <w:rFonts w:ascii="Symbol" w:hAnsi="Symbol" w:hint="default"/>
      </w:rPr>
    </w:lvl>
    <w:lvl w:ilvl="7" w:tplc="5EB0F4DE" w:tentative="1">
      <w:start w:val="1"/>
      <w:numFmt w:val="bullet"/>
      <w:lvlText w:val="o"/>
      <w:lvlJc w:val="left"/>
      <w:pPr>
        <w:ind w:left="5760" w:hanging="360"/>
      </w:pPr>
      <w:rPr>
        <w:rFonts w:ascii="Courier New" w:hAnsi="Courier New" w:cs="Courier New" w:hint="default"/>
      </w:rPr>
    </w:lvl>
    <w:lvl w:ilvl="8" w:tplc="71EABBD4" w:tentative="1">
      <w:start w:val="1"/>
      <w:numFmt w:val="bullet"/>
      <w:lvlText w:val=""/>
      <w:lvlJc w:val="left"/>
      <w:pPr>
        <w:ind w:left="6480" w:hanging="360"/>
      </w:pPr>
      <w:rPr>
        <w:rFonts w:ascii="Wingdings" w:hAnsi="Wingdings" w:hint="default"/>
      </w:rPr>
    </w:lvl>
  </w:abstractNum>
  <w:abstractNum w:abstractNumId="34" w15:restartNumberingAfterBreak="0">
    <w:nsid w:val="67B41ECC"/>
    <w:multiLevelType w:val="multilevel"/>
    <w:tmpl w:val="7C6EF68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415808"/>
    <w:multiLevelType w:val="hybridMultilevel"/>
    <w:tmpl w:val="C834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C4196"/>
    <w:multiLevelType w:val="multilevel"/>
    <w:tmpl w:val="BF885668"/>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6574CB"/>
    <w:multiLevelType w:val="multilevel"/>
    <w:tmpl w:val="BE847974"/>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D83015"/>
    <w:multiLevelType w:val="hybridMultilevel"/>
    <w:tmpl w:val="C8AAD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BB69AF"/>
    <w:multiLevelType w:val="hybridMultilevel"/>
    <w:tmpl w:val="3B72FE08"/>
    <w:lvl w:ilvl="0" w:tplc="4F562124">
      <w:start w:val="1"/>
      <w:numFmt w:val="bullet"/>
      <w:lvlText w:val=""/>
      <w:lvlJc w:val="left"/>
      <w:pPr>
        <w:ind w:left="720" w:hanging="360"/>
      </w:pPr>
      <w:rPr>
        <w:rFonts w:ascii="Symbol" w:hAnsi="Symbol" w:hint="default"/>
      </w:rPr>
    </w:lvl>
    <w:lvl w:ilvl="1" w:tplc="EBE681C0" w:tentative="1">
      <w:start w:val="1"/>
      <w:numFmt w:val="bullet"/>
      <w:lvlText w:val="o"/>
      <w:lvlJc w:val="left"/>
      <w:pPr>
        <w:ind w:left="1440" w:hanging="360"/>
      </w:pPr>
      <w:rPr>
        <w:rFonts w:ascii="Courier New" w:hAnsi="Courier New" w:cs="Courier New" w:hint="default"/>
      </w:rPr>
    </w:lvl>
    <w:lvl w:ilvl="2" w:tplc="05F4DB4E" w:tentative="1">
      <w:start w:val="1"/>
      <w:numFmt w:val="bullet"/>
      <w:lvlText w:val=""/>
      <w:lvlJc w:val="left"/>
      <w:pPr>
        <w:ind w:left="2160" w:hanging="360"/>
      </w:pPr>
      <w:rPr>
        <w:rFonts w:ascii="Wingdings" w:hAnsi="Wingdings" w:hint="default"/>
      </w:rPr>
    </w:lvl>
    <w:lvl w:ilvl="3" w:tplc="BC2A2C6E" w:tentative="1">
      <w:start w:val="1"/>
      <w:numFmt w:val="bullet"/>
      <w:lvlText w:val=""/>
      <w:lvlJc w:val="left"/>
      <w:pPr>
        <w:ind w:left="2880" w:hanging="360"/>
      </w:pPr>
      <w:rPr>
        <w:rFonts w:ascii="Symbol" w:hAnsi="Symbol" w:hint="default"/>
      </w:rPr>
    </w:lvl>
    <w:lvl w:ilvl="4" w:tplc="F1724884" w:tentative="1">
      <w:start w:val="1"/>
      <w:numFmt w:val="bullet"/>
      <w:lvlText w:val="o"/>
      <w:lvlJc w:val="left"/>
      <w:pPr>
        <w:ind w:left="3600" w:hanging="360"/>
      </w:pPr>
      <w:rPr>
        <w:rFonts w:ascii="Courier New" w:hAnsi="Courier New" w:cs="Courier New" w:hint="default"/>
      </w:rPr>
    </w:lvl>
    <w:lvl w:ilvl="5" w:tplc="7370FF96" w:tentative="1">
      <w:start w:val="1"/>
      <w:numFmt w:val="bullet"/>
      <w:lvlText w:val=""/>
      <w:lvlJc w:val="left"/>
      <w:pPr>
        <w:ind w:left="4320" w:hanging="360"/>
      </w:pPr>
      <w:rPr>
        <w:rFonts w:ascii="Wingdings" w:hAnsi="Wingdings" w:hint="default"/>
      </w:rPr>
    </w:lvl>
    <w:lvl w:ilvl="6" w:tplc="CCBA72D8" w:tentative="1">
      <w:start w:val="1"/>
      <w:numFmt w:val="bullet"/>
      <w:lvlText w:val=""/>
      <w:lvlJc w:val="left"/>
      <w:pPr>
        <w:ind w:left="5040" w:hanging="360"/>
      </w:pPr>
      <w:rPr>
        <w:rFonts w:ascii="Symbol" w:hAnsi="Symbol" w:hint="default"/>
      </w:rPr>
    </w:lvl>
    <w:lvl w:ilvl="7" w:tplc="2BCEF48C" w:tentative="1">
      <w:start w:val="1"/>
      <w:numFmt w:val="bullet"/>
      <w:lvlText w:val="o"/>
      <w:lvlJc w:val="left"/>
      <w:pPr>
        <w:ind w:left="5760" w:hanging="360"/>
      </w:pPr>
      <w:rPr>
        <w:rFonts w:ascii="Courier New" w:hAnsi="Courier New" w:cs="Courier New" w:hint="default"/>
      </w:rPr>
    </w:lvl>
    <w:lvl w:ilvl="8" w:tplc="5CDCD944" w:tentative="1">
      <w:start w:val="1"/>
      <w:numFmt w:val="bullet"/>
      <w:lvlText w:val=""/>
      <w:lvlJc w:val="left"/>
      <w:pPr>
        <w:ind w:left="6480" w:hanging="360"/>
      </w:pPr>
      <w:rPr>
        <w:rFonts w:ascii="Wingdings" w:hAnsi="Wingdings" w:hint="default"/>
      </w:rPr>
    </w:lvl>
  </w:abstractNum>
  <w:abstractNum w:abstractNumId="40" w15:restartNumberingAfterBreak="0">
    <w:nsid w:val="7C337A21"/>
    <w:multiLevelType w:val="hybridMultilevel"/>
    <w:tmpl w:val="4636113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0"/>
  </w:num>
  <w:num w:numId="2">
    <w:abstractNumId w:val="13"/>
  </w:num>
  <w:num w:numId="3">
    <w:abstractNumId w:val="25"/>
  </w:num>
  <w:num w:numId="4">
    <w:abstractNumId w:val="23"/>
  </w:num>
  <w:num w:numId="5">
    <w:abstractNumId w:val="16"/>
  </w:num>
  <w:num w:numId="6">
    <w:abstractNumId w:val="18"/>
  </w:num>
  <w:num w:numId="7">
    <w:abstractNumId w:val="17"/>
  </w:num>
  <w:num w:numId="8">
    <w:abstractNumId w:val="8"/>
  </w:num>
  <w:num w:numId="9">
    <w:abstractNumId w:val="6"/>
  </w:num>
  <w:num w:numId="10">
    <w:abstractNumId w:val="37"/>
  </w:num>
  <w:num w:numId="11">
    <w:abstractNumId w:val="36"/>
  </w:num>
  <w:num w:numId="12">
    <w:abstractNumId w:val="34"/>
  </w:num>
  <w:num w:numId="13">
    <w:abstractNumId w:val="28"/>
  </w:num>
  <w:num w:numId="14">
    <w:abstractNumId w:val="11"/>
  </w:num>
  <w:num w:numId="15">
    <w:abstractNumId w:val="0"/>
  </w:num>
  <w:num w:numId="16">
    <w:abstractNumId w:val="31"/>
  </w:num>
  <w:num w:numId="17">
    <w:abstractNumId w:val="12"/>
  </w:num>
  <w:num w:numId="18">
    <w:abstractNumId w:val="33"/>
  </w:num>
  <w:num w:numId="19">
    <w:abstractNumId w:val="39"/>
  </w:num>
  <w:num w:numId="20">
    <w:abstractNumId w:val="26"/>
  </w:num>
  <w:num w:numId="21">
    <w:abstractNumId w:val="19"/>
  </w:num>
  <w:num w:numId="22">
    <w:abstractNumId w:val="14"/>
  </w:num>
  <w:num w:numId="23">
    <w:abstractNumId w:val="5"/>
  </w:num>
  <w:num w:numId="24">
    <w:abstractNumId w:val="32"/>
  </w:num>
  <w:num w:numId="25">
    <w:abstractNumId w:val="2"/>
  </w:num>
  <w:num w:numId="26">
    <w:abstractNumId w:val="35"/>
  </w:num>
  <w:num w:numId="27">
    <w:abstractNumId w:val="3"/>
  </w:num>
  <w:num w:numId="28">
    <w:abstractNumId w:val="9"/>
  </w:num>
  <w:num w:numId="29">
    <w:abstractNumId w:val="27"/>
  </w:num>
  <w:num w:numId="30">
    <w:abstractNumId w:val="4"/>
  </w:num>
  <w:num w:numId="31">
    <w:abstractNumId w:val="22"/>
  </w:num>
  <w:num w:numId="32">
    <w:abstractNumId w:val="20"/>
  </w:num>
  <w:num w:numId="33">
    <w:abstractNumId w:val="1"/>
  </w:num>
  <w:num w:numId="34">
    <w:abstractNumId w:val="40"/>
  </w:num>
  <w:num w:numId="35">
    <w:abstractNumId w:val="21"/>
  </w:num>
  <w:num w:numId="36">
    <w:abstractNumId w:val="7"/>
  </w:num>
  <w:num w:numId="37">
    <w:abstractNumId w:val="15"/>
  </w:num>
  <w:num w:numId="38">
    <w:abstractNumId w:val="38"/>
  </w:num>
  <w:num w:numId="39">
    <w:abstractNumId w:val="10"/>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EE"/>
    <w:rsid w:val="000011FC"/>
    <w:rsid w:val="000022D0"/>
    <w:rsid w:val="00003A6F"/>
    <w:rsid w:val="0001556A"/>
    <w:rsid w:val="00016BC9"/>
    <w:rsid w:val="00021897"/>
    <w:rsid w:val="0002276C"/>
    <w:rsid w:val="0002662F"/>
    <w:rsid w:val="00026E0D"/>
    <w:rsid w:val="00030A00"/>
    <w:rsid w:val="0003190C"/>
    <w:rsid w:val="00032F76"/>
    <w:rsid w:val="00035F25"/>
    <w:rsid w:val="00040514"/>
    <w:rsid w:val="0004442A"/>
    <w:rsid w:val="00050818"/>
    <w:rsid w:val="000531F5"/>
    <w:rsid w:val="00055084"/>
    <w:rsid w:val="000564AB"/>
    <w:rsid w:val="00056EFC"/>
    <w:rsid w:val="000604EA"/>
    <w:rsid w:val="000654B8"/>
    <w:rsid w:val="00066B52"/>
    <w:rsid w:val="00067510"/>
    <w:rsid w:val="00067964"/>
    <w:rsid w:val="00071F7C"/>
    <w:rsid w:val="00073818"/>
    <w:rsid w:val="00076996"/>
    <w:rsid w:val="00077D6A"/>
    <w:rsid w:val="0008056E"/>
    <w:rsid w:val="00081AF5"/>
    <w:rsid w:val="00082381"/>
    <w:rsid w:val="00084BE9"/>
    <w:rsid w:val="00085835"/>
    <w:rsid w:val="00086776"/>
    <w:rsid w:val="00096E89"/>
    <w:rsid w:val="000A7115"/>
    <w:rsid w:val="000B2A84"/>
    <w:rsid w:val="000B3118"/>
    <w:rsid w:val="000B441A"/>
    <w:rsid w:val="000B62AA"/>
    <w:rsid w:val="000C3EB2"/>
    <w:rsid w:val="000C5FBE"/>
    <w:rsid w:val="000C67A3"/>
    <w:rsid w:val="000D0AA4"/>
    <w:rsid w:val="000E2569"/>
    <w:rsid w:val="000E273F"/>
    <w:rsid w:val="000E44C7"/>
    <w:rsid w:val="000F5D51"/>
    <w:rsid w:val="000F68E9"/>
    <w:rsid w:val="0010287F"/>
    <w:rsid w:val="00103EA0"/>
    <w:rsid w:val="00105CBF"/>
    <w:rsid w:val="001163AB"/>
    <w:rsid w:val="001167BE"/>
    <w:rsid w:val="0011684C"/>
    <w:rsid w:val="00121FDC"/>
    <w:rsid w:val="001235EA"/>
    <w:rsid w:val="001239A0"/>
    <w:rsid w:val="001256CD"/>
    <w:rsid w:val="00126E6A"/>
    <w:rsid w:val="00132925"/>
    <w:rsid w:val="00135831"/>
    <w:rsid w:val="0013663E"/>
    <w:rsid w:val="00137CE1"/>
    <w:rsid w:val="001440DF"/>
    <w:rsid w:val="00146F3C"/>
    <w:rsid w:val="00150082"/>
    <w:rsid w:val="00150400"/>
    <w:rsid w:val="00153B3F"/>
    <w:rsid w:val="0015457E"/>
    <w:rsid w:val="00156265"/>
    <w:rsid w:val="00160E3C"/>
    <w:rsid w:val="001711AC"/>
    <w:rsid w:val="0017299A"/>
    <w:rsid w:val="00172DC2"/>
    <w:rsid w:val="001750E3"/>
    <w:rsid w:val="00180C40"/>
    <w:rsid w:val="00184EC5"/>
    <w:rsid w:val="0018595C"/>
    <w:rsid w:val="00186888"/>
    <w:rsid w:val="00190384"/>
    <w:rsid w:val="00192BC5"/>
    <w:rsid w:val="0019567B"/>
    <w:rsid w:val="001964E0"/>
    <w:rsid w:val="001974C2"/>
    <w:rsid w:val="001A1E80"/>
    <w:rsid w:val="001A1EBE"/>
    <w:rsid w:val="001B2392"/>
    <w:rsid w:val="001B23BC"/>
    <w:rsid w:val="001B628E"/>
    <w:rsid w:val="001B710C"/>
    <w:rsid w:val="001C3176"/>
    <w:rsid w:val="001C545E"/>
    <w:rsid w:val="001D1257"/>
    <w:rsid w:val="001D5DAF"/>
    <w:rsid w:val="001D6280"/>
    <w:rsid w:val="001E164B"/>
    <w:rsid w:val="001E3FA8"/>
    <w:rsid w:val="001E5E1B"/>
    <w:rsid w:val="001E6BAF"/>
    <w:rsid w:val="001F4D5B"/>
    <w:rsid w:val="001F597C"/>
    <w:rsid w:val="001F63C3"/>
    <w:rsid w:val="001F6AD2"/>
    <w:rsid w:val="0020556D"/>
    <w:rsid w:val="002077D0"/>
    <w:rsid w:val="00207BD5"/>
    <w:rsid w:val="0021332E"/>
    <w:rsid w:val="0021574A"/>
    <w:rsid w:val="002160AA"/>
    <w:rsid w:val="002169D4"/>
    <w:rsid w:val="0022041D"/>
    <w:rsid w:val="002226DA"/>
    <w:rsid w:val="00223CEE"/>
    <w:rsid w:val="00227E1F"/>
    <w:rsid w:val="002307F2"/>
    <w:rsid w:val="002335E3"/>
    <w:rsid w:val="002352C5"/>
    <w:rsid w:val="00242C8D"/>
    <w:rsid w:val="00244B09"/>
    <w:rsid w:val="002454C5"/>
    <w:rsid w:val="002464F5"/>
    <w:rsid w:val="00246703"/>
    <w:rsid w:val="0025241B"/>
    <w:rsid w:val="002526ED"/>
    <w:rsid w:val="00254BFE"/>
    <w:rsid w:val="00255E90"/>
    <w:rsid w:val="002655F7"/>
    <w:rsid w:val="002730B0"/>
    <w:rsid w:val="00275B7B"/>
    <w:rsid w:val="002768DE"/>
    <w:rsid w:val="0028620A"/>
    <w:rsid w:val="00286C2F"/>
    <w:rsid w:val="00292F73"/>
    <w:rsid w:val="0029337C"/>
    <w:rsid w:val="002936DC"/>
    <w:rsid w:val="00295795"/>
    <w:rsid w:val="00295D11"/>
    <w:rsid w:val="002A0955"/>
    <w:rsid w:val="002A2033"/>
    <w:rsid w:val="002A6684"/>
    <w:rsid w:val="002A669E"/>
    <w:rsid w:val="002B2AB3"/>
    <w:rsid w:val="002B4A8B"/>
    <w:rsid w:val="002B65BC"/>
    <w:rsid w:val="002C054C"/>
    <w:rsid w:val="002C0A3B"/>
    <w:rsid w:val="002C2569"/>
    <w:rsid w:val="002C7292"/>
    <w:rsid w:val="002D3B28"/>
    <w:rsid w:val="002D44CD"/>
    <w:rsid w:val="002D74CC"/>
    <w:rsid w:val="002E2259"/>
    <w:rsid w:val="002F7900"/>
    <w:rsid w:val="00301877"/>
    <w:rsid w:val="00304BCC"/>
    <w:rsid w:val="00312ABE"/>
    <w:rsid w:val="00316622"/>
    <w:rsid w:val="00330BF2"/>
    <w:rsid w:val="003352D7"/>
    <w:rsid w:val="00345BC6"/>
    <w:rsid w:val="00345BF6"/>
    <w:rsid w:val="00354066"/>
    <w:rsid w:val="00363AE4"/>
    <w:rsid w:val="003669C3"/>
    <w:rsid w:val="003703F2"/>
    <w:rsid w:val="003726B6"/>
    <w:rsid w:val="00373B5B"/>
    <w:rsid w:val="003776E6"/>
    <w:rsid w:val="00377B40"/>
    <w:rsid w:val="00381825"/>
    <w:rsid w:val="003852C0"/>
    <w:rsid w:val="00387367"/>
    <w:rsid w:val="00387EF2"/>
    <w:rsid w:val="003907C0"/>
    <w:rsid w:val="00390A38"/>
    <w:rsid w:val="003920FC"/>
    <w:rsid w:val="00392CF5"/>
    <w:rsid w:val="003A0F5C"/>
    <w:rsid w:val="003A1E11"/>
    <w:rsid w:val="003A7F00"/>
    <w:rsid w:val="003B116B"/>
    <w:rsid w:val="003B2254"/>
    <w:rsid w:val="003B63F9"/>
    <w:rsid w:val="003C4B75"/>
    <w:rsid w:val="003C58E3"/>
    <w:rsid w:val="003D5A37"/>
    <w:rsid w:val="003D7707"/>
    <w:rsid w:val="003E6E2C"/>
    <w:rsid w:val="003F27A9"/>
    <w:rsid w:val="003F653B"/>
    <w:rsid w:val="00403D53"/>
    <w:rsid w:val="004070A3"/>
    <w:rsid w:val="004078DF"/>
    <w:rsid w:val="00410DDB"/>
    <w:rsid w:val="00430EA0"/>
    <w:rsid w:val="00444610"/>
    <w:rsid w:val="00445746"/>
    <w:rsid w:val="00447A2D"/>
    <w:rsid w:val="004516F8"/>
    <w:rsid w:val="00451DF1"/>
    <w:rsid w:val="004559B1"/>
    <w:rsid w:val="00456939"/>
    <w:rsid w:val="00457A1F"/>
    <w:rsid w:val="00463838"/>
    <w:rsid w:val="004660B5"/>
    <w:rsid w:val="004706EC"/>
    <w:rsid w:val="004709AC"/>
    <w:rsid w:val="004800C6"/>
    <w:rsid w:val="004806C7"/>
    <w:rsid w:val="00481037"/>
    <w:rsid w:val="004827B0"/>
    <w:rsid w:val="00483EFD"/>
    <w:rsid w:val="004877F7"/>
    <w:rsid w:val="00487F08"/>
    <w:rsid w:val="00491132"/>
    <w:rsid w:val="004939CD"/>
    <w:rsid w:val="004962C4"/>
    <w:rsid w:val="004A04FB"/>
    <w:rsid w:val="004A3B90"/>
    <w:rsid w:val="004A5026"/>
    <w:rsid w:val="004A64EF"/>
    <w:rsid w:val="004B617F"/>
    <w:rsid w:val="004C4B62"/>
    <w:rsid w:val="004D079D"/>
    <w:rsid w:val="004E76B4"/>
    <w:rsid w:val="004F2C16"/>
    <w:rsid w:val="004F5DEC"/>
    <w:rsid w:val="005027BF"/>
    <w:rsid w:val="0050545A"/>
    <w:rsid w:val="00505B92"/>
    <w:rsid w:val="0051092F"/>
    <w:rsid w:val="00512499"/>
    <w:rsid w:val="0051347B"/>
    <w:rsid w:val="0051421E"/>
    <w:rsid w:val="00515C78"/>
    <w:rsid w:val="00520010"/>
    <w:rsid w:val="00521619"/>
    <w:rsid w:val="00522367"/>
    <w:rsid w:val="0052270E"/>
    <w:rsid w:val="005242B7"/>
    <w:rsid w:val="00525312"/>
    <w:rsid w:val="00530FEF"/>
    <w:rsid w:val="00532424"/>
    <w:rsid w:val="0053473A"/>
    <w:rsid w:val="00537395"/>
    <w:rsid w:val="00543DB8"/>
    <w:rsid w:val="00546409"/>
    <w:rsid w:val="0054701C"/>
    <w:rsid w:val="00547320"/>
    <w:rsid w:val="0055259A"/>
    <w:rsid w:val="005540F2"/>
    <w:rsid w:val="00557E91"/>
    <w:rsid w:val="00562154"/>
    <w:rsid w:val="00562C33"/>
    <w:rsid w:val="005636F1"/>
    <w:rsid w:val="00563979"/>
    <w:rsid w:val="00564EBA"/>
    <w:rsid w:val="00566516"/>
    <w:rsid w:val="0056795E"/>
    <w:rsid w:val="00580FD4"/>
    <w:rsid w:val="00584CB8"/>
    <w:rsid w:val="0058747E"/>
    <w:rsid w:val="005904BC"/>
    <w:rsid w:val="00591ABA"/>
    <w:rsid w:val="00594C1F"/>
    <w:rsid w:val="005979A3"/>
    <w:rsid w:val="005A6FC4"/>
    <w:rsid w:val="005B3FAB"/>
    <w:rsid w:val="005C3129"/>
    <w:rsid w:val="005C5302"/>
    <w:rsid w:val="005C66D7"/>
    <w:rsid w:val="005C77B2"/>
    <w:rsid w:val="005D2B90"/>
    <w:rsid w:val="005D38D2"/>
    <w:rsid w:val="005D429F"/>
    <w:rsid w:val="005F26C4"/>
    <w:rsid w:val="005F31C8"/>
    <w:rsid w:val="005F59C2"/>
    <w:rsid w:val="005F76E4"/>
    <w:rsid w:val="0060592E"/>
    <w:rsid w:val="00606908"/>
    <w:rsid w:val="00611CEE"/>
    <w:rsid w:val="00611EB9"/>
    <w:rsid w:val="00612F07"/>
    <w:rsid w:val="00614637"/>
    <w:rsid w:val="0061534B"/>
    <w:rsid w:val="00617DB2"/>
    <w:rsid w:val="006267E2"/>
    <w:rsid w:val="0062733E"/>
    <w:rsid w:val="006273E6"/>
    <w:rsid w:val="00636E49"/>
    <w:rsid w:val="006408E1"/>
    <w:rsid w:val="00650521"/>
    <w:rsid w:val="00650DFD"/>
    <w:rsid w:val="00651B8C"/>
    <w:rsid w:val="00653B46"/>
    <w:rsid w:val="00660A6E"/>
    <w:rsid w:val="00663283"/>
    <w:rsid w:val="0066495B"/>
    <w:rsid w:val="00682D90"/>
    <w:rsid w:val="00683C32"/>
    <w:rsid w:val="00683CB1"/>
    <w:rsid w:val="006840EB"/>
    <w:rsid w:val="006869C4"/>
    <w:rsid w:val="00687792"/>
    <w:rsid w:val="00690321"/>
    <w:rsid w:val="00692F97"/>
    <w:rsid w:val="00695271"/>
    <w:rsid w:val="006954C7"/>
    <w:rsid w:val="0069757A"/>
    <w:rsid w:val="006A18B3"/>
    <w:rsid w:val="006A1B94"/>
    <w:rsid w:val="006A4951"/>
    <w:rsid w:val="006A5C29"/>
    <w:rsid w:val="006B0444"/>
    <w:rsid w:val="006B0E69"/>
    <w:rsid w:val="006C0A01"/>
    <w:rsid w:val="006C2E28"/>
    <w:rsid w:val="006C7778"/>
    <w:rsid w:val="006E27E4"/>
    <w:rsid w:val="006E4BC6"/>
    <w:rsid w:val="006E7319"/>
    <w:rsid w:val="006F04FF"/>
    <w:rsid w:val="006F0F37"/>
    <w:rsid w:val="006F4ABF"/>
    <w:rsid w:val="006F53DC"/>
    <w:rsid w:val="006F6F09"/>
    <w:rsid w:val="00700576"/>
    <w:rsid w:val="007030E4"/>
    <w:rsid w:val="007117E7"/>
    <w:rsid w:val="007140D3"/>
    <w:rsid w:val="00716A81"/>
    <w:rsid w:val="00721F76"/>
    <w:rsid w:val="00722321"/>
    <w:rsid w:val="00722B14"/>
    <w:rsid w:val="00722DC5"/>
    <w:rsid w:val="00732A7F"/>
    <w:rsid w:val="0073424E"/>
    <w:rsid w:val="007356DC"/>
    <w:rsid w:val="00736501"/>
    <w:rsid w:val="0073740F"/>
    <w:rsid w:val="00740D96"/>
    <w:rsid w:val="00741BB2"/>
    <w:rsid w:val="00751404"/>
    <w:rsid w:val="007518DB"/>
    <w:rsid w:val="00751C81"/>
    <w:rsid w:val="00753127"/>
    <w:rsid w:val="00753A8C"/>
    <w:rsid w:val="00755F8A"/>
    <w:rsid w:val="00757ADE"/>
    <w:rsid w:val="007615CF"/>
    <w:rsid w:val="00761711"/>
    <w:rsid w:val="0076728D"/>
    <w:rsid w:val="00767BCD"/>
    <w:rsid w:val="00771E56"/>
    <w:rsid w:val="00772F71"/>
    <w:rsid w:val="007737CB"/>
    <w:rsid w:val="00784635"/>
    <w:rsid w:val="00784D7B"/>
    <w:rsid w:val="0078555F"/>
    <w:rsid w:val="00785F4B"/>
    <w:rsid w:val="00787AF3"/>
    <w:rsid w:val="00787D94"/>
    <w:rsid w:val="00796CE0"/>
    <w:rsid w:val="007A39D3"/>
    <w:rsid w:val="007A3B95"/>
    <w:rsid w:val="007B2C45"/>
    <w:rsid w:val="007C25B1"/>
    <w:rsid w:val="007D06CA"/>
    <w:rsid w:val="007D5D3D"/>
    <w:rsid w:val="007E00C6"/>
    <w:rsid w:val="007E1290"/>
    <w:rsid w:val="007E317B"/>
    <w:rsid w:val="007E4CE4"/>
    <w:rsid w:val="007E722D"/>
    <w:rsid w:val="007F2B79"/>
    <w:rsid w:val="007F2C67"/>
    <w:rsid w:val="007F42EF"/>
    <w:rsid w:val="007F6CC3"/>
    <w:rsid w:val="0080072D"/>
    <w:rsid w:val="00802030"/>
    <w:rsid w:val="00804C88"/>
    <w:rsid w:val="0080529A"/>
    <w:rsid w:val="00806A11"/>
    <w:rsid w:val="008110E3"/>
    <w:rsid w:val="008160E7"/>
    <w:rsid w:val="0081611A"/>
    <w:rsid w:val="008169E2"/>
    <w:rsid w:val="00820A11"/>
    <w:rsid w:val="00824E15"/>
    <w:rsid w:val="008260C2"/>
    <w:rsid w:val="00830DE3"/>
    <w:rsid w:val="008412C9"/>
    <w:rsid w:val="00844E6A"/>
    <w:rsid w:val="00845C97"/>
    <w:rsid w:val="0085169F"/>
    <w:rsid w:val="00857B27"/>
    <w:rsid w:val="008601AF"/>
    <w:rsid w:val="008618EC"/>
    <w:rsid w:val="00861974"/>
    <w:rsid w:val="008629CB"/>
    <w:rsid w:val="0086410D"/>
    <w:rsid w:val="008707BD"/>
    <w:rsid w:val="0087400F"/>
    <w:rsid w:val="00875283"/>
    <w:rsid w:val="00877E0F"/>
    <w:rsid w:val="00880068"/>
    <w:rsid w:val="0088008E"/>
    <w:rsid w:val="00883B87"/>
    <w:rsid w:val="00886803"/>
    <w:rsid w:val="0089633A"/>
    <w:rsid w:val="008A0A63"/>
    <w:rsid w:val="008A5875"/>
    <w:rsid w:val="008B7F20"/>
    <w:rsid w:val="008C2DC2"/>
    <w:rsid w:val="008C5401"/>
    <w:rsid w:val="008C7E74"/>
    <w:rsid w:val="008D34B8"/>
    <w:rsid w:val="008D38CB"/>
    <w:rsid w:val="008D76D5"/>
    <w:rsid w:val="008D7C64"/>
    <w:rsid w:val="008D7F01"/>
    <w:rsid w:val="008E4CF6"/>
    <w:rsid w:val="008F544E"/>
    <w:rsid w:val="008F7F4D"/>
    <w:rsid w:val="0090176F"/>
    <w:rsid w:val="00907016"/>
    <w:rsid w:val="009101C2"/>
    <w:rsid w:val="0091085E"/>
    <w:rsid w:val="0091279A"/>
    <w:rsid w:val="00913530"/>
    <w:rsid w:val="00913B88"/>
    <w:rsid w:val="00916EFF"/>
    <w:rsid w:val="00920254"/>
    <w:rsid w:val="009207A3"/>
    <w:rsid w:val="00921C33"/>
    <w:rsid w:val="00922A2D"/>
    <w:rsid w:val="00935E6B"/>
    <w:rsid w:val="00936D16"/>
    <w:rsid w:val="00940B33"/>
    <w:rsid w:val="00952B51"/>
    <w:rsid w:val="00952BD4"/>
    <w:rsid w:val="00952F34"/>
    <w:rsid w:val="00956CAD"/>
    <w:rsid w:val="0095769D"/>
    <w:rsid w:val="00957FD1"/>
    <w:rsid w:val="00963B1C"/>
    <w:rsid w:val="00965C2C"/>
    <w:rsid w:val="009713FD"/>
    <w:rsid w:val="00973D97"/>
    <w:rsid w:val="00974DEF"/>
    <w:rsid w:val="0097679C"/>
    <w:rsid w:val="00977536"/>
    <w:rsid w:val="0098165C"/>
    <w:rsid w:val="009830A5"/>
    <w:rsid w:val="00985238"/>
    <w:rsid w:val="009935E6"/>
    <w:rsid w:val="009974C2"/>
    <w:rsid w:val="00997CEE"/>
    <w:rsid w:val="009A6ACF"/>
    <w:rsid w:val="009B74D8"/>
    <w:rsid w:val="009C1879"/>
    <w:rsid w:val="009C3C0A"/>
    <w:rsid w:val="009C45A1"/>
    <w:rsid w:val="009D183F"/>
    <w:rsid w:val="009D502F"/>
    <w:rsid w:val="009D7DB2"/>
    <w:rsid w:val="009E41FD"/>
    <w:rsid w:val="009E5D1E"/>
    <w:rsid w:val="009F12AA"/>
    <w:rsid w:val="009F3099"/>
    <w:rsid w:val="00A01A9C"/>
    <w:rsid w:val="00A05E13"/>
    <w:rsid w:val="00A10251"/>
    <w:rsid w:val="00A11026"/>
    <w:rsid w:val="00A12277"/>
    <w:rsid w:val="00A1227A"/>
    <w:rsid w:val="00A126CF"/>
    <w:rsid w:val="00A151A0"/>
    <w:rsid w:val="00A30528"/>
    <w:rsid w:val="00A35281"/>
    <w:rsid w:val="00A36B94"/>
    <w:rsid w:val="00A4116F"/>
    <w:rsid w:val="00A41E16"/>
    <w:rsid w:val="00A509A2"/>
    <w:rsid w:val="00A557A4"/>
    <w:rsid w:val="00A64586"/>
    <w:rsid w:val="00A7249C"/>
    <w:rsid w:val="00A7352A"/>
    <w:rsid w:val="00A83E6F"/>
    <w:rsid w:val="00A85263"/>
    <w:rsid w:val="00A87F18"/>
    <w:rsid w:val="00A91C27"/>
    <w:rsid w:val="00A955FD"/>
    <w:rsid w:val="00A9680F"/>
    <w:rsid w:val="00A96D64"/>
    <w:rsid w:val="00AA0107"/>
    <w:rsid w:val="00AA6A2A"/>
    <w:rsid w:val="00AA6BDD"/>
    <w:rsid w:val="00AA710D"/>
    <w:rsid w:val="00AB0453"/>
    <w:rsid w:val="00AB4FC7"/>
    <w:rsid w:val="00AC4FE3"/>
    <w:rsid w:val="00AD11D2"/>
    <w:rsid w:val="00AD3C81"/>
    <w:rsid w:val="00AD759D"/>
    <w:rsid w:val="00AE6506"/>
    <w:rsid w:val="00B00BC0"/>
    <w:rsid w:val="00B02B29"/>
    <w:rsid w:val="00B03C4D"/>
    <w:rsid w:val="00B0462E"/>
    <w:rsid w:val="00B0478B"/>
    <w:rsid w:val="00B07C5E"/>
    <w:rsid w:val="00B12B5F"/>
    <w:rsid w:val="00B1317F"/>
    <w:rsid w:val="00B13593"/>
    <w:rsid w:val="00B14800"/>
    <w:rsid w:val="00B1567A"/>
    <w:rsid w:val="00B27400"/>
    <w:rsid w:val="00B319C8"/>
    <w:rsid w:val="00B40669"/>
    <w:rsid w:val="00B41081"/>
    <w:rsid w:val="00B43F4B"/>
    <w:rsid w:val="00B449ED"/>
    <w:rsid w:val="00B4772D"/>
    <w:rsid w:val="00B5363F"/>
    <w:rsid w:val="00B57BA0"/>
    <w:rsid w:val="00B6091C"/>
    <w:rsid w:val="00B65015"/>
    <w:rsid w:val="00B7520B"/>
    <w:rsid w:val="00B7691B"/>
    <w:rsid w:val="00B80BA9"/>
    <w:rsid w:val="00B80BC3"/>
    <w:rsid w:val="00B810D8"/>
    <w:rsid w:val="00B845F0"/>
    <w:rsid w:val="00B86F66"/>
    <w:rsid w:val="00BA0522"/>
    <w:rsid w:val="00BA5D48"/>
    <w:rsid w:val="00BB38DA"/>
    <w:rsid w:val="00BB3CA9"/>
    <w:rsid w:val="00BB628F"/>
    <w:rsid w:val="00BC376B"/>
    <w:rsid w:val="00BC5CBD"/>
    <w:rsid w:val="00BD1176"/>
    <w:rsid w:val="00BD525C"/>
    <w:rsid w:val="00BE08A7"/>
    <w:rsid w:val="00BE1426"/>
    <w:rsid w:val="00BE2F35"/>
    <w:rsid w:val="00BE5387"/>
    <w:rsid w:val="00BE6111"/>
    <w:rsid w:val="00BF3669"/>
    <w:rsid w:val="00BF3C19"/>
    <w:rsid w:val="00BF4412"/>
    <w:rsid w:val="00C007B4"/>
    <w:rsid w:val="00C018C6"/>
    <w:rsid w:val="00C01C10"/>
    <w:rsid w:val="00C04B1C"/>
    <w:rsid w:val="00C123BB"/>
    <w:rsid w:val="00C12D26"/>
    <w:rsid w:val="00C1316E"/>
    <w:rsid w:val="00C15AD7"/>
    <w:rsid w:val="00C2393C"/>
    <w:rsid w:val="00C32CAC"/>
    <w:rsid w:val="00C35682"/>
    <w:rsid w:val="00C419EA"/>
    <w:rsid w:val="00C452C9"/>
    <w:rsid w:val="00C47B34"/>
    <w:rsid w:val="00C51E20"/>
    <w:rsid w:val="00C52588"/>
    <w:rsid w:val="00C54075"/>
    <w:rsid w:val="00C546C4"/>
    <w:rsid w:val="00C55DA1"/>
    <w:rsid w:val="00C640D4"/>
    <w:rsid w:val="00C66A64"/>
    <w:rsid w:val="00C66FA2"/>
    <w:rsid w:val="00C71860"/>
    <w:rsid w:val="00C72704"/>
    <w:rsid w:val="00C76073"/>
    <w:rsid w:val="00C77463"/>
    <w:rsid w:val="00C811B3"/>
    <w:rsid w:val="00C81A75"/>
    <w:rsid w:val="00C82540"/>
    <w:rsid w:val="00C82BC2"/>
    <w:rsid w:val="00C82CE0"/>
    <w:rsid w:val="00C85C3E"/>
    <w:rsid w:val="00C8778B"/>
    <w:rsid w:val="00C87B24"/>
    <w:rsid w:val="00C9189D"/>
    <w:rsid w:val="00C91D52"/>
    <w:rsid w:val="00C93048"/>
    <w:rsid w:val="00C94B86"/>
    <w:rsid w:val="00CA1658"/>
    <w:rsid w:val="00CA5233"/>
    <w:rsid w:val="00CA5428"/>
    <w:rsid w:val="00CA5D95"/>
    <w:rsid w:val="00CB0C38"/>
    <w:rsid w:val="00CB1D80"/>
    <w:rsid w:val="00CB4FA2"/>
    <w:rsid w:val="00CC2CE8"/>
    <w:rsid w:val="00CC32CB"/>
    <w:rsid w:val="00CC59EB"/>
    <w:rsid w:val="00CD35C6"/>
    <w:rsid w:val="00CD51DA"/>
    <w:rsid w:val="00CE3764"/>
    <w:rsid w:val="00CE6F60"/>
    <w:rsid w:val="00CF1CD4"/>
    <w:rsid w:val="00D0152B"/>
    <w:rsid w:val="00D01E58"/>
    <w:rsid w:val="00D02BD2"/>
    <w:rsid w:val="00D053B5"/>
    <w:rsid w:val="00D062B5"/>
    <w:rsid w:val="00D07D4B"/>
    <w:rsid w:val="00D124C5"/>
    <w:rsid w:val="00D142A3"/>
    <w:rsid w:val="00D21EB4"/>
    <w:rsid w:val="00D25510"/>
    <w:rsid w:val="00D275C8"/>
    <w:rsid w:val="00D304BA"/>
    <w:rsid w:val="00D30EA9"/>
    <w:rsid w:val="00D318D7"/>
    <w:rsid w:val="00D363C9"/>
    <w:rsid w:val="00D3708E"/>
    <w:rsid w:val="00D37E9B"/>
    <w:rsid w:val="00D40D24"/>
    <w:rsid w:val="00D45B56"/>
    <w:rsid w:val="00D45E38"/>
    <w:rsid w:val="00D46A89"/>
    <w:rsid w:val="00D558A4"/>
    <w:rsid w:val="00D55CA2"/>
    <w:rsid w:val="00D57DAF"/>
    <w:rsid w:val="00D72048"/>
    <w:rsid w:val="00D72D08"/>
    <w:rsid w:val="00D73B39"/>
    <w:rsid w:val="00D73FE8"/>
    <w:rsid w:val="00D74A2B"/>
    <w:rsid w:val="00D841FB"/>
    <w:rsid w:val="00D87320"/>
    <w:rsid w:val="00D87BE5"/>
    <w:rsid w:val="00D92DDD"/>
    <w:rsid w:val="00D93328"/>
    <w:rsid w:val="00D93607"/>
    <w:rsid w:val="00DA4164"/>
    <w:rsid w:val="00DA60B6"/>
    <w:rsid w:val="00DB1546"/>
    <w:rsid w:val="00DB3E92"/>
    <w:rsid w:val="00DB53E2"/>
    <w:rsid w:val="00DC3CE8"/>
    <w:rsid w:val="00DC6708"/>
    <w:rsid w:val="00DD42DB"/>
    <w:rsid w:val="00DD517E"/>
    <w:rsid w:val="00DF3F5E"/>
    <w:rsid w:val="00E00577"/>
    <w:rsid w:val="00E02A4B"/>
    <w:rsid w:val="00E02DA5"/>
    <w:rsid w:val="00E03B5E"/>
    <w:rsid w:val="00E0634E"/>
    <w:rsid w:val="00E07672"/>
    <w:rsid w:val="00E10CA0"/>
    <w:rsid w:val="00E16AA7"/>
    <w:rsid w:val="00E17DD7"/>
    <w:rsid w:val="00E21820"/>
    <w:rsid w:val="00E22D6D"/>
    <w:rsid w:val="00E303F8"/>
    <w:rsid w:val="00E316EC"/>
    <w:rsid w:val="00E33EB2"/>
    <w:rsid w:val="00E34595"/>
    <w:rsid w:val="00E426E8"/>
    <w:rsid w:val="00E46C63"/>
    <w:rsid w:val="00E5313C"/>
    <w:rsid w:val="00E547A8"/>
    <w:rsid w:val="00E55286"/>
    <w:rsid w:val="00E55787"/>
    <w:rsid w:val="00E5638C"/>
    <w:rsid w:val="00E62D52"/>
    <w:rsid w:val="00E63E9A"/>
    <w:rsid w:val="00E714F3"/>
    <w:rsid w:val="00E935B9"/>
    <w:rsid w:val="00E94959"/>
    <w:rsid w:val="00E9705C"/>
    <w:rsid w:val="00EA1123"/>
    <w:rsid w:val="00EA1854"/>
    <w:rsid w:val="00EB1FF1"/>
    <w:rsid w:val="00EB2835"/>
    <w:rsid w:val="00EB4804"/>
    <w:rsid w:val="00EB5A21"/>
    <w:rsid w:val="00EB6BD5"/>
    <w:rsid w:val="00EC0F4D"/>
    <w:rsid w:val="00EC127B"/>
    <w:rsid w:val="00EC4C23"/>
    <w:rsid w:val="00ED065A"/>
    <w:rsid w:val="00ED1222"/>
    <w:rsid w:val="00ED1B2F"/>
    <w:rsid w:val="00ED1CFC"/>
    <w:rsid w:val="00ED2859"/>
    <w:rsid w:val="00ED73F0"/>
    <w:rsid w:val="00EE4855"/>
    <w:rsid w:val="00EF0C79"/>
    <w:rsid w:val="00F01E22"/>
    <w:rsid w:val="00F1528D"/>
    <w:rsid w:val="00F1564D"/>
    <w:rsid w:val="00F20957"/>
    <w:rsid w:val="00F245CE"/>
    <w:rsid w:val="00F249E2"/>
    <w:rsid w:val="00F26D2C"/>
    <w:rsid w:val="00F32E21"/>
    <w:rsid w:val="00F33340"/>
    <w:rsid w:val="00F33E3A"/>
    <w:rsid w:val="00F411DE"/>
    <w:rsid w:val="00F46D86"/>
    <w:rsid w:val="00F528FC"/>
    <w:rsid w:val="00F541E3"/>
    <w:rsid w:val="00F561C9"/>
    <w:rsid w:val="00F562D1"/>
    <w:rsid w:val="00F56AF8"/>
    <w:rsid w:val="00F64DDA"/>
    <w:rsid w:val="00F657C8"/>
    <w:rsid w:val="00F76C27"/>
    <w:rsid w:val="00F77D46"/>
    <w:rsid w:val="00F83DFA"/>
    <w:rsid w:val="00F85196"/>
    <w:rsid w:val="00F86110"/>
    <w:rsid w:val="00F8686E"/>
    <w:rsid w:val="00F97412"/>
    <w:rsid w:val="00FA5645"/>
    <w:rsid w:val="00FB1815"/>
    <w:rsid w:val="00FC04E1"/>
    <w:rsid w:val="00FC084E"/>
    <w:rsid w:val="00FC1464"/>
    <w:rsid w:val="00FC24E3"/>
    <w:rsid w:val="00FC39B9"/>
    <w:rsid w:val="00FC54F1"/>
    <w:rsid w:val="00FD24B7"/>
    <w:rsid w:val="00FD30C5"/>
    <w:rsid w:val="00FE61A2"/>
    <w:rsid w:val="00FF4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613E"/>
  <w15:docId w15:val="{0817D9B0-AF37-4178-8B93-54B5682A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3CEE"/>
    <w:rPr>
      <w:sz w:val="16"/>
      <w:szCs w:val="16"/>
    </w:rPr>
  </w:style>
  <w:style w:type="paragraph" w:styleId="CommentText">
    <w:name w:val="annotation text"/>
    <w:basedOn w:val="Normal"/>
    <w:link w:val="CommentTextChar"/>
    <w:uiPriority w:val="99"/>
    <w:semiHidden/>
    <w:unhideWhenUsed/>
    <w:rsid w:val="00223CE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23CEE"/>
    <w:rPr>
      <w:sz w:val="20"/>
      <w:szCs w:val="20"/>
      <w:lang w:val="en-CA" w:eastAsia="en-CA"/>
    </w:rPr>
  </w:style>
  <w:style w:type="character" w:styleId="Hyperlink">
    <w:name w:val="Hyperlink"/>
    <w:basedOn w:val="DefaultParagraphFont"/>
    <w:uiPriority w:val="99"/>
    <w:unhideWhenUsed/>
    <w:rsid w:val="00223CEE"/>
    <w:rPr>
      <w:color w:val="0000FF"/>
      <w:u w:val="single"/>
    </w:rPr>
  </w:style>
  <w:style w:type="paragraph" w:styleId="BalloonText">
    <w:name w:val="Balloon Text"/>
    <w:basedOn w:val="Normal"/>
    <w:link w:val="BalloonTextChar"/>
    <w:uiPriority w:val="99"/>
    <w:semiHidden/>
    <w:unhideWhenUsed/>
    <w:rsid w:val="00223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EE"/>
    <w:rPr>
      <w:rFonts w:ascii="Tahoma" w:hAnsi="Tahoma" w:cs="Tahoma"/>
      <w:sz w:val="16"/>
      <w:szCs w:val="16"/>
    </w:rPr>
  </w:style>
  <w:style w:type="paragraph" w:styleId="ListParagraph">
    <w:name w:val="List Paragraph"/>
    <w:basedOn w:val="Normal"/>
    <w:qFormat/>
    <w:rsid w:val="00172DC2"/>
    <w:pPr>
      <w:ind w:left="720"/>
      <w:contextualSpacing/>
    </w:pPr>
  </w:style>
  <w:style w:type="character" w:customStyle="1" w:styleId="highlight">
    <w:name w:val="highlight"/>
    <w:basedOn w:val="DefaultParagraphFont"/>
    <w:rsid w:val="00D72D08"/>
  </w:style>
  <w:style w:type="character" w:styleId="Emphasis">
    <w:name w:val="Emphasis"/>
    <w:basedOn w:val="DefaultParagraphFont"/>
    <w:uiPriority w:val="20"/>
    <w:qFormat/>
    <w:rsid w:val="00753A8C"/>
    <w:rPr>
      <w:i/>
      <w:iCs/>
    </w:rPr>
  </w:style>
  <w:style w:type="paragraph" w:styleId="CommentSubject">
    <w:name w:val="annotation subject"/>
    <w:basedOn w:val="CommentText"/>
    <w:next w:val="CommentText"/>
    <w:link w:val="CommentSubjectChar"/>
    <w:uiPriority w:val="99"/>
    <w:semiHidden/>
    <w:unhideWhenUsed/>
    <w:rsid w:val="005F31C8"/>
    <w:pPr>
      <w:spacing w:after="200"/>
    </w:pPr>
    <w:rPr>
      <w:b/>
      <w:bCs/>
      <w:lang w:val="en-US" w:eastAsia="en-US"/>
    </w:rPr>
  </w:style>
  <w:style w:type="character" w:customStyle="1" w:styleId="CommentSubjectChar">
    <w:name w:val="Comment Subject Char"/>
    <w:basedOn w:val="CommentTextChar"/>
    <w:link w:val="CommentSubject"/>
    <w:uiPriority w:val="99"/>
    <w:semiHidden/>
    <w:rsid w:val="005F31C8"/>
    <w:rPr>
      <w:b/>
      <w:bCs/>
      <w:sz w:val="20"/>
      <w:szCs w:val="20"/>
      <w:lang w:val="en-CA" w:eastAsia="en-CA"/>
    </w:rPr>
  </w:style>
  <w:style w:type="paragraph" w:styleId="Revision">
    <w:name w:val="Revision"/>
    <w:hidden/>
    <w:uiPriority w:val="99"/>
    <w:semiHidden/>
    <w:rsid w:val="005F31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09935">
      <w:bodyDiv w:val="1"/>
      <w:marLeft w:val="0"/>
      <w:marRight w:val="0"/>
      <w:marTop w:val="0"/>
      <w:marBottom w:val="0"/>
      <w:divBdr>
        <w:top w:val="none" w:sz="0" w:space="0" w:color="auto"/>
        <w:left w:val="none" w:sz="0" w:space="0" w:color="auto"/>
        <w:bottom w:val="none" w:sz="0" w:space="0" w:color="auto"/>
        <w:right w:val="none" w:sz="0" w:space="0" w:color="auto"/>
      </w:divBdr>
    </w:div>
    <w:div w:id="1820729512">
      <w:bodyDiv w:val="1"/>
      <w:marLeft w:val="0"/>
      <w:marRight w:val="0"/>
      <w:marTop w:val="0"/>
      <w:marBottom w:val="0"/>
      <w:divBdr>
        <w:top w:val="none" w:sz="0" w:space="0" w:color="auto"/>
        <w:left w:val="none" w:sz="0" w:space="0" w:color="auto"/>
        <w:bottom w:val="none" w:sz="0" w:space="0" w:color="auto"/>
        <w:right w:val="none" w:sz="0" w:space="0" w:color="auto"/>
      </w:divBdr>
    </w:div>
    <w:div w:id="1993828637">
      <w:bodyDiv w:val="1"/>
      <w:marLeft w:val="0"/>
      <w:marRight w:val="0"/>
      <w:marTop w:val="0"/>
      <w:marBottom w:val="0"/>
      <w:divBdr>
        <w:top w:val="none" w:sz="0" w:space="0" w:color="auto"/>
        <w:left w:val="none" w:sz="0" w:space="0" w:color="auto"/>
        <w:bottom w:val="none" w:sz="0" w:space="0" w:color="auto"/>
        <w:right w:val="none" w:sz="0" w:space="0" w:color="auto"/>
      </w:divBdr>
      <w:divsChild>
        <w:div w:id="81149486">
          <w:marLeft w:val="0"/>
          <w:marRight w:val="0"/>
          <w:marTop w:val="0"/>
          <w:marBottom w:val="0"/>
          <w:divBdr>
            <w:top w:val="none" w:sz="0" w:space="0" w:color="auto"/>
            <w:left w:val="none" w:sz="0" w:space="0" w:color="auto"/>
            <w:bottom w:val="none" w:sz="0" w:space="0" w:color="auto"/>
            <w:right w:val="none" w:sz="0" w:space="0" w:color="auto"/>
          </w:divBdr>
        </w:div>
        <w:div w:id="5111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bi.org/uploads/projectsdb/documents/1255/Grain%20Storage%20Pests.pdf" TargetMode="External"/><Relationship Id="rId13" Type="http://schemas.openxmlformats.org/officeDocument/2006/relationships/hyperlink" Target="https://www.shareweb.ch/site/Agriculture-and-Food-Security/focusareas/Documents/phm_egsp_2008_2011.pdf" TargetMode="External"/><Relationship Id="rId18" Type="http://schemas.openxmlformats.org/officeDocument/2006/relationships/hyperlink" Target="http://ir.mksu.ac.ke/bitstream/handle/123456780/695/Climate%20Change%20and%20Maize%20Yield%20in%20Kenya.pdf?sequence=1&amp;isAllowed=y" TargetMode="External"/><Relationship Id="rId26" Type="http://schemas.openxmlformats.org/officeDocument/2006/relationships/hyperlink" Target="http://www.fao.org/3/ca2306fr/CA2306FR.pdf" TargetMode="External"/><Relationship Id="rId3" Type="http://schemas.openxmlformats.org/officeDocument/2006/relationships/settings" Target="settings.xml"/><Relationship Id="rId21" Type="http://schemas.openxmlformats.org/officeDocument/2006/relationships/hyperlink" Target="http://www.kalro.org/alris/uploademimi/Larger-grain-borer-in-maize-GY-list.pdf" TargetMode="External"/><Relationship Id="rId7" Type="http://schemas.openxmlformats.org/officeDocument/2006/relationships/hyperlink" Target="https://cgspace.cgiar.org/bitstream/handle/10568/97356/U95BkBosqueperezMajorNothomNodev.pdf?sequence=1&amp;isAllowed=y" TargetMode="External"/><Relationship Id="rId12" Type="http://schemas.openxmlformats.org/officeDocument/2006/relationships/hyperlink" Target="http://www.fao.org/3/i2433e/i2433e10.pdf" TargetMode="External"/><Relationship Id="rId17" Type="http://schemas.openxmlformats.org/officeDocument/2006/relationships/hyperlink" Target="http://siteresources.worldbank.org/DEC/Resources/84797-1154354760266/2807421-1382041458393/9369443-1402598576612/Postharvest_Loss_in_Africa_What_Do_Farmers_Say.pdf" TargetMode="External"/><Relationship Id="rId25" Type="http://schemas.openxmlformats.org/officeDocument/2006/relationships/hyperlink" Target="https://repository.cimmyt.org/bitstream/handle/10883/700/13576.pdf?sequence=1&amp;isAllowed=y" TargetMode="External"/><Relationship Id="rId2" Type="http://schemas.openxmlformats.org/officeDocument/2006/relationships/styles" Target="styles.xml"/><Relationship Id="rId16" Type="http://schemas.openxmlformats.org/officeDocument/2006/relationships/hyperlink" Target="https://www.insectslimited.com/assets/file_uploads/Monitor%20Guide%20Rice%20Weevil.pdf" TargetMode="External"/><Relationship Id="rId20" Type="http://schemas.openxmlformats.org/officeDocument/2006/relationships/hyperlink" Target="http://edis.ifas.ufl.edu/pdffiles/IG/IG12000.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divoca.org/wp-content/uploads/2017/03/AflaSTOP-Hermetic-Storage-Brief_FINALA4.pdf" TargetMode="External"/><Relationship Id="rId11" Type="http://schemas.openxmlformats.org/officeDocument/2006/relationships/hyperlink" Target="https://www.cabi.org/ISC/FullTextPDF/2016/20167800186.pdf" TargetMode="External"/><Relationship Id="rId24" Type="http://schemas.openxmlformats.org/officeDocument/2006/relationships/hyperlink" Target="https://www.shareweb.ch/site/Agriculture-and-Food-Security/focusareas/Documents/phm_sdc_egsp_gender_analysis_kenya.pdf" TargetMode="External"/><Relationship Id="rId5" Type="http://schemas.openxmlformats.org/officeDocument/2006/relationships/image" Target="media/image1.png"/><Relationship Id="rId15" Type="http://schemas.openxmlformats.org/officeDocument/2006/relationships/hyperlink" Target="http://www.pressesagro.be/base/text/v15n1/183.pdf" TargetMode="External"/><Relationship Id="rId23" Type="http://schemas.openxmlformats.org/officeDocument/2006/relationships/hyperlink" Target="http://www.fao.org/fileadmin/user_upload/inpho/docs/Post_Harvest_Compendium_-_MAIZE.pdf" TargetMode="External"/><Relationship Id="rId28" Type="http://schemas.openxmlformats.org/officeDocument/2006/relationships/fontTable" Target="fontTable.xml"/><Relationship Id="rId10" Type="http://schemas.openxmlformats.org/officeDocument/2006/relationships/hyperlink" Target="http://africasoilhealth.cabi.org/wpcms/wp-content/uploads/2015/02/46-cereals-larger-grain-borer.pdf" TargetMode="External"/><Relationship Id="rId19" Type="http://schemas.openxmlformats.org/officeDocument/2006/relationships/hyperlink" Target="https://pdfs.semanticscholar.org/3a24/2afa7852738afa6f1dc2563ab9493ff91b06.pdf" TargetMode="External"/><Relationship Id="rId4" Type="http://schemas.openxmlformats.org/officeDocument/2006/relationships/webSettings" Target="webSettings.xml"/><Relationship Id="rId9" Type="http://schemas.openxmlformats.org/officeDocument/2006/relationships/hyperlink" Target="https://www.plantwise.org/FullTextPDF/2014/20147801169.pdf" TargetMode="External"/><Relationship Id="rId14" Type="http://schemas.openxmlformats.org/officeDocument/2006/relationships/hyperlink" Target="http://www.pestnet.org/fact_sheets/maize_greater_grain_weevil_339.pdf" TargetMode="External"/><Relationship Id="rId22" Type="http://schemas.openxmlformats.org/officeDocument/2006/relationships/hyperlink" Target="https://extension.entm.purdue.edu/publications/E-236.pdf" TargetMode="External"/><Relationship Id="rId27" Type="http://schemas.openxmlformats.org/officeDocument/2006/relationships/hyperlink" Target="https://www.climatelinks.org/sites/default/files/asset/document/2017_USAID_CCIS%20integration%20case%20study-FTF%20Uganda%20CPM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3347</Words>
  <Characters>19084</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JamesMuriithi</dc:creator>
  <cp:lastModifiedBy>Kathryn Burnham</cp:lastModifiedBy>
  <cp:revision>2</cp:revision>
  <dcterms:created xsi:type="dcterms:W3CDTF">2020-02-11T19:35:00Z</dcterms:created>
  <dcterms:modified xsi:type="dcterms:W3CDTF">2020-02-11T19:35:00Z</dcterms:modified>
</cp:coreProperties>
</file>