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46795" w14:textId="77777777" w:rsidR="004B291D" w:rsidRPr="00D25166" w:rsidRDefault="00A11CDD" w:rsidP="004B291D">
      <w:pPr>
        <w:spacing w:after="0" w:line="240" w:lineRule="auto"/>
        <w:rPr>
          <w:rFonts w:ascii="Times New Roman" w:hAnsi="Times New Roman" w:cs="Times New Roman"/>
          <w:sz w:val="24"/>
          <w:szCs w:val="24"/>
          <w:lang w:val="fr-CA"/>
        </w:rPr>
      </w:pPr>
      <w:r w:rsidRPr="0068293A">
        <w:rPr>
          <w:noProof/>
          <w:lang w:val="en-CA" w:eastAsia="en-CA"/>
        </w:rPr>
        <w:drawing>
          <wp:anchor distT="0" distB="0" distL="114300" distR="114300" simplePos="0" relativeHeight="251658240" behindDoc="1" locked="0" layoutInCell="1" allowOverlap="1" wp14:anchorId="22188D0A" wp14:editId="22E77195">
            <wp:simplePos x="0" y="0"/>
            <wp:positionH relativeFrom="margin">
              <wp:align>left</wp:align>
            </wp:positionH>
            <wp:positionV relativeFrom="paragraph">
              <wp:posOffset>-428625</wp:posOffset>
            </wp:positionV>
            <wp:extent cx="2337683" cy="572494"/>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683" cy="5724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6AC73" w14:textId="77777777" w:rsidR="004B291D" w:rsidRPr="00D25166" w:rsidRDefault="00D25166" w:rsidP="004B291D">
      <w:pPr>
        <w:pStyle w:val="Heading1"/>
        <w:tabs>
          <w:tab w:val="left" w:pos="2880"/>
        </w:tabs>
        <w:rPr>
          <w:b w:val="0"/>
          <w:bCs/>
          <w:sz w:val="20"/>
          <w:szCs w:val="20"/>
          <w:lang w:val="fr-CA"/>
        </w:rPr>
      </w:pPr>
      <w:r>
        <w:rPr>
          <w:b w:val="0"/>
          <w:bCs/>
          <w:sz w:val="20"/>
          <w:szCs w:val="20"/>
          <w:lang w:val="fr-CA"/>
        </w:rPr>
        <w:t>Ensemble</w:t>
      </w:r>
      <w:r w:rsidR="004B291D" w:rsidRPr="00D25166">
        <w:rPr>
          <w:b w:val="0"/>
          <w:bCs/>
          <w:sz w:val="20"/>
          <w:szCs w:val="20"/>
          <w:lang w:val="fr-CA"/>
        </w:rPr>
        <w:t xml:space="preserve"> #109, </w:t>
      </w:r>
      <w:r>
        <w:rPr>
          <w:b w:val="0"/>
          <w:bCs/>
          <w:sz w:val="20"/>
          <w:szCs w:val="20"/>
          <w:lang w:val="fr-CA"/>
        </w:rPr>
        <w:t>Élément</w:t>
      </w:r>
      <w:r w:rsidR="004B291D" w:rsidRPr="00D25166">
        <w:rPr>
          <w:b w:val="0"/>
          <w:bCs/>
          <w:sz w:val="20"/>
          <w:szCs w:val="20"/>
          <w:lang w:val="fr-CA"/>
        </w:rPr>
        <w:t xml:space="preserve"> </w:t>
      </w:r>
      <w:r w:rsidR="00D739E9">
        <w:rPr>
          <w:b w:val="0"/>
          <w:bCs/>
          <w:sz w:val="20"/>
          <w:szCs w:val="20"/>
          <w:lang w:val="fr-CA"/>
        </w:rPr>
        <w:t>10</w:t>
      </w:r>
    </w:p>
    <w:p w14:paraId="67C29237" w14:textId="77777777" w:rsidR="004B291D" w:rsidRPr="00D25166" w:rsidRDefault="004B291D" w:rsidP="004B291D">
      <w:pPr>
        <w:pStyle w:val="Heading1"/>
        <w:tabs>
          <w:tab w:val="left" w:pos="2880"/>
        </w:tabs>
        <w:rPr>
          <w:b w:val="0"/>
          <w:sz w:val="20"/>
          <w:szCs w:val="20"/>
          <w:lang w:val="fr-CA"/>
        </w:rPr>
      </w:pPr>
      <w:r w:rsidRPr="00D25166">
        <w:rPr>
          <w:b w:val="0"/>
          <w:sz w:val="20"/>
          <w:szCs w:val="20"/>
          <w:lang w:val="fr-CA"/>
        </w:rPr>
        <w:t>Type</w:t>
      </w:r>
      <w:r w:rsidR="00D25166">
        <w:rPr>
          <w:b w:val="0"/>
          <w:sz w:val="20"/>
          <w:szCs w:val="20"/>
          <w:lang w:val="fr-CA"/>
        </w:rPr>
        <w:t> :</w:t>
      </w:r>
      <w:r w:rsidRPr="00D25166">
        <w:rPr>
          <w:b w:val="0"/>
          <w:sz w:val="20"/>
          <w:szCs w:val="20"/>
          <w:lang w:val="fr-CA"/>
        </w:rPr>
        <w:t xml:space="preserve"> </w:t>
      </w:r>
      <w:r w:rsidR="00D25166">
        <w:rPr>
          <w:b w:val="0"/>
          <w:sz w:val="20"/>
          <w:szCs w:val="20"/>
          <w:lang w:val="fr-CA"/>
        </w:rPr>
        <w:t>Fiche documentaire</w:t>
      </w:r>
    </w:p>
    <w:p w14:paraId="2E702B09" w14:textId="77777777" w:rsidR="004B291D" w:rsidRPr="00D25166" w:rsidRDefault="004B291D" w:rsidP="004B291D">
      <w:pPr>
        <w:tabs>
          <w:tab w:val="left" w:pos="2880"/>
        </w:tabs>
        <w:spacing w:after="0" w:line="240" w:lineRule="auto"/>
        <w:rPr>
          <w:rFonts w:ascii="Times New Roman" w:hAnsi="Times New Roman" w:cs="Times New Roman"/>
          <w:sz w:val="20"/>
          <w:szCs w:val="20"/>
          <w:lang w:val="fr-CA"/>
        </w:rPr>
      </w:pPr>
      <w:r w:rsidRPr="00D25166">
        <w:rPr>
          <w:rFonts w:ascii="Times New Roman" w:hAnsi="Times New Roman" w:cs="Times New Roman"/>
          <w:sz w:val="20"/>
          <w:szCs w:val="20"/>
          <w:lang w:val="fr-CA"/>
        </w:rPr>
        <w:t>Date</w:t>
      </w:r>
      <w:r w:rsidR="00D25166">
        <w:rPr>
          <w:rFonts w:ascii="Times New Roman" w:hAnsi="Times New Roman" w:cs="Times New Roman"/>
          <w:sz w:val="20"/>
          <w:szCs w:val="20"/>
          <w:lang w:val="fr-CA"/>
        </w:rPr>
        <w:t> :</w:t>
      </w:r>
      <w:r w:rsidRPr="00D25166">
        <w:rPr>
          <w:rFonts w:ascii="Times New Roman" w:hAnsi="Times New Roman" w:cs="Times New Roman"/>
          <w:sz w:val="20"/>
          <w:szCs w:val="20"/>
          <w:lang w:val="fr-CA"/>
        </w:rPr>
        <w:t xml:space="preserve"> </w:t>
      </w:r>
      <w:r w:rsidR="00A43E77" w:rsidRPr="00D25166">
        <w:rPr>
          <w:rFonts w:ascii="Times New Roman" w:hAnsi="Times New Roman" w:cs="Times New Roman"/>
          <w:sz w:val="20"/>
          <w:szCs w:val="20"/>
          <w:lang w:val="fr-CA"/>
        </w:rPr>
        <w:t>A</w:t>
      </w:r>
      <w:r w:rsidR="00D25166">
        <w:rPr>
          <w:rFonts w:ascii="Times New Roman" w:hAnsi="Times New Roman" w:cs="Times New Roman"/>
          <w:sz w:val="20"/>
          <w:szCs w:val="20"/>
          <w:lang w:val="fr-CA"/>
        </w:rPr>
        <w:t>oût</w:t>
      </w:r>
      <w:r w:rsidR="00A43E77" w:rsidRPr="00D25166">
        <w:rPr>
          <w:rFonts w:ascii="Times New Roman" w:hAnsi="Times New Roman" w:cs="Times New Roman"/>
          <w:sz w:val="20"/>
          <w:szCs w:val="20"/>
          <w:lang w:val="fr-CA"/>
        </w:rPr>
        <w:t xml:space="preserve"> </w:t>
      </w:r>
      <w:r w:rsidRPr="00D25166">
        <w:rPr>
          <w:rFonts w:ascii="Times New Roman" w:hAnsi="Times New Roman" w:cs="Times New Roman"/>
          <w:sz w:val="20"/>
          <w:szCs w:val="20"/>
          <w:lang w:val="fr-CA"/>
        </w:rPr>
        <w:t>2018</w:t>
      </w:r>
    </w:p>
    <w:p w14:paraId="202FD70E" w14:textId="77777777" w:rsidR="004B291D" w:rsidRPr="00D25166" w:rsidRDefault="004B291D" w:rsidP="004B291D">
      <w:pPr>
        <w:pStyle w:val="Heading1"/>
        <w:tabs>
          <w:tab w:val="left" w:pos="2880"/>
        </w:tabs>
        <w:rPr>
          <w:b w:val="0"/>
          <w:sz w:val="24"/>
          <w:szCs w:val="24"/>
          <w:lang w:val="fr-CA"/>
        </w:rPr>
      </w:pPr>
      <w:r w:rsidRPr="00D25166">
        <w:rPr>
          <w:b w:val="0"/>
          <w:sz w:val="24"/>
          <w:szCs w:val="24"/>
          <w:lang w:val="fr-CA"/>
        </w:rPr>
        <w:t>_________________________________________________________________________</w:t>
      </w:r>
    </w:p>
    <w:p w14:paraId="665A054E" w14:textId="77777777" w:rsidR="004B291D" w:rsidRPr="00D25166" w:rsidRDefault="004B291D" w:rsidP="004B291D">
      <w:pPr>
        <w:pStyle w:val="Heading1"/>
        <w:tabs>
          <w:tab w:val="left" w:pos="2880"/>
        </w:tabs>
        <w:rPr>
          <w:b w:val="0"/>
          <w:sz w:val="24"/>
          <w:szCs w:val="24"/>
          <w:lang w:val="fr-CA"/>
        </w:rPr>
      </w:pPr>
    </w:p>
    <w:p w14:paraId="268A7DA5" w14:textId="77777777" w:rsidR="004B291D" w:rsidRPr="00D25166" w:rsidRDefault="00D25166" w:rsidP="004B291D">
      <w:pPr>
        <w:spacing w:after="0"/>
        <w:rPr>
          <w:rFonts w:ascii="Times New Roman" w:hAnsi="Times New Roman" w:cs="Times New Roman"/>
          <w:b/>
          <w:sz w:val="28"/>
          <w:szCs w:val="28"/>
          <w:lang w:val="fr-CA"/>
        </w:rPr>
      </w:pPr>
      <w:r>
        <w:rPr>
          <w:rFonts w:ascii="Times New Roman" w:hAnsi="Times New Roman" w:cs="Times New Roman"/>
          <w:b/>
          <w:sz w:val="28"/>
          <w:szCs w:val="28"/>
          <w:lang w:val="fr-CA"/>
        </w:rPr>
        <w:t>Fiche documentaire :</w:t>
      </w:r>
      <w:r w:rsidR="004B291D" w:rsidRPr="00D25166">
        <w:rPr>
          <w:rFonts w:ascii="Times New Roman" w:hAnsi="Times New Roman" w:cs="Times New Roman"/>
          <w:b/>
          <w:sz w:val="28"/>
          <w:szCs w:val="28"/>
          <w:lang w:val="fr-CA"/>
        </w:rPr>
        <w:t xml:space="preserve"> </w:t>
      </w:r>
      <w:r>
        <w:rPr>
          <w:rFonts w:ascii="Times New Roman" w:hAnsi="Times New Roman" w:cs="Times New Roman"/>
          <w:b/>
          <w:sz w:val="28"/>
          <w:szCs w:val="28"/>
          <w:lang w:val="fr-CA"/>
        </w:rPr>
        <w:t>Réduction des pertes</w:t>
      </w:r>
      <w:r w:rsidR="00A727F8">
        <w:rPr>
          <w:rFonts w:ascii="Times New Roman" w:hAnsi="Times New Roman" w:cs="Times New Roman"/>
          <w:b/>
          <w:sz w:val="28"/>
          <w:szCs w:val="28"/>
          <w:lang w:val="fr-CA"/>
        </w:rPr>
        <w:t xml:space="preserve"> de mangues après la récolte</w:t>
      </w:r>
    </w:p>
    <w:p w14:paraId="2A02E388" w14:textId="77777777" w:rsidR="004B291D" w:rsidRPr="00D25166" w:rsidRDefault="004B291D" w:rsidP="004B291D">
      <w:pPr>
        <w:tabs>
          <w:tab w:val="left" w:pos="2880"/>
        </w:tabs>
        <w:spacing w:line="240" w:lineRule="auto"/>
        <w:rPr>
          <w:rFonts w:ascii="Times New Roman" w:hAnsi="Times New Roman" w:cs="Times New Roman"/>
          <w:sz w:val="24"/>
          <w:szCs w:val="24"/>
          <w:lang w:val="fr-CA"/>
        </w:rPr>
      </w:pPr>
      <w:r w:rsidRPr="00D25166">
        <w:rPr>
          <w:rFonts w:ascii="Times New Roman" w:hAnsi="Times New Roman" w:cs="Times New Roman"/>
          <w:sz w:val="24"/>
          <w:szCs w:val="24"/>
          <w:lang w:val="fr-CA"/>
        </w:rPr>
        <w:t>_________________________________________________________________________</w:t>
      </w:r>
    </w:p>
    <w:p w14:paraId="4BDFA1E9" w14:textId="77777777" w:rsidR="004B291D" w:rsidRPr="00D25166" w:rsidRDefault="004B291D" w:rsidP="004B291D">
      <w:pPr>
        <w:rPr>
          <w:rFonts w:ascii="Times New Roman" w:hAnsi="Times New Roman" w:cs="Times New Roman"/>
          <w:color w:val="222222"/>
          <w:sz w:val="24"/>
          <w:szCs w:val="24"/>
          <w:shd w:val="clear" w:color="auto" w:fill="FFFFFF"/>
          <w:lang w:val="fr-CA"/>
        </w:rPr>
      </w:pPr>
      <w:r w:rsidRPr="00D25166">
        <w:rPr>
          <w:rFonts w:ascii="Times New Roman" w:hAnsi="Times New Roman" w:cs="Times New Roman"/>
          <w:b/>
          <w:i/>
          <w:sz w:val="24"/>
          <w:szCs w:val="24"/>
          <w:lang w:val="fr-CA"/>
        </w:rPr>
        <w:t>Introduction</w:t>
      </w:r>
      <w:r w:rsidRPr="00D25166">
        <w:rPr>
          <w:rFonts w:ascii="Times New Roman" w:hAnsi="Times New Roman" w:cs="Times New Roman"/>
          <w:color w:val="222222"/>
          <w:sz w:val="24"/>
          <w:szCs w:val="24"/>
          <w:lang w:val="fr-CA"/>
        </w:rPr>
        <w:t> </w:t>
      </w:r>
    </w:p>
    <w:p w14:paraId="5D5348C0" w14:textId="77777777" w:rsidR="004B291D" w:rsidRPr="00D25166" w:rsidRDefault="00D25166" w:rsidP="004B291D">
      <w:pPr>
        <w:rPr>
          <w:rFonts w:ascii="Times New Roman" w:hAnsi="Times New Roman" w:cs="Times New Roman"/>
          <w:b/>
          <w:i/>
          <w:sz w:val="24"/>
          <w:szCs w:val="24"/>
          <w:lang w:val="fr-CA"/>
        </w:rPr>
      </w:pPr>
      <w:r>
        <w:rPr>
          <w:rFonts w:ascii="Times New Roman" w:hAnsi="Times New Roman" w:cs="Times New Roman"/>
          <w:b/>
          <w:i/>
          <w:sz w:val="24"/>
          <w:szCs w:val="24"/>
          <w:lang w:val="fr-CA"/>
        </w:rPr>
        <w:t>Pourquoi ce sujet est-il important pour l’auditoire?</w:t>
      </w:r>
    </w:p>
    <w:p w14:paraId="5F1AD72C" w14:textId="77777777" w:rsidR="00D25166" w:rsidRDefault="00D25166" w:rsidP="004B291D">
      <w:pPr>
        <w:rPr>
          <w:rFonts w:ascii="Times New Roman" w:hAnsi="Times New Roman" w:cs="Times New Roman"/>
          <w:sz w:val="24"/>
          <w:szCs w:val="24"/>
          <w:lang w:val="fr-CA"/>
        </w:rPr>
      </w:pPr>
      <w:r>
        <w:rPr>
          <w:rFonts w:ascii="Times New Roman" w:hAnsi="Times New Roman" w:cs="Times New Roman"/>
          <w:sz w:val="24"/>
          <w:szCs w:val="24"/>
          <w:lang w:val="fr-CA"/>
        </w:rPr>
        <w:t xml:space="preserve">Parce que les agriculteurs et les transformateurs qui </w:t>
      </w:r>
      <w:r w:rsidR="00E2454B">
        <w:rPr>
          <w:rFonts w:ascii="Times New Roman" w:hAnsi="Times New Roman" w:cs="Times New Roman"/>
          <w:sz w:val="24"/>
          <w:szCs w:val="24"/>
          <w:lang w:val="fr-CA"/>
        </w:rPr>
        <w:t xml:space="preserve">gèrent les mangues </w:t>
      </w:r>
      <w:r w:rsidR="00F047B8">
        <w:rPr>
          <w:rFonts w:ascii="Times New Roman" w:hAnsi="Times New Roman" w:cs="Times New Roman"/>
          <w:sz w:val="24"/>
          <w:szCs w:val="24"/>
          <w:lang w:val="fr-CA"/>
        </w:rPr>
        <w:t xml:space="preserve">après </w:t>
      </w:r>
      <w:r w:rsidR="00825894">
        <w:rPr>
          <w:rFonts w:ascii="Times New Roman" w:hAnsi="Times New Roman" w:cs="Times New Roman"/>
          <w:sz w:val="24"/>
          <w:szCs w:val="24"/>
          <w:lang w:val="fr-CA"/>
        </w:rPr>
        <w:t>les avoir nouvellement cueillies</w:t>
      </w:r>
      <w:r w:rsidR="00E2454B">
        <w:rPr>
          <w:rFonts w:ascii="Times New Roman" w:hAnsi="Times New Roman" w:cs="Times New Roman"/>
          <w:sz w:val="24"/>
          <w:szCs w:val="24"/>
          <w:lang w:val="fr-CA"/>
        </w:rPr>
        <w:t xml:space="preserve"> doivent savoir :</w:t>
      </w:r>
      <w:r w:rsidR="00A727F8">
        <w:rPr>
          <w:rFonts w:ascii="Times New Roman" w:hAnsi="Times New Roman" w:cs="Times New Roman"/>
          <w:sz w:val="24"/>
          <w:szCs w:val="24"/>
          <w:lang w:val="fr-CA"/>
        </w:rPr>
        <w:t xml:space="preserve"> </w:t>
      </w:r>
    </w:p>
    <w:p w14:paraId="23BDA2A1" w14:textId="77777777" w:rsidR="004B291D" w:rsidRPr="00D25166" w:rsidRDefault="00825894" w:rsidP="004B291D">
      <w:pPr>
        <w:pStyle w:val="ListParagraph"/>
        <w:numPr>
          <w:ilvl w:val="0"/>
          <w:numId w:val="2"/>
        </w:numPr>
        <w:rPr>
          <w:rFonts w:hAnsi="Times New Roman"/>
          <w:lang w:val="fr-CA"/>
        </w:rPr>
      </w:pPr>
      <w:r>
        <w:rPr>
          <w:rFonts w:hAnsi="Times New Roman"/>
          <w:lang w:val="fr-CA"/>
        </w:rPr>
        <w:t>À quel moment</w:t>
      </w:r>
      <w:r w:rsidR="00E2454B">
        <w:rPr>
          <w:rFonts w:hAnsi="Times New Roman"/>
          <w:lang w:val="fr-CA"/>
        </w:rPr>
        <w:t xml:space="preserve"> une mangue est prête </w:t>
      </w:r>
      <w:r>
        <w:rPr>
          <w:rFonts w:hAnsi="Times New Roman"/>
          <w:lang w:val="fr-CA"/>
        </w:rPr>
        <w:t>pour la cueillette</w:t>
      </w:r>
      <w:r w:rsidR="00E2454B">
        <w:rPr>
          <w:rFonts w:hAnsi="Times New Roman"/>
          <w:lang w:val="fr-CA"/>
        </w:rPr>
        <w:t xml:space="preserve">. </w:t>
      </w:r>
    </w:p>
    <w:p w14:paraId="3D14C6B1" w14:textId="77777777" w:rsidR="004B291D" w:rsidRPr="00E572B3" w:rsidRDefault="00825894" w:rsidP="00E572B3">
      <w:pPr>
        <w:pStyle w:val="ListParagraph"/>
        <w:numPr>
          <w:ilvl w:val="0"/>
          <w:numId w:val="2"/>
        </w:numPr>
        <w:rPr>
          <w:rFonts w:hAnsi="Times New Roman"/>
          <w:lang w:val="fr-CA"/>
        </w:rPr>
      </w:pPr>
      <w:r>
        <w:rPr>
          <w:rFonts w:hAnsi="Times New Roman"/>
          <w:lang w:val="fr-CA"/>
        </w:rPr>
        <w:t>À quels moments d</w:t>
      </w:r>
      <w:r w:rsidR="00E2454B">
        <w:rPr>
          <w:rFonts w:hAnsi="Times New Roman"/>
          <w:lang w:val="fr-CA"/>
        </w:rPr>
        <w:t xml:space="preserve">e la journée </w:t>
      </w:r>
      <w:r>
        <w:rPr>
          <w:rFonts w:hAnsi="Times New Roman"/>
          <w:lang w:val="fr-CA"/>
        </w:rPr>
        <w:t>il est préférable de</w:t>
      </w:r>
      <w:r w:rsidR="00E2454B">
        <w:rPr>
          <w:rFonts w:hAnsi="Times New Roman"/>
          <w:lang w:val="fr-CA"/>
        </w:rPr>
        <w:t xml:space="preserve"> cueillir les mangues pour </w:t>
      </w:r>
      <w:r>
        <w:rPr>
          <w:rFonts w:hAnsi="Times New Roman"/>
          <w:lang w:val="fr-CA"/>
        </w:rPr>
        <w:t>limiter</w:t>
      </w:r>
      <w:r w:rsidR="005E214D">
        <w:rPr>
          <w:rFonts w:hAnsi="Times New Roman"/>
          <w:lang w:val="fr-CA"/>
        </w:rPr>
        <w:t xml:space="preserve"> l’écoulement du latex qui tachent les fruits, </w:t>
      </w:r>
      <w:r w:rsidRPr="00570CE6">
        <w:rPr>
          <w:rFonts w:hAnsi="Times New Roman"/>
          <w:lang w:val="fr-CA"/>
        </w:rPr>
        <w:t>entraînant ainsi le rejet de ces</w:t>
      </w:r>
      <w:r w:rsidR="005E214D" w:rsidRPr="00570CE6">
        <w:rPr>
          <w:rFonts w:hAnsi="Times New Roman"/>
          <w:lang w:val="fr-CA"/>
        </w:rPr>
        <w:t xml:space="preserve"> derniers</w:t>
      </w:r>
      <w:r w:rsidR="005E214D">
        <w:rPr>
          <w:rFonts w:hAnsi="Times New Roman"/>
          <w:lang w:val="fr-CA"/>
        </w:rPr>
        <w:t xml:space="preserve"> sur les marchés haut de gamme et d’exportation. </w:t>
      </w:r>
      <w:r w:rsidR="00E2454B">
        <w:rPr>
          <w:rFonts w:hAnsi="Times New Roman"/>
          <w:lang w:val="fr-CA"/>
        </w:rPr>
        <w:t xml:space="preserve"> </w:t>
      </w:r>
    </w:p>
    <w:p w14:paraId="611743B9" w14:textId="77777777" w:rsidR="00E572B3" w:rsidRDefault="00825894" w:rsidP="004B291D">
      <w:pPr>
        <w:pStyle w:val="ListParagraph"/>
        <w:numPr>
          <w:ilvl w:val="0"/>
          <w:numId w:val="2"/>
        </w:numPr>
        <w:rPr>
          <w:rFonts w:hAnsi="Times New Roman"/>
          <w:lang w:val="fr-CA"/>
        </w:rPr>
      </w:pPr>
      <w:r>
        <w:rPr>
          <w:rFonts w:hAnsi="Times New Roman"/>
          <w:lang w:val="fr-CA"/>
        </w:rPr>
        <w:t>Quelles sont les</w:t>
      </w:r>
      <w:r w:rsidR="002A71C5">
        <w:rPr>
          <w:rFonts w:hAnsi="Times New Roman"/>
          <w:lang w:val="fr-CA"/>
        </w:rPr>
        <w:t xml:space="preserve"> meilleures techniques pour cueillir et disposer les mangues dans des récipients de collecte sans</w:t>
      </w:r>
      <w:r>
        <w:rPr>
          <w:rFonts w:hAnsi="Times New Roman"/>
          <w:lang w:val="fr-CA"/>
        </w:rPr>
        <w:t xml:space="preserve"> les</w:t>
      </w:r>
      <w:r w:rsidR="002A71C5">
        <w:rPr>
          <w:rFonts w:hAnsi="Times New Roman"/>
          <w:lang w:val="fr-CA"/>
        </w:rPr>
        <w:t xml:space="preserve"> </w:t>
      </w:r>
      <w:r w:rsidR="00C070C6">
        <w:rPr>
          <w:rFonts w:hAnsi="Times New Roman"/>
          <w:lang w:val="fr-CA"/>
        </w:rPr>
        <w:t xml:space="preserve">abîmer. </w:t>
      </w:r>
    </w:p>
    <w:p w14:paraId="548DFEBA" w14:textId="77777777" w:rsidR="00C070C6" w:rsidRDefault="00C070C6" w:rsidP="004B291D">
      <w:pPr>
        <w:pStyle w:val="ListParagraph"/>
        <w:numPr>
          <w:ilvl w:val="0"/>
          <w:numId w:val="2"/>
        </w:numPr>
        <w:rPr>
          <w:rFonts w:hAnsi="Times New Roman"/>
          <w:lang w:val="fr-CA"/>
        </w:rPr>
      </w:pPr>
      <w:r>
        <w:rPr>
          <w:rFonts w:hAnsi="Times New Roman"/>
          <w:lang w:val="fr-CA"/>
        </w:rPr>
        <w:t xml:space="preserve">Comment éviter au maximum que les mangues récoltées ne soient abîmées au champ et pendant le transport. </w:t>
      </w:r>
    </w:p>
    <w:p w14:paraId="6671FC56" w14:textId="77777777" w:rsidR="00C070C6" w:rsidRDefault="00C070C6" w:rsidP="004B291D">
      <w:pPr>
        <w:pStyle w:val="ListParagraph"/>
        <w:numPr>
          <w:ilvl w:val="0"/>
          <w:numId w:val="2"/>
        </w:numPr>
        <w:rPr>
          <w:rFonts w:hAnsi="Times New Roman"/>
          <w:lang w:val="fr-CA"/>
        </w:rPr>
      </w:pPr>
      <w:r>
        <w:rPr>
          <w:rFonts w:hAnsi="Times New Roman"/>
          <w:lang w:val="fr-CA"/>
        </w:rPr>
        <w:t>Comment manipul</w:t>
      </w:r>
      <w:r w:rsidR="00FF6B0F">
        <w:rPr>
          <w:rFonts w:hAnsi="Times New Roman"/>
          <w:lang w:val="fr-CA"/>
        </w:rPr>
        <w:t>er</w:t>
      </w:r>
      <w:r>
        <w:rPr>
          <w:rFonts w:hAnsi="Times New Roman"/>
          <w:lang w:val="fr-CA"/>
        </w:rPr>
        <w:t xml:space="preserve"> </w:t>
      </w:r>
      <w:r w:rsidR="00C30D31">
        <w:rPr>
          <w:rFonts w:hAnsi="Times New Roman"/>
          <w:lang w:val="fr-CA"/>
        </w:rPr>
        <w:t>l</w:t>
      </w:r>
      <w:r>
        <w:rPr>
          <w:rFonts w:hAnsi="Times New Roman"/>
          <w:lang w:val="fr-CA"/>
        </w:rPr>
        <w:t xml:space="preserve">es mangues </w:t>
      </w:r>
      <w:r w:rsidR="00C30D31">
        <w:rPr>
          <w:rFonts w:hAnsi="Times New Roman"/>
          <w:lang w:val="fr-CA"/>
        </w:rPr>
        <w:t>après qu’elles ont été cueillies</w:t>
      </w:r>
      <w:r>
        <w:rPr>
          <w:rFonts w:hAnsi="Times New Roman"/>
          <w:lang w:val="fr-CA"/>
        </w:rPr>
        <w:t xml:space="preserve"> pour satisfaire les exigences du marché.</w:t>
      </w:r>
    </w:p>
    <w:p w14:paraId="3DEA561F" w14:textId="77777777" w:rsidR="00C070C6" w:rsidRDefault="00C070C6" w:rsidP="004B291D">
      <w:pPr>
        <w:pStyle w:val="ListParagraph"/>
        <w:numPr>
          <w:ilvl w:val="0"/>
          <w:numId w:val="2"/>
        </w:numPr>
        <w:rPr>
          <w:rFonts w:hAnsi="Times New Roman"/>
          <w:lang w:val="fr-CA"/>
        </w:rPr>
      </w:pPr>
      <w:r>
        <w:rPr>
          <w:rFonts w:hAnsi="Times New Roman"/>
          <w:lang w:val="fr-CA"/>
        </w:rPr>
        <w:t xml:space="preserve">Comment </w:t>
      </w:r>
      <w:r w:rsidR="00C30D31">
        <w:rPr>
          <w:rFonts w:hAnsi="Times New Roman"/>
          <w:lang w:val="fr-CA"/>
        </w:rPr>
        <w:t>traiter</w:t>
      </w:r>
      <w:r>
        <w:rPr>
          <w:rFonts w:hAnsi="Times New Roman"/>
          <w:lang w:val="fr-CA"/>
        </w:rPr>
        <w:t xml:space="preserve"> les mangues cueillies pour éviter les maladies après récolte. </w:t>
      </w:r>
    </w:p>
    <w:p w14:paraId="61F6A5CC" w14:textId="77777777" w:rsidR="00C070C6" w:rsidRDefault="00C30D31" w:rsidP="004B291D">
      <w:pPr>
        <w:pStyle w:val="ListParagraph"/>
        <w:numPr>
          <w:ilvl w:val="0"/>
          <w:numId w:val="2"/>
        </w:numPr>
        <w:rPr>
          <w:rFonts w:hAnsi="Times New Roman"/>
          <w:lang w:val="fr-CA"/>
        </w:rPr>
      </w:pPr>
      <w:r>
        <w:rPr>
          <w:rFonts w:hAnsi="Times New Roman"/>
          <w:lang w:val="fr-CA"/>
        </w:rPr>
        <w:t>Quelles</w:t>
      </w:r>
      <w:r w:rsidR="00C070C6">
        <w:rPr>
          <w:rFonts w:hAnsi="Times New Roman"/>
          <w:lang w:val="fr-CA"/>
        </w:rPr>
        <w:t xml:space="preserve"> méthodes et</w:t>
      </w:r>
      <w:r>
        <w:rPr>
          <w:rFonts w:hAnsi="Times New Roman"/>
          <w:lang w:val="fr-CA"/>
        </w:rPr>
        <w:t xml:space="preserve"> quel</w:t>
      </w:r>
      <w:r w:rsidR="00C070C6">
        <w:rPr>
          <w:rFonts w:hAnsi="Times New Roman"/>
          <w:lang w:val="fr-CA"/>
        </w:rPr>
        <w:t xml:space="preserve"> matériel</w:t>
      </w:r>
      <w:r>
        <w:rPr>
          <w:rFonts w:hAnsi="Times New Roman"/>
          <w:lang w:val="fr-CA"/>
        </w:rPr>
        <w:t xml:space="preserve"> se prêtent bien à</w:t>
      </w:r>
      <w:r w:rsidR="00C070C6">
        <w:rPr>
          <w:rFonts w:hAnsi="Times New Roman"/>
          <w:lang w:val="fr-CA"/>
        </w:rPr>
        <w:t xml:space="preserve"> l’entreposage et </w:t>
      </w:r>
      <w:r>
        <w:rPr>
          <w:rFonts w:hAnsi="Times New Roman"/>
          <w:lang w:val="fr-CA"/>
        </w:rPr>
        <w:t>au</w:t>
      </w:r>
      <w:r w:rsidR="00C070C6">
        <w:rPr>
          <w:rFonts w:hAnsi="Times New Roman"/>
          <w:lang w:val="fr-CA"/>
        </w:rPr>
        <w:t xml:space="preserve"> conditionnement des mangues. </w:t>
      </w:r>
    </w:p>
    <w:p w14:paraId="4E436856" w14:textId="77777777" w:rsidR="004B291D" w:rsidRPr="00D25166" w:rsidRDefault="004B291D" w:rsidP="004B291D">
      <w:pPr>
        <w:pStyle w:val="ListParagraph"/>
        <w:numPr>
          <w:ilvl w:val="0"/>
          <w:numId w:val="0"/>
        </w:numPr>
        <w:ind w:left="720"/>
        <w:rPr>
          <w:rFonts w:hAnsi="Times New Roman"/>
          <w:lang w:val="fr-CA"/>
        </w:rPr>
      </w:pPr>
    </w:p>
    <w:p w14:paraId="0B06944C" w14:textId="77777777" w:rsidR="004B291D" w:rsidRPr="00D25166" w:rsidRDefault="00C070C6" w:rsidP="004B291D">
      <w:pPr>
        <w:rPr>
          <w:rFonts w:ascii="Times New Roman" w:hAnsi="Times New Roman" w:cs="Times New Roman"/>
          <w:b/>
          <w:i/>
          <w:sz w:val="24"/>
          <w:szCs w:val="24"/>
          <w:lang w:val="fr-CA"/>
        </w:rPr>
      </w:pPr>
      <w:r>
        <w:rPr>
          <w:rFonts w:ascii="Times New Roman" w:hAnsi="Times New Roman" w:cs="Times New Roman"/>
          <w:b/>
          <w:i/>
          <w:sz w:val="24"/>
          <w:szCs w:val="24"/>
          <w:lang w:val="fr-CA"/>
        </w:rPr>
        <w:t xml:space="preserve">Quelques données essentielles </w:t>
      </w:r>
    </w:p>
    <w:p w14:paraId="1673CE0D" w14:textId="77777777" w:rsidR="00C070C6" w:rsidRPr="00C070C6" w:rsidRDefault="00C070C6" w:rsidP="004B291D">
      <w:pPr>
        <w:pStyle w:val="ListParagraph"/>
        <w:numPr>
          <w:ilvl w:val="0"/>
          <w:numId w:val="3"/>
        </w:numPr>
        <w:rPr>
          <w:rFonts w:hAnsi="Times New Roman"/>
          <w:b/>
          <w:i/>
          <w:lang w:val="fr-CA"/>
        </w:rPr>
      </w:pPr>
      <w:r>
        <w:rPr>
          <w:rFonts w:hAnsi="Times New Roman"/>
          <w:lang w:val="fr-CA"/>
        </w:rPr>
        <w:t xml:space="preserve">Les mangues </w:t>
      </w:r>
      <w:r w:rsidR="00DF1D63">
        <w:rPr>
          <w:rFonts w:hAnsi="Times New Roman"/>
          <w:lang w:val="fr-CA"/>
        </w:rPr>
        <w:t>arrivent à maturation</w:t>
      </w:r>
      <w:r>
        <w:rPr>
          <w:rFonts w:hAnsi="Times New Roman"/>
          <w:lang w:val="fr-CA"/>
        </w:rPr>
        <w:t xml:space="preserve"> quatre ou cinq mois après la floraison. La couleur des mangues mûres varie entre le vert pâle, le jaune et le rouge, selon la variété. </w:t>
      </w:r>
    </w:p>
    <w:p w14:paraId="73B4832A" w14:textId="77777777" w:rsidR="00BC2628" w:rsidRPr="00BC2628" w:rsidRDefault="00BC2628" w:rsidP="004B291D">
      <w:pPr>
        <w:pStyle w:val="ListParagraph"/>
        <w:numPr>
          <w:ilvl w:val="0"/>
          <w:numId w:val="3"/>
        </w:numPr>
        <w:rPr>
          <w:rFonts w:hAnsi="Times New Roman"/>
          <w:b/>
          <w:i/>
          <w:lang w:val="fr-CA"/>
        </w:rPr>
      </w:pPr>
      <w:r>
        <w:rPr>
          <w:rFonts w:hAnsi="Times New Roman"/>
          <w:lang w:val="fr-CA"/>
        </w:rPr>
        <w:t xml:space="preserve">Le lavage des mains avant la cueillette permet d’éviter la </w:t>
      </w:r>
      <w:r w:rsidR="00541567">
        <w:rPr>
          <w:rFonts w:hAnsi="Times New Roman"/>
          <w:lang w:val="fr-CA"/>
        </w:rPr>
        <w:t xml:space="preserve">contamination croisée. </w:t>
      </w:r>
    </w:p>
    <w:p w14:paraId="6F18D62B" w14:textId="77777777" w:rsidR="00541567" w:rsidRPr="00541567" w:rsidRDefault="00541567" w:rsidP="004B291D">
      <w:pPr>
        <w:pStyle w:val="ListParagraph"/>
        <w:numPr>
          <w:ilvl w:val="0"/>
          <w:numId w:val="3"/>
        </w:numPr>
        <w:rPr>
          <w:rFonts w:hAnsi="Times New Roman"/>
          <w:b/>
          <w:i/>
          <w:lang w:val="fr-CA"/>
        </w:rPr>
      </w:pPr>
      <w:r>
        <w:rPr>
          <w:rFonts w:hAnsi="Times New Roman"/>
          <w:lang w:val="fr-CA"/>
        </w:rPr>
        <w:t xml:space="preserve">Pendant la cueillette, il faut couper le fruit avec un </w:t>
      </w:r>
      <w:r w:rsidR="000F2250">
        <w:rPr>
          <w:rFonts w:hAnsi="Times New Roman"/>
          <w:lang w:val="fr-CA"/>
        </w:rPr>
        <w:t>pédoncule</w:t>
      </w:r>
      <w:r>
        <w:rPr>
          <w:rFonts w:hAnsi="Times New Roman"/>
          <w:lang w:val="fr-CA"/>
        </w:rPr>
        <w:t xml:space="preserve"> de deux à trois centimètres pour s’assurer que le </w:t>
      </w:r>
      <w:r w:rsidR="00487F7B">
        <w:rPr>
          <w:rFonts w:hAnsi="Times New Roman"/>
          <w:lang w:val="fr-CA"/>
        </w:rPr>
        <w:t>latex qui suinte ne tache</w:t>
      </w:r>
      <w:r w:rsidR="00211896">
        <w:rPr>
          <w:rFonts w:hAnsi="Times New Roman"/>
          <w:lang w:val="fr-CA"/>
        </w:rPr>
        <w:t xml:space="preserve"> pas</w:t>
      </w:r>
      <w:r w:rsidR="00487F7B">
        <w:rPr>
          <w:rFonts w:hAnsi="Times New Roman"/>
          <w:lang w:val="fr-CA"/>
        </w:rPr>
        <w:t xml:space="preserve"> le fruit. </w:t>
      </w:r>
    </w:p>
    <w:p w14:paraId="26DD2FD3" w14:textId="77777777" w:rsidR="00487F7B" w:rsidRPr="00487F7B" w:rsidRDefault="00487F7B" w:rsidP="004B291D">
      <w:pPr>
        <w:pStyle w:val="ListParagraph"/>
        <w:numPr>
          <w:ilvl w:val="0"/>
          <w:numId w:val="3"/>
        </w:numPr>
        <w:rPr>
          <w:rFonts w:hAnsi="Times New Roman"/>
          <w:b/>
          <w:i/>
          <w:lang w:val="fr-CA"/>
        </w:rPr>
      </w:pPr>
      <w:r>
        <w:rPr>
          <w:rFonts w:hAnsi="Times New Roman"/>
          <w:lang w:val="fr-CA"/>
        </w:rPr>
        <w:t xml:space="preserve">Il faut renverser les mangues cueillies sur une surface propre, lisse comme une bâche. </w:t>
      </w:r>
      <w:r w:rsidR="004361F0">
        <w:rPr>
          <w:rFonts w:hAnsi="Times New Roman"/>
          <w:lang w:val="fr-CA"/>
        </w:rPr>
        <w:t>P</w:t>
      </w:r>
      <w:r>
        <w:rPr>
          <w:rFonts w:hAnsi="Times New Roman"/>
          <w:lang w:val="fr-CA"/>
        </w:rPr>
        <w:t>our éviter</w:t>
      </w:r>
      <w:r w:rsidR="000E208B">
        <w:rPr>
          <w:rFonts w:hAnsi="Times New Roman"/>
          <w:lang w:val="fr-CA"/>
        </w:rPr>
        <w:t xml:space="preserve"> d’</w:t>
      </w:r>
      <w:r>
        <w:rPr>
          <w:rFonts w:hAnsi="Times New Roman"/>
          <w:lang w:val="fr-CA"/>
        </w:rPr>
        <w:t>infect</w:t>
      </w:r>
      <w:r w:rsidR="000E208B">
        <w:rPr>
          <w:rFonts w:hAnsi="Times New Roman"/>
          <w:lang w:val="fr-CA"/>
        </w:rPr>
        <w:t>er</w:t>
      </w:r>
      <w:r>
        <w:rPr>
          <w:rFonts w:hAnsi="Times New Roman"/>
          <w:lang w:val="fr-CA"/>
        </w:rPr>
        <w:t xml:space="preserve">, </w:t>
      </w:r>
      <w:r w:rsidR="000E208B">
        <w:rPr>
          <w:rFonts w:hAnsi="Times New Roman"/>
          <w:lang w:val="fr-CA"/>
        </w:rPr>
        <w:t>de</w:t>
      </w:r>
      <w:r w:rsidR="004361F0">
        <w:rPr>
          <w:rFonts w:hAnsi="Times New Roman"/>
          <w:lang w:val="fr-CA"/>
        </w:rPr>
        <w:t xml:space="preserve"> </w:t>
      </w:r>
      <w:r>
        <w:rPr>
          <w:rFonts w:hAnsi="Times New Roman"/>
          <w:lang w:val="fr-CA"/>
        </w:rPr>
        <w:t>contamin</w:t>
      </w:r>
      <w:r w:rsidR="000E208B">
        <w:rPr>
          <w:rFonts w:hAnsi="Times New Roman"/>
          <w:lang w:val="fr-CA"/>
        </w:rPr>
        <w:t>er</w:t>
      </w:r>
      <w:r>
        <w:rPr>
          <w:rFonts w:hAnsi="Times New Roman"/>
          <w:lang w:val="fr-CA"/>
        </w:rPr>
        <w:t xml:space="preserve"> et</w:t>
      </w:r>
      <w:r w:rsidR="004361F0">
        <w:rPr>
          <w:rFonts w:hAnsi="Times New Roman"/>
          <w:lang w:val="fr-CA"/>
        </w:rPr>
        <w:t xml:space="preserve"> </w:t>
      </w:r>
      <w:r w:rsidR="000E208B">
        <w:rPr>
          <w:rFonts w:hAnsi="Times New Roman"/>
          <w:lang w:val="fr-CA"/>
        </w:rPr>
        <w:t>d’abîmer les mangues, il ne faut</w:t>
      </w:r>
      <w:r w:rsidR="00211896">
        <w:rPr>
          <w:rFonts w:hAnsi="Times New Roman"/>
          <w:lang w:val="fr-CA"/>
        </w:rPr>
        <w:t xml:space="preserve"> pas</w:t>
      </w:r>
      <w:r w:rsidR="000E208B">
        <w:rPr>
          <w:rFonts w:hAnsi="Times New Roman"/>
          <w:lang w:val="fr-CA"/>
        </w:rPr>
        <w:t xml:space="preserve"> les déposer sur le sol</w:t>
      </w:r>
      <w:r>
        <w:rPr>
          <w:rFonts w:hAnsi="Times New Roman"/>
          <w:lang w:val="fr-CA"/>
        </w:rPr>
        <w:t xml:space="preserve">. </w:t>
      </w:r>
    </w:p>
    <w:p w14:paraId="0E808367" w14:textId="77777777" w:rsidR="00487F7B" w:rsidRPr="00487F7B" w:rsidRDefault="00487F7B" w:rsidP="004B291D">
      <w:pPr>
        <w:pStyle w:val="ListParagraph"/>
        <w:numPr>
          <w:ilvl w:val="0"/>
          <w:numId w:val="3"/>
        </w:numPr>
        <w:rPr>
          <w:rFonts w:hAnsi="Times New Roman"/>
          <w:b/>
          <w:i/>
          <w:lang w:val="fr-CA"/>
        </w:rPr>
      </w:pPr>
      <w:r>
        <w:rPr>
          <w:rFonts w:hAnsi="Times New Roman"/>
          <w:lang w:val="fr-CA"/>
        </w:rPr>
        <w:t>Il faut recouvrir</w:t>
      </w:r>
      <w:r w:rsidR="00DF1D63">
        <w:rPr>
          <w:rFonts w:hAnsi="Times New Roman"/>
          <w:lang w:val="fr-CA"/>
        </w:rPr>
        <w:t xml:space="preserve"> l’intérieur des</w:t>
      </w:r>
      <w:r>
        <w:rPr>
          <w:rFonts w:hAnsi="Times New Roman"/>
          <w:lang w:val="fr-CA"/>
        </w:rPr>
        <w:t xml:space="preserve"> paniers destinés à la cueillette des mangues avec du papier journal, des feuilles de bananier ou un rembourrage mou pour empêcher</w:t>
      </w:r>
      <w:r w:rsidR="00DF1D63">
        <w:rPr>
          <w:rFonts w:hAnsi="Times New Roman"/>
          <w:lang w:val="fr-CA"/>
        </w:rPr>
        <w:t xml:space="preserve"> qu’il y ait des marques sur</w:t>
      </w:r>
      <w:r>
        <w:rPr>
          <w:rFonts w:hAnsi="Times New Roman"/>
          <w:lang w:val="fr-CA"/>
        </w:rPr>
        <w:t xml:space="preserve"> la peau des mangues, ce qui peut accélérer </w:t>
      </w:r>
      <w:r w:rsidR="00CC748A">
        <w:rPr>
          <w:rFonts w:hAnsi="Times New Roman"/>
          <w:lang w:val="fr-CA"/>
        </w:rPr>
        <w:t xml:space="preserve">leur décomposition. </w:t>
      </w:r>
    </w:p>
    <w:p w14:paraId="733DC069" w14:textId="77777777" w:rsidR="00CC748A" w:rsidRPr="00CC748A" w:rsidRDefault="00CC748A" w:rsidP="004B291D">
      <w:pPr>
        <w:pStyle w:val="ListParagraph"/>
        <w:numPr>
          <w:ilvl w:val="0"/>
          <w:numId w:val="3"/>
        </w:numPr>
        <w:rPr>
          <w:rFonts w:hAnsi="Times New Roman"/>
          <w:b/>
          <w:i/>
          <w:lang w:val="fr-CA"/>
        </w:rPr>
      </w:pPr>
      <w:r>
        <w:rPr>
          <w:rFonts w:hAnsi="Times New Roman"/>
          <w:lang w:val="fr-CA"/>
        </w:rPr>
        <w:t xml:space="preserve">Le traitement des mangues </w:t>
      </w:r>
      <w:r w:rsidR="00DF1D63">
        <w:rPr>
          <w:rFonts w:hAnsi="Times New Roman"/>
          <w:lang w:val="fr-CA"/>
        </w:rPr>
        <w:t>à</w:t>
      </w:r>
      <w:r>
        <w:rPr>
          <w:rFonts w:hAnsi="Times New Roman"/>
          <w:lang w:val="fr-CA"/>
        </w:rPr>
        <w:t xml:space="preserve"> l’eau chaude contribue à prévenir les maladies</w:t>
      </w:r>
      <w:r w:rsidR="00DF1D63">
        <w:rPr>
          <w:rFonts w:hAnsi="Times New Roman"/>
          <w:lang w:val="fr-CA"/>
        </w:rPr>
        <w:t xml:space="preserve"> survenant</w:t>
      </w:r>
      <w:r>
        <w:rPr>
          <w:rFonts w:hAnsi="Times New Roman"/>
          <w:lang w:val="fr-CA"/>
        </w:rPr>
        <w:t xml:space="preserve"> après</w:t>
      </w:r>
      <w:r w:rsidR="00DF1D63">
        <w:rPr>
          <w:rFonts w:hAnsi="Times New Roman"/>
          <w:lang w:val="fr-CA"/>
        </w:rPr>
        <w:t xml:space="preserve"> la</w:t>
      </w:r>
      <w:r>
        <w:rPr>
          <w:rFonts w:hAnsi="Times New Roman"/>
          <w:lang w:val="fr-CA"/>
        </w:rPr>
        <w:t xml:space="preserve"> récolte telle que la pourriture de la base et l’anthracnose. </w:t>
      </w:r>
    </w:p>
    <w:p w14:paraId="230B6C9D" w14:textId="77777777" w:rsidR="004F39D1" w:rsidRPr="004F39D1" w:rsidRDefault="004F39D1" w:rsidP="004B291D">
      <w:pPr>
        <w:pStyle w:val="ListParagraph"/>
        <w:numPr>
          <w:ilvl w:val="0"/>
          <w:numId w:val="3"/>
        </w:numPr>
        <w:rPr>
          <w:rFonts w:hAnsi="Times New Roman"/>
          <w:b/>
          <w:i/>
          <w:lang w:val="fr-CA"/>
        </w:rPr>
      </w:pPr>
      <w:r>
        <w:rPr>
          <w:rFonts w:hAnsi="Times New Roman"/>
          <w:lang w:val="fr-CA"/>
        </w:rPr>
        <w:t xml:space="preserve">Il faut séparer les mangues </w:t>
      </w:r>
      <w:r w:rsidR="00DF1D63">
        <w:rPr>
          <w:rFonts w:hAnsi="Times New Roman"/>
          <w:lang w:val="fr-CA"/>
        </w:rPr>
        <w:t>contusionnées</w:t>
      </w:r>
      <w:r>
        <w:rPr>
          <w:rFonts w:hAnsi="Times New Roman"/>
          <w:lang w:val="fr-CA"/>
        </w:rPr>
        <w:t xml:space="preserve"> des bonnes mangues, car les </w:t>
      </w:r>
      <w:r w:rsidR="00220429">
        <w:rPr>
          <w:rFonts w:hAnsi="Times New Roman"/>
          <w:lang w:val="fr-CA"/>
        </w:rPr>
        <w:t xml:space="preserve">mangues contusionnées émettent un gaz qui accélère le mûrissement. </w:t>
      </w:r>
    </w:p>
    <w:p w14:paraId="08528F3E" w14:textId="77777777" w:rsidR="00220429" w:rsidRPr="00220429" w:rsidRDefault="00220429" w:rsidP="004B291D">
      <w:pPr>
        <w:pStyle w:val="ListParagraph"/>
        <w:numPr>
          <w:ilvl w:val="0"/>
          <w:numId w:val="3"/>
        </w:numPr>
        <w:rPr>
          <w:rFonts w:hAnsi="Times New Roman"/>
          <w:b/>
          <w:i/>
          <w:lang w:val="fr-CA"/>
        </w:rPr>
      </w:pPr>
      <w:r>
        <w:rPr>
          <w:rFonts w:hAnsi="Times New Roman"/>
          <w:lang w:val="fr-CA"/>
        </w:rPr>
        <w:t xml:space="preserve">Il ne faut pas exposer les mangues cueillies directement </w:t>
      </w:r>
      <w:r w:rsidR="00DF1D63">
        <w:rPr>
          <w:rFonts w:hAnsi="Times New Roman"/>
          <w:lang w:val="fr-CA"/>
        </w:rPr>
        <w:t>au soleil</w:t>
      </w:r>
      <w:r>
        <w:rPr>
          <w:rFonts w:hAnsi="Times New Roman"/>
          <w:lang w:val="fr-CA"/>
        </w:rPr>
        <w:t xml:space="preserve">. </w:t>
      </w:r>
    </w:p>
    <w:p w14:paraId="624DE695" w14:textId="77777777" w:rsidR="00220429" w:rsidRPr="00220429" w:rsidRDefault="00220429" w:rsidP="004B291D">
      <w:pPr>
        <w:pStyle w:val="ListParagraph"/>
        <w:numPr>
          <w:ilvl w:val="0"/>
          <w:numId w:val="3"/>
        </w:numPr>
        <w:rPr>
          <w:rFonts w:hAnsi="Times New Roman"/>
          <w:b/>
          <w:i/>
          <w:lang w:val="fr-CA"/>
        </w:rPr>
      </w:pPr>
      <w:r>
        <w:rPr>
          <w:rFonts w:hAnsi="Times New Roman"/>
          <w:lang w:val="fr-CA"/>
        </w:rPr>
        <w:t>L</w:t>
      </w:r>
      <w:r w:rsidR="00DF1D63">
        <w:rPr>
          <w:rFonts w:hAnsi="Times New Roman"/>
          <w:lang w:val="fr-CA"/>
        </w:rPr>
        <w:t>es tâches de</w:t>
      </w:r>
      <w:r>
        <w:rPr>
          <w:rFonts w:hAnsi="Times New Roman"/>
          <w:lang w:val="fr-CA"/>
        </w:rPr>
        <w:t xml:space="preserve"> latex sur les mangues indique</w:t>
      </w:r>
      <w:r w:rsidR="00DF1D63">
        <w:rPr>
          <w:rFonts w:hAnsi="Times New Roman"/>
          <w:lang w:val="fr-CA"/>
        </w:rPr>
        <w:t>nt</w:t>
      </w:r>
      <w:r>
        <w:rPr>
          <w:rFonts w:hAnsi="Times New Roman"/>
          <w:lang w:val="fr-CA"/>
        </w:rPr>
        <w:t xml:space="preserve"> que ces dernières ont été cueillies </w:t>
      </w:r>
      <w:r w:rsidR="00DF1D63">
        <w:rPr>
          <w:rFonts w:hAnsi="Times New Roman"/>
          <w:lang w:val="fr-CA"/>
        </w:rPr>
        <w:t>hâtivement</w:t>
      </w:r>
      <w:r>
        <w:rPr>
          <w:rFonts w:hAnsi="Times New Roman"/>
          <w:lang w:val="fr-CA"/>
        </w:rPr>
        <w:t xml:space="preserve"> ou n’ont pas été bien manipulées après la cueillette. </w:t>
      </w:r>
    </w:p>
    <w:p w14:paraId="6193D0A5" w14:textId="77777777" w:rsidR="004B291D" w:rsidRPr="00D25166" w:rsidRDefault="004B291D" w:rsidP="004B291D">
      <w:pPr>
        <w:pStyle w:val="ListParagraph"/>
        <w:numPr>
          <w:ilvl w:val="0"/>
          <w:numId w:val="0"/>
        </w:numPr>
        <w:ind w:left="720"/>
        <w:rPr>
          <w:rFonts w:hAnsi="Times New Roman"/>
          <w:b/>
          <w:i/>
          <w:lang w:val="fr-CA"/>
        </w:rPr>
      </w:pPr>
    </w:p>
    <w:p w14:paraId="7EB84711" w14:textId="77777777" w:rsidR="004B291D" w:rsidRPr="00D25166" w:rsidRDefault="00220429" w:rsidP="004B291D">
      <w:pPr>
        <w:rPr>
          <w:rFonts w:ascii="Times New Roman" w:hAnsi="Times New Roman" w:cs="Times New Roman"/>
          <w:b/>
          <w:i/>
          <w:sz w:val="24"/>
          <w:szCs w:val="24"/>
          <w:lang w:val="fr-CA"/>
        </w:rPr>
      </w:pPr>
      <w:r>
        <w:rPr>
          <w:rFonts w:ascii="Times New Roman" w:hAnsi="Times New Roman" w:cs="Times New Roman"/>
          <w:b/>
          <w:i/>
          <w:sz w:val="24"/>
          <w:szCs w:val="24"/>
          <w:lang w:val="fr-CA"/>
        </w:rPr>
        <w:t>Obstacles majeurs à la réduction des pertes</w:t>
      </w:r>
      <w:r w:rsidR="00F37F71">
        <w:rPr>
          <w:rFonts w:ascii="Times New Roman" w:hAnsi="Times New Roman" w:cs="Times New Roman"/>
          <w:b/>
          <w:i/>
          <w:sz w:val="24"/>
          <w:szCs w:val="24"/>
          <w:lang w:val="fr-CA"/>
        </w:rPr>
        <w:t xml:space="preserve"> de mangue</w:t>
      </w:r>
      <w:r w:rsidR="00031832">
        <w:rPr>
          <w:rFonts w:ascii="Times New Roman" w:hAnsi="Times New Roman" w:cs="Times New Roman"/>
          <w:b/>
          <w:i/>
          <w:sz w:val="24"/>
          <w:szCs w:val="24"/>
          <w:lang w:val="fr-CA"/>
        </w:rPr>
        <w:t>s</w:t>
      </w:r>
      <w:r>
        <w:rPr>
          <w:rFonts w:ascii="Times New Roman" w:hAnsi="Times New Roman" w:cs="Times New Roman"/>
          <w:b/>
          <w:i/>
          <w:sz w:val="24"/>
          <w:szCs w:val="24"/>
          <w:lang w:val="fr-CA"/>
        </w:rPr>
        <w:t xml:space="preserve"> après</w:t>
      </w:r>
      <w:r w:rsidR="00F37F71">
        <w:rPr>
          <w:rFonts w:ascii="Times New Roman" w:hAnsi="Times New Roman" w:cs="Times New Roman"/>
          <w:b/>
          <w:i/>
          <w:sz w:val="24"/>
          <w:szCs w:val="24"/>
          <w:lang w:val="fr-CA"/>
        </w:rPr>
        <w:t xml:space="preserve"> la</w:t>
      </w:r>
      <w:r>
        <w:rPr>
          <w:rFonts w:ascii="Times New Roman" w:hAnsi="Times New Roman" w:cs="Times New Roman"/>
          <w:b/>
          <w:i/>
          <w:sz w:val="24"/>
          <w:szCs w:val="24"/>
          <w:lang w:val="fr-CA"/>
        </w:rPr>
        <w:t xml:space="preserve"> récolte</w:t>
      </w:r>
    </w:p>
    <w:p w14:paraId="7E8B646A" w14:textId="77777777" w:rsidR="00220429" w:rsidRDefault="00220429" w:rsidP="004B291D">
      <w:pPr>
        <w:pStyle w:val="ListParagraph"/>
        <w:numPr>
          <w:ilvl w:val="0"/>
          <w:numId w:val="4"/>
        </w:numPr>
        <w:rPr>
          <w:rFonts w:hAnsi="Times New Roman"/>
          <w:lang w:val="fr-CA"/>
        </w:rPr>
      </w:pPr>
      <w:r>
        <w:rPr>
          <w:rFonts w:hAnsi="Times New Roman"/>
          <w:lang w:val="fr-CA"/>
        </w:rPr>
        <w:t xml:space="preserve">Manque de connaissances au bon moment pour cueillir les mangues. </w:t>
      </w:r>
    </w:p>
    <w:p w14:paraId="44981F7B" w14:textId="77777777" w:rsidR="00220429" w:rsidRDefault="00220429" w:rsidP="004B291D">
      <w:pPr>
        <w:pStyle w:val="ListParagraph"/>
        <w:numPr>
          <w:ilvl w:val="0"/>
          <w:numId w:val="4"/>
        </w:numPr>
        <w:rPr>
          <w:rFonts w:hAnsi="Times New Roman"/>
          <w:lang w:val="fr-CA"/>
        </w:rPr>
      </w:pPr>
      <w:r>
        <w:rPr>
          <w:rFonts w:hAnsi="Times New Roman"/>
          <w:lang w:val="fr-CA"/>
        </w:rPr>
        <w:t xml:space="preserve">Incapacité </w:t>
      </w:r>
      <w:r w:rsidR="00F63256">
        <w:rPr>
          <w:rFonts w:hAnsi="Times New Roman"/>
          <w:lang w:val="fr-CA"/>
        </w:rPr>
        <w:t>à dé</w:t>
      </w:r>
      <w:r w:rsidR="00580032">
        <w:rPr>
          <w:rFonts w:hAnsi="Times New Roman"/>
          <w:lang w:val="fr-CA"/>
        </w:rPr>
        <w:t>celer</w:t>
      </w:r>
      <w:r w:rsidR="00F63256">
        <w:rPr>
          <w:rFonts w:hAnsi="Times New Roman"/>
          <w:lang w:val="fr-CA"/>
        </w:rPr>
        <w:t xml:space="preserve"> les maladies au niveau de mangues </w:t>
      </w:r>
      <w:r w:rsidR="00580032">
        <w:rPr>
          <w:rFonts w:hAnsi="Times New Roman"/>
          <w:lang w:val="fr-CA"/>
        </w:rPr>
        <w:t>immatures</w:t>
      </w:r>
      <w:r w:rsidR="00F63256">
        <w:rPr>
          <w:rFonts w:hAnsi="Times New Roman"/>
          <w:lang w:val="fr-CA"/>
        </w:rPr>
        <w:t xml:space="preserve">, </w:t>
      </w:r>
      <w:r w:rsidR="00031832">
        <w:rPr>
          <w:rFonts w:hAnsi="Times New Roman"/>
          <w:lang w:val="fr-CA"/>
        </w:rPr>
        <w:t xml:space="preserve">et </w:t>
      </w:r>
      <w:r w:rsidR="00F63256">
        <w:rPr>
          <w:rFonts w:hAnsi="Times New Roman"/>
          <w:lang w:val="fr-CA"/>
        </w:rPr>
        <w:t>qui par la suite apparaissent pendant le mûrissement.</w:t>
      </w:r>
    </w:p>
    <w:p w14:paraId="1AFC9DF5" w14:textId="77777777" w:rsidR="00F63256" w:rsidRDefault="00F63256" w:rsidP="004B291D">
      <w:pPr>
        <w:pStyle w:val="ListParagraph"/>
        <w:numPr>
          <w:ilvl w:val="0"/>
          <w:numId w:val="4"/>
        </w:numPr>
        <w:rPr>
          <w:rFonts w:hAnsi="Times New Roman"/>
          <w:lang w:val="fr-CA"/>
        </w:rPr>
      </w:pPr>
      <w:r>
        <w:rPr>
          <w:rFonts w:hAnsi="Times New Roman"/>
          <w:lang w:val="fr-CA"/>
        </w:rPr>
        <w:t>Manque de compétences ou non</w:t>
      </w:r>
      <w:r w:rsidR="00211896">
        <w:rPr>
          <w:rFonts w:hAnsi="Times New Roman"/>
          <w:lang w:val="fr-CA"/>
        </w:rPr>
        <w:t>-</w:t>
      </w:r>
      <w:r>
        <w:rPr>
          <w:rFonts w:hAnsi="Times New Roman"/>
          <w:lang w:val="fr-CA"/>
        </w:rPr>
        <w:t xml:space="preserve">application des meilleures pratiques par les cueilleurs. </w:t>
      </w:r>
    </w:p>
    <w:p w14:paraId="68448589" w14:textId="77777777" w:rsidR="00F63256" w:rsidRDefault="00F63256" w:rsidP="004B291D">
      <w:pPr>
        <w:pStyle w:val="ListParagraph"/>
        <w:numPr>
          <w:ilvl w:val="0"/>
          <w:numId w:val="4"/>
        </w:numPr>
        <w:rPr>
          <w:rFonts w:hAnsi="Times New Roman"/>
          <w:lang w:val="fr-CA"/>
        </w:rPr>
      </w:pPr>
      <w:r>
        <w:rPr>
          <w:rFonts w:hAnsi="Times New Roman"/>
          <w:lang w:val="fr-CA"/>
        </w:rPr>
        <w:t xml:space="preserve">Mauvaise hygiène et mauvaise manipulation des mangues après la cueillette. </w:t>
      </w:r>
    </w:p>
    <w:p w14:paraId="27C3C831" w14:textId="77777777" w:rsidR="00F63256" w:rsidRDefault="00F63256" w:rsidP="004B291D">
      <w:pPr>
        <w:pStyle w:val="ListParagraph"/>
        <w:numPr>
          <w:ilvl w:val="0"/>
          <w:numId w:val="4"/>
        </w:numPr>
        <w:rPr>
          <w:rFonts w:hAnsi="Times New Roman"/>
          <w:lang w:val="fr-CA"/>
        </w:rPr>
      </w:pPr>
      <w:r>
        <w:rPr>
          <w:rFonts w:hAnsi="Times New Roman"/>
          <w:lang w:val="fr-CA"/>
        </w:rPr>
        <w:t xml:space="preserve">Mauvaises conditions de transport des mangues et manque de bonnes installations de manutention et d’entreposage pour empêcher les mangues de pourrir. </w:t>
      </w:r>
    </w:p>
    <w:p w14:paraId="1CE3B71A" w14:textId="77777777" w:rsidR="004B291D" w:rsidRPr="00D25166" w:rsidRDefault="004B291D" w:rsidP="004B291D">
      <w:pPr>
        <w:pStyle w:val="ListParagraph"/>
        <w:numPr>
          <w:ilvl w:val="0"/>
          <w:numId w:val="0"/>
        </w:numPr>
        <w:ind w:left="720"/>
        <w:rPr>
          <w:rFonts w:hAnsi="Times New Roman"/>
          <w:lang w:val="fr-CA"/>
        </w:rPr>
      </w:pPr>
    </w:p>
    <w:p w14:paraId="66F415DE" w14:textId="77777777" w:rsidR="004B291D" w:rsidRPr="00D25166" w:rsidRDefault="00F63256" w:rsidP="004B291D">
      <w:pPr>
        <w:rPr>
          <w:rFonts w:ascii="Times New Roman" w:hAnsi="Times New Roman" w:cs="Times New Roman"/>
          <w:b/>
          <w:i/>
          <w:sz w:val="24"/>
          <w:szCs w:val="24"/>
          <w:lang w:val="fr-CA"/>
        </w:rPr>
      </w:pPr>
      <w:r>
        <w:rPr>
          <w:rFonts w:ascii="Times New Roman" w:hAnsi="Times New Roman" w:cs="Times New Roman"/>
          <w:b/>
          <w:i/>
          <w:sz w:val="24"/>
          <w:szCs w:val="24"/>
          <w:lang w:val="fr-CA"/>
        </w:rPr>
        <w:t>Aspects sexospécifiques de la réduction de</w:t>
      </w:r>
      <w:r w:rsidR="00031832">
        <w:rPr>
          <w:rFonts w:ascii="Times New Roman" w:hAnsi="Times New Roman" w:cs="Times New Roman"/>
          <w:b/>
          <w:i/>
          <w:sz w:val="24"/>
          <w:szCs w:val="24"/>
          <w:lang w:val="fr-CA"/>
        </w:rPr>
        <w:t>s</w:t>
      </w:r>
      <w:r>
        <w:rPr>
          <w:rFonts w:ascii="Times New Roman" w:hAnsi="Times New Roman" w:cs="Times New Roman"/>
          <w:b/>
          <w:i/>
          <w:sz w:val="24"/>
          <w:szCs w:val="24"/>
          <w:lang w:val="fr-CA"/>
        </w:rPr>
        <w:t xml:space="preserve"> perte</w:t>
      </w:r>
      <w:r w:rsidR="00031832">
        <w:rPr>
          <w:rFonts w:ascii="Times New Roman" w:hAnsi="Times New Roman" w:cs="Times New Roman"/>
          <w:b/>
          <w:i/>
          <w:sz w:val="24"/>
          <w:szCs w:val="24"/>
          <w:lang w:val="fr-CA"/>
        </w:rPr>
        <w:t>s de mangues</w:t>
      </w:r>
      <w:r>
        <w:rPr>
          <w:rFonts w:ascii="Times New Roman" w:hAnsi="Times New Roman" w:cs="Times New Roman"/>
          <w:b/>
          <w:i/>
          <w:sz w:val="24"/>
          <w:szCs w:val="24"/>
          <w:lang w:val="fr-CA"/>
        </w:rPr>
        <w:t xml:space="preserve"> après</w:t>
      </w:r>
      <w:r w:rsidR="00031832">
        <w:rPr>
          <w:rFonts w:ascii="Times New Roman" w:hAnsi="Times New Roman" w:cs="Times New Roman"/>
          <w:b/>
          <w:i/>
          <w:sz w:val="24"/>
          <w:szCs w:val="24"/>
          <w:lang w:val="fr-CA"/>
        </w:rPr>
        <w:t xml:space="preserve"> la</w:t>
      </w:r>
      <w:r>
        <w:rPr>
          <w:rFonts w:ascii="Times New Roman" w:hAnsi="Times New Roman" w:cs="Times New Roman"/>
          <w:b/>
          <w:i/>
          <w:sz w:val="24"/>
          <w:szCs w:val="24"/>
          <w:lang w:val="fr-CA"/>
        </w:rPr>
        <w:t xml:space="preserve"> récolte</w:t>
      </w:r>
    </w:p>
    <w:p w14:paraId="3CF7D30B" w14:textId="77777777" w:rsidR="00F63256" w:rsidRDefault="00F63256" w:rsidP="004B291D">
      <w:pPr>
        <w:pStyle w:val="ListParagraph"/>
        <w:numPr>
          <w:ilvl w:val="0"/>
          <w:numId w:val="5"/>
        </w:numPr>
        <w:rPr>
          <w:rFonts w:hAnsi="Times New Roman"/>
          <w:lang w:val="fr-CA"/>
        </w:rPr>
      </w:pPr>
      <w:r>
        <w:rPr>
          <w:rFonts w:hAnsi="Times New Roman"/>
          <w:lang w:val="fr-CA"/>
        </w:rPr>
        <w:t xml:space="preserve">Au Kenya, les femmes cueillent et vendent les mangues au bord des routes et sur les marchés locaux. </w:t>
      </w:r>
    </w:p>
    <w:p w14:paraId="0A682E55" w14:textId="77777777" w:rsidR="00F63256" w:rsidRDefault="00F63256" w:rsidP="004B291D">
      <w:pPr>
        <w:pStyle w:val="ListParagraph"/>
        <w:numPr>
          <w:ilvl w:val="0"/>
          <w:numId w:val="5"/>
        </w:numPr>
        <w:rPr>
          <w:rFonts w:hAnsi="Times New Roman"/>
          <w:lang w:val="fr-CA"/>
        </w:rPr>
      </w:pPr>
      <w:r>
        <w:rPr>
          <w:rFonts w:hAnsi="Times New Roman"/>
          <w:lang w:val="fr-CA"/>
        </w:rPr>
        <w:t xml:space="preserve">Des études ont révélé que, dans certaines localités de l’est du Kenya, ce sont les hommes qui prennent les décisions concernant la production et la commercialisation </w:t>
      </w:r>
      <w:r w:rsidR="00DD26FE">
        <w:rPr>
          <w:rFonts w:hAnsi="Times New Roman"/>
          <w:lang w:val="fr-CA"/>
        </w:rPr>
        <w:t xml:space="preserve">des mangues dans environ trois quarts des familles. </w:t>
      </w:r>
    </w:p>
    <w:p w14:paraId="59C6247B" w14:textId="77777777" w:rsidR="00DD26FE" w:rsidRDefault="00DD26FE" w:rsidP="004B291D">
      <w:pPr>
        <w:pStyle w:val="ListParagraph"/>
        <w:numPr>
          <w:ilvl w:val="0"/>
          <w:numId w:val="5"/>
        </w:numPr>
        <w:rPr>
          <w:rFonts w:hAnsi="Times New Roman"/>
          <w:lang w:val="fr-CA"/>
        </w:rPr>
      </w:pPr>
      <w:r>
        <w:rPr>
          <w:rFonts w:hAnsi="Times New Roman"/>
          <w:lang w:val="fr-CA"/>
        </w:rPr>
        <w:t xml:space="preserve">En Tanzanie, les manguiers appartiennent généralement aux hommes, tandis que les femmes s’occupent de la vente des fruits. </w:t>
      </w:r>
    </w:p>
    <w:p w14:paraId="217265F7" w14:textId="77777777" w:rsidR="00DD26FE" w:rsidRDefault="00DD26FE" w:rsidP="004B291D">
      <w:pPr>
        <w:pStyle w:val="ListParagraph"/>
        <w:numPr>
          <w:ilvl w:val="0"/>
          <w:numId w:val="5"/>
        </w:numPr>
        <w:rPr>
          <w:rFonts w:hAnsi="Times New Roman"/>
          <w:lang w:val="fr-CA"/>
        </w:rPr>
      </w:pPr>
      <w:r>
        <w:rPr>
          <w:rFonts w:hAnsi="Times New Roman"/>
          <w:lang w:val="fr-CA"/>
        </w:rPr>
        <w:t xml:space="preserve">En Tanzanie, les hommes ont le monopole du commerce à grande échelle des mangues. Cependant, on retrouve aussi bien des hommes que des femmes parmi les petits vendeurs de mangues. </w:t>
      </w:r>
    </w:p>
    <w:p w14:paraId="3CBE820F" w14:textId="77777777" w:rsidR="009625D1" w:rsidRDefault="009625D1" w:rsidP="004B291D">
      <w:pPr>
        <w:pStyle w:val="ListParagraph"/>
        <w:numPr>
          <w:ilvl w:val="0"/>
          <w:numId w:val="5"/>
        </w:numPr>
        <w:rPr>
          <w:rFonts w:hAnsi="Times New Roman"/>
          <w:lang w:val="fr-CA"/>
        </w:rPr>
      </w:pPr>
      <w:r>
        <w:rPr>
          <w:rFonts w:hAnsi="Times New Roman"/>
          <w:lang w:val="fr-CA"/>
        </w:rPr>
        <w:t xml:space="preserve">À l’est du Kenya, les femmes ont le monopole de la production et la vente des ventes, mais on retrouve plus d’hommes au sein des groupes de producteurs de mangues dans leurs communautés. </w:t>
      </w:r>
    </w:p>
    <w:p w14:paraId="73903E4E" w14:textId="77777777" w:rsidR="007C78CA" w:rsidRPr="00D25166" w:rsidRDefault="007C78CA" w:rsidP="00431250">
      <w:pPr>
        <w:spacing w:after="0"/>
        <w:rPr>
          <w:rFonts w:hAnsi="Times New Roman"/>
          <w:lang w:val="fr-CA"/>
        </w:rPr>
      </w:pPr>
    </w:p>
    <w:p w14:paraId="7FB333C3" w14:textId="77777777" w:rsidR="004B291D" w:rsidRPr="009625D1" w:rsidRDefault="009625D1" w:rsidP="009625D1">
      <w:pPr>
        <w:rPr>
          <w:rFonts w:ascii="Times New Roman" w:hAnsi="Times New Roman" w:cs="Times New Roman"/>
          <w:sz w:val="24"/>
          <w:szCs w:val="24"/>
          <w:lang w:val="fr-CA"/>
        </w:rPr>
      </w:pPr>
      <w:r>
        <w:rPr>
          <w:rFonts w:ascii="Times New Roman" w:hAnsi="Times New Roman" w:cs="Times New Roman"/>
          <w:sz w:val="24"/>
          <w:szCs w:val="24"/>
          <w:lang w:val="fr-CA"/>
        </w:rPr>
        <w:t xml:space="preserve">Pour avoir de plus amples renseignements, consultez les documents 2, 3 et 4. </w:t>
      </w:r>
    </w:p>
    <w:p w14:paraId="18D5C2BE" w14:textId="77777777" w:rsidR="004B291D" w:rsidRPr="00D25166" w:rsidRDefault="009625D1" w:rsidP="004B291D">
      <w:pPr>
        <w:rPr>
          <w:rFonts w:ascii="Times New Roman" w:hAnsi="Times New Roman" w:cs="Times New Roman"/>
          <w:b/>
          <w:i/>
          <w:sz w:val="24"/>
          <w:szCs w:val="24"/>
          <w:lang w:val="fr-CA"/>
        </w:rPr>
      </w:pPr>
      <w:r>
        <w:rPr>
          <w:rFonts w:ascii="Times New Roman" w:hAnsi="Times New Roman" w:cs="Times New Roman"/>
          <w:b/>
          <w:i/>
          <w:sz w:val="24"/>
          <w:szCs w:val="24"/>
          <w:lang w:val="fr-CA"/>
        </w:rPr>
        <w:t>Renseignements clés sur la réduction</w:t>
      </w:r>
      <w:r w:rsidR="007D10DE">
        <w:rPr>
          <w:rFonts w:ascii="Times New Roman" w:hAnsi="Times New Roman" w:cs="Times New Roman"/>
          <w:b/>
          <w:i/>
          <w:sz w:val="24"/>
          <w:szCs w:val="24"/>
          <w:lang w:val="fr-CA"/>
        </w:rPr>
        <w:t xml:space="preserve"> des pertes de mangues</w:t>
      </w:r>
      <w:r>
        <w:rPr>
          <w:rFonts w:ascii="Times New Roman" w:hAnsi="Times New Roman" w:cs="Times New Roman"/>
          <w:b/>
          <w:i/>
          <w:sz w:val="24"/>
          <w:szCs w:val="24"/>
          <w:lang w:val="fr-CA"/>
        </w:rPr>
        <w:t xml:space="preserve"> après</w:t>
      </w:r>
      <w:r w:rsidR="007D10DE">
        <w:rPr>
          <w:rFonts w:ascii="Times New Roman" w:hAnsi="Times New Roman" w:cs="Times New Roman"/>
          <w:b/>
          <w:i/>
          <w:sz w:val="24"/>
          <w:szCs w:val="24"/>
          <w:lang w:val="fr-CA"/>
        </w:rPr>
        <w:t xml:space="preserve"> la</w:t>
      </w:r>
      <w:r>
        <w:rPr>
          <w:rFonts w:ascii="Times New Roman" w:hAnsi="Times New Roman" w:cs="Times New Roman"/>
          <w:b/>
          <w:i/>
          <w:sz w:val="24"/>
          <w:szCs w:val="24"/>
          <w:lang w:val="fr-CA"/>
        </w:rPr>
        <w:t xml:space="preserve"> récolte</w:t>
      </w:r>
    </w:p>
    <w:p w14:paraId="5B9CB316" w14:textId="77777777" w:rsidR="004B291D" w:rsidRPr="00D25166" w:rsidRDefault="009625D1" w:rsidP="004B291D">
      <w:pPr>
        <w:rPr>
          <w:rFonts w:ascii="Times New Roman" w:hAnsi="Times New Roman" w:cs="Times New Roman"/>
          <w:b/>
          <w:sz w:val="24"/>
          <w:szCs w:val="24"/>
          <w:lang w:val="fr-CA"/>
        </w:rPr>
      </w:pPr>
      <w:r>
        <w:rPr>
          <w:rFonts w:ascii="Times New Roman" w:hAnsi="Times New Roman" w:cs="Times New Roman"/>
          <w:b/>
          <w:sz w:val="24"/>
          <w:szCs w:val="24"/>
          <w:lang w:val="fr-CA"/>
        </w:rPr>
        <w:t>Précueillette</w:t>
      </w:r>
    </w:p>
    <w:p w14:paraId="258F3872" w14:textId="77777777" w:rsidR="009625D1" w:rsidRDefault="009625D1" w:rsidP="004B291D">
      <w:pPr>
        <w:rPr>
          <w:rFonts w:ascii="Times New Roman" w:hAnsi="Times New Roman" w:cs="Times New Roman"/>
          <w:sz w:val="24"/>
          <w:szCs w:val="24"/>
          <w:lang w:val="fr-CA"/>
        </w:rPr>
      </w:pPr>
      <w:r>
        <w:rPr>
          <w:rFonts w:ascii="Times New Roman" w:hAnsi="Times New Roman" w:cs="Times New Roman"/>
          <w:sz w:val="24"/>
          <w:szCs w:val="24"/>
          <w:lang w:val="fr-CA"/>
        </w:rPr>
        <w:t xml:space="preserve">La qualité des mangues cueillies est généralement déterminée </w:t>
      </w:r>
      <w:r w:rsidR="001D4F8C">
        <w:rPr>
          <w:rFonts w:ascii="Times New Roman" w:hAnsi="Times New Roman" w:cs="Times New Roman"/>
          <w:sz w:val="24"/>
          <w:szCs w:val="24"/>
          <w:lang w:val="fr-CA"/>
        </w:rPr>
        <w:t>par les</w:t>
      </w:r>
      <w:r>
        <w:rPr>
          <w:rFonts w:ascii="Times New Roman" w:hAnsi="Times New Roman" w:cs="Times New Roman"/>
          <w:sz w:val="24"/>
          <w:szCs w:val="24"/>
          <w:lang w:val="fr-CA"/>
        </w:rPr>
        <w:t xml:space="preserve"> pratiques pré</w:t>
      </w:r>
      <w:r w:rsidR="00211896">
        <w:rPr>
          <w:rFonts w:ascii="Times New Roman" w:hAnsi="Times New Roman" w:cs="Times New Roman"/>
          <w:sz w:val="24"/>
          <w:szCs w:val="24"/>
          <w:lang w:val="fr-CA"/>
        </w:rPr>
        <w:t>récoltes</w:t>
      </w:r>
      <w:r>
        <w:rPr>
          <w:rFonts w:ascii="Times New Roman" w:hAnsi="Times New Roman" w:cs="Times New Roman"/>
          <w:sz w:val="24"/>
          <w:szCs w:val="24"/>
          <w:lang w:val="fr-CA"/>
        </w:rPr>
        <w:t xml:space="preserve"> qu’un cueilleur </w:t>
      </w:r>
      <w:r w:rsidR="00A50DEC">
        <w:rPr>
          <w:rFonts w:ascii="Times New Roman" w:hAnsi="Times New Roman" w:cs="Times New Roman"/>
          <w:sz w:val="24"/>
          <w:szCs w:val="24"/>
          <w:lang w:val="fr-CA"/>
        </w:rPr>
        <w:t>utilise</w:t>
      </w:r>
      <w:r>
        <w:rPr>
          <w:rFonts w:ascii="Times New Roman" w:hAnsi="Times New Roman" w:cs="Times New Roman"/>
          <w:sz w:val="24"/>
          <w:szCs w:val="24"/>
          <w:lang w:val="fr-CA"/>
        </w:rPr>
        <w:t xml:space="preserve"> à mesure que le fruit </w:t>
      </w:r>
      <w:r w:rsidR="00A50DEC">
        <w:rPr>
          <w:rFonts w:ascii="Times New Roman" w:hAnsi="Times New Roman" w:cs="Times New Roman"/>
          <w:sz w:val="24"/>
          <w:szCs w:val="24"/>
          <w:lang w:val="fr-CA"/>
        </w:rPr>
        <w:t>mûrit progressivement</w:t>
      </w:r>
      <w:r w:rsidR="006E2A6E">
        <w:rPr>
          <w:rFonts w:ascii="Times New Roman" w:hAnsi="Times New Roman" w:cs="Times New Roman"/>
          <w:sz w:val="24"/>
          <w:szCs w:val="24"/>
          <w:lang w:val="fr-CA"/>
        </w:rPr>
        <w:t xml:space="preserve">. Ces pratiques consistent à : </w:t>
      </w:r>
    </w:p>
    <w:p w14:paraId="02754502" w14:textId="77777777" w:rsidR="006E2A6E" w:rsidRDefault="006E2A6E" w:rsidP="004B291D">
      <w:pPr>
        <w:pStyle w:val="ListParagraph"/>
        <w:numPr>
          <w:ilvl w:val="0"/>
          <w:numId w:val="6"/>
        </w:numPr>
        <w:rPr>
          <w:rFonts w:hAnsi="Times New Roman"/>
          <w:lang w:val="fr-CA"/>
        </w:rPr>
      </w:pPr>
      <w:r>
        <w:rPr>
          <w:rFonts w:hAnsi="Times New Roman"/>
          <w:lang w:val="fr-CA"/>
        </w:rPr>
        <w:t xml:space="preserve">Élaguer les manguiers pour permettre aux mangues qui arrivent à maturation de mieux profiter de la lumière du soleil, ce qui permet ainsi aux fruits d’avoir une meilleure couleur. Si l’élagage est effectué peu après la cueillette, cela synchronise le développement des pousses, permettant ainsi une floraison uniforme. </w:t>
      </w:r>
    </w:p>
    <w:p w14:paraId="67E51E2A" w14:textId="77777777" w:rsidR="00DB3D21" w:rsidRDefault="00DB3D21" w:rsidP="004B291D">
      <w:pPr>
        <w:pStyle w:val="ListParagraph"/>
        <w:numPr>
          <w:ilvl w:val="0"/>
          <w:numId w:val="6"/>
        </w:numPr>
        <w:rPr>
          <w:rFonts w:hAnsi="Times New Roman"/>
          <w:lang w:val="fr-CA"/>
        </w:rPr>
      </w:pPr>
      <w:r>
        <w:rPr>
          <w:rFonts w:hAnsi="Times New Roman"/>
          <w:lang w:val="fr-CA"/>
        </w:rPr>
        <w:t>Protéger la mangue qui arrive à maturation des mouches des fruits, des maladies et des contusions</w:t>
      </w:r>
      <w:r w:rsidR="00A50DEC">
        <w:rPr>
          <w:rFonts w:hAnsi="Times New Roman"/>
          <w:lang w:val="fr-CA"/>
        </w:rPr>
        <w:t>,</w:t>
      </w:r>
      <w:r>
        <w:rPr>
          <w:rFonts w:hAnsi="Times New Roman"/>
          <w:lang w:val="fr-CA"/>
        </w:rPr>
        <w:t xml:space="preserve"> en</w:t>
      </w:r>
      <w:r w:rsidR="00A50DEC">
        <w:rPr>
          <w:rFonts w:hAnsi="Times New Roman"/>
          <w:lang w:val="fr-CA"/>
        </w:rPr>
        <w:t xml:space="preserve"> la</w:t>
      </w:r>
      <w:r>
        <w:rPr>
          <w:rFonts w:hAnsi="Times New Roman"/>
          <w:lang w:val="fr-CA"/>
        </w:rPr>
        <w:t xml:space="preserve"> recouvrant entièrement d’un sac en papier brun </w:t>
      </w:r>
      <w:r w:rsidR="0045270F">
        <w:rPr>
          <w:rFonts w:hAnsi="Times New Roman"/>
          <w:lang w:val="fr-CA"/>
        </w:rPr>
        <w:t>ou d’un sac en papier glacé. L</w:t>
      </w:r>
      <w:r w:rsidR="00A860D4">
        <w:rPr>
          <w:rFonts w:hAnsi="Times New Roman"/>
          <w:lang w:val="fr-CA"/>
        </w:rPr>
        <w:t>a</w:t>
      </w:r>
      <w:r w:rsidR="0045270F">
        <w:rPr>
          <w:rFonts w:hAnsi="Times New Roman"/>
          <w:lang w:val="fr-CA"/>
        </w:rPr>
        <w:t xml:space="preserve"> durée recommandé</w:t>
      </w:r>
      <w:r w:rsidR="00A860D4">
        <w:rPr>
          <w:rFonts w:hAnsi="Times New Roman"/>
          <w:lang w:val="fr-CA"/>
        </w:rPr>
        <w:t>e</w:t>
      </w:r>
      <w:r w:rsidR="0045270F">
        <w:rPr>
          <w:rFonts w:hAnsi="Times New Roman"/>
          <w:lang w:val="fr-CA"/>
        </w:rPr>
        <w:t xml:space="preserve"> pour l’ensachage est d’environ 40 jours après que le fruit a poussé (</w:t>
      </w:r>
      <w:r w:rsidR="00211896">
        <w:rPr>
          <w:rFonts w:hAnsi="Times New Roman"/>
          <w:lang w:val="fr-CA"/>
        </w:rPr>
        <w:t>est apparu</w:t>
      </w:r>
      <w:r w:rsidR="0045270F">
        <w:rPr>
          <w:rFonts w:hAnsi="Times New Roman"/>
          <w:lang w:val="fr-CA"/>
        </w:rPr>
        <w:t xml:space="preserve">). </w:t>
      </w:r>
    </w:p>
    <w:p w14:paraId="5BC31331" w14:textId="77777777" w:rsidR="00A860D4" w:rsidRDefault="00A860D4" w:rsidP="004B291D">
      <w:pPr>
        <w:pStyle w:val="ListParagraph"/>
        <w:numPr>
          <w:ilvl w:val="0"/>
          <w:numId w:val="6"/>
        </w:numPr>
        <w:rPr>
          <w:rFonts w:hAnsi="Times New Roman"/>
          <w:lang w:val="fr-CA"/>
        </w:rPr>
      </w:pPr>
      <w:r>
        <w:rPr>
          <w:rFonts w:hAnsi="Times New Roman"/>
          <w:lang w:val="fr-CA"/>
        </w:rPr>
        <w:t xml:space="preserve">Procéder à un éclaircissage pour éliminer les petits fruits </w:t>
      </w:r>
      <w:r w:rsidR="008B7A98">
        <w:rPr>
          <w:rFonts w:hAnsi="Times New Roman"/>
          <w:lang w:val="fr-CA"/>
        </w:rPr>
        <w:t>afin de</w:t>
      </w:r>
      <w:r>
        <w:rPr>
          <w:rFonts w:hAnsi="Times New Roman"/>
          <w:lang w:val="fr-CA"/>
        </w:rPr>
        <w:t xml:space="preserve"> permettre aux mangues restantes d’atteindre la dimension normale requise par le marché. Cela empêche également les fruits plus petits de </w:t>
      </w:r>
      <w:r w:rsidR="00420EA7">
        <w:rPr>
          <w:rFonts w:hAnsi="Times New Roman"/>
          <w:lang w:val="fr-CA"/>
        </w:rPr>
        <w:t xml:space="preserve">rivaliser avec les mangues qui ont les dimensions requises par le marché pour avoir la lumière du soleil et les éléments </w:t>
      </w:r>
      <w:r w:rsidR="00420EA7">
        <w:rPr>
          <w:rFonts w:hAnsi="Times New Roman"/>
          <w:lang w:val="fr-CA"/>
        </w:rPr>
        <w:lastRenderedPageBreak/>
        <w:t xml:space="preserve">nutritifs. Notez que cela est plus important pour les marchés d’exportation que pour les ventes de fruits frais sur les marchés locaux. </w:t>
      </w:r>
    </w:p>
    <w:p w14:paraId="65C418CA" w14:textId="77777777" w:rsidR="002A6908" w:rsidRDefault="00AE1288" w:rsidP="006505CC">
      <w:pPr>
        <w:pStyle w:val="ListParagraph"/>
        <w:numPr>
          <w:ilvl w:val="0"/>
          <w:numId w:val="6"/>
        </w:numPr>
        <w:spacing w:after="200"/>
        <w:rPr>
          <w:rFonts w:hAnsi="Times New Roman"/>
          <w:lang w:val="fr-CA"/>
        </w:rPr>
      </w:pPr>
      <w:r>
        <w:rPr>
          <w:rFonts w:hAnsi="Times New Roman"/>
          <w:lang w:val="fr-CA"/>
        </w:rPr>
        <w:t xml:space="preserve">Arroser </w:t>
      </w:r>
      <w:r w:rsidR="00A51AB7">
        <w:rPr>
          <w:rFonts w:hAnsi="Times New Roman"/>
          <w:lang w:val="fr-CA"/>
        </w:rPr>
        <w:t>rarement quand les manguiers sont en fleurs pour éviter toute croissance végétative pouvant perturber la floraison.</w:t>
      </w:r>
    </w:p>
    <w:p w14:paraId="2EF7DCFE" w14:textId="77777777" w:rsidR="00A51AB7" w:rsidRDefault="00A51AB7" w:rsidP="007C78CA">
      <w:pPr>
        <w:rPr>
          <w:rFonts w:ascii="Times New Roman" w:hAnsi="Times New Roman" w:cs="Times New Roman"/>
          <w:sz w:val="24"/>
          <w:szCs w:val="24"/>
          <w:lang w:val="fr-CA"/>
        </w:rPr>
      </w:pPr>
      <w:r>
        <w:rPr>
          <w:rFonts w:ascii="Times New Roman" w:hAnsi="Times New Roman" w:cs="Times New Roman"/>
          <w:sz w:val="24"/>
          <w:szCs w:val="24"/>
          <w:lang w:val="fr-CA"/>
        </w:rPr>
        <w:t xml:space="preserve">Pour avoir de plus amples renseignements, consultez le document 9. </w:t>
      </w:r>
    </w:p>
    <w:p w14:paraId="75E5CD6B" w14:textId="77777777" w:rsidR="004B291D" w:rsidRPr="00D25166" w:rsidRDefault="00D76446" w:rsidP="004B291D">
      <w:pPr>
        <w:rPr>
          <w:rFonts w:ascii="Times New Roman" w:hAnsi="Times New Roman" w:cs="Times New Roman"/>
          <w:b/>
          <w:sz w:val="24"/>
          <w:szCs w:val="24"/>
          <w:lang w:val="fr-CA"/>
        </w:rPr>
      </w:pPr>
      <w:r>
        <w:rPr>
          <w:rFonts w:ascii="Times New Roman" w:hAnsi="Times New Roman" w:cs="Times New Roman"/>
          <w:b/>
          <w:sz w:val="24"/>
          <w:szCs w:val="24"/>
          <w:lang w:val="fr-CA"/>
        </w:rPr>
        <w:t>Cueillette</w:t>
      </w:r>
    </w:p>
    <w:p w14:paraId="0C067736" w14:textId="77777777" w:rsidR="00D76446" w:rsidRDefault="008B7A98" w:rsidP="004B291D">
      <w:pPr>
        <w:rPr>
          <w:rFonts w:ascii="Times New Roman" w:hAnsi="Times New Roman" w:cs="Times New Roman"/>
          <w:sz w:val="24"/>
          <w:szCs w:val="24"/>
          <w:lang w:val="fr-CA"/>
        </w:rPr>
      </w:pPr>
      <w:r>
        <w:rPr>
          <w:rFonts w:ascii="Times New Roman" w:hAnsi="Times New Roman" w:cs="Times New Roman"/>
          <w:sz w:val="24"/>
          <w:szCs w:val="24"/>
          <w:lang w:val="fr-CA"/>
        </w:rPr>
        <w:t>La cueillette des</w:t>
      </w:r>
      <w:r w:rsidR="00D76446">
        <w:rPr>
          <w:rFonts w:ascii="Times New Roman" w:hAnsi="Times New Roman" w:cs="Times New Roman"/>
          <w:sz w:val="24"/>
          <w:szCs w:val="24"/>
          <w:lang w:val="fr-CA"/>
        </w:rPr>
        <w:t xml:space="preserve"> mangues</w:t>
      </w:r>
      <w:r>
        <w:rPr>
          <w:rFonts w:ascii="Times New Roman" w:hAnsi="Times New Roman" w:cs="Times New Roman"/>
          <w:sz w:val="24"/>
          <w:szCs w:val="24"/>
          <w:lang w:val="fr-CA"/>
        </w:rPr>
        <w:t xml:space="preserve"> survient</w:t>
      </w:r>
      <w:r w:rsidR="00D76446">
        <w:rPr>
          <w:rFonts w:ascii="Times New Roman" w:hAnsi="Times New Roman" w:cs="Times New Roman"/>
          <w:sz w:val="24"/>
          <w:szCs w:val="24"/>
          <w:lang w:val="fr-CA"/>
        </w:rPr>
        <w:t xml:space="preserve"> quatre ou cinq mois après la floraison. Les mangues mûres ont une pulpe jaune légèrement </w:t>
      </w:r>
      <w:r w:rsidR="00BA1B9C">
        <w:rPr>
          <w:rFonts w:ascii="Times New Roman" w:hAnsi="Times New Roman" w:cs="Times New Roman"/>
          <w:sz w:val="24"/>
          <w:szCs w:val="24"/>
          <w:lang w:val="fr-CA"/>
        </w:rPr>
        <w:t xml:space="preserve">onctueuse, et la surface de leur peau est recouverte d’une substance poudreuse blanche. La couleur de la peau de certaines variétés passe du vert foncé au vert clair lorsqu’elles sont mûres. </w:t>
      </w:r>
    </w:p>
    <w:p w14:paraId="6F181779" w14:textId="77777777" w:rsidR="004B291D" w:rsidRPr="00D25166" w:rsidRDefault="00BA1B9C" w:rsidP="004B291D">
      <w:pPr>
        <w:rPr>
          <w:rFonts w:ascii="Times New Roman" w:hAnsi="Times New Roman" w:cs="Times New Roman"/>
          <w:sz w:val="24"/>
          <w:szCs w:val="24"/>
          <w:lang w:val="fr-CA"/>
        </w:rPr>
      </w:pPr>
      <w:r>
        <w:rPr>
          <w:rFonts w:ascii="Times New Roman" w:hAnsi="Times New Roman" w:cs="Times New Roman"/>
          <w:sz w:val="24"/>
          <w:szCs w:val="24"/>
          <w:lang w:val="fr-CA"/>
        </w:rPr>
        <w:t>L</w:t>
      </w:r>
      <w:r w:rsidR="000B46D4">
        <w:rPr>
          <w:rFonts w:ascii="Times New Roman" w:hAnsi="Times New Roman" w:cs="Times New Roman"/>
          <w:sz w:val="24"/>
          <w:szCs w:val="24"/>
          <w:lang w:val="fr-CA"/>
        </w:rPr>
        <w:t>es mangues doivent être cueillies et manipul</w:t>
      </w:r>
      <w:r w:rsidR="008D663C">
        <w:rPr>
          <w:rFonts w:ascii="Times New Roman" w:hAnsi="Times New Roman" w:cs="Times New Roman"/>
          <w:sz w:val="24"/>
          <w:szCs w:val="24"/>
          <w:lang w:val="fr-CA"/>
        </w:rPr>
        <w:t>ées</w:t>
      </w:r>
      <w:r w:rsidR="000B46D4">
        <w:rPr>
          <w:rFonts w:ascii="Times New Roman" w:hAnsi="Times New Roman" w:cs="Times New Roman"/>
          <w:sz w:val="24"/>
          <w:szCs w:val="24"/>
          <w:lang w:val="fr-CA"/>
        </w:rPr>
        <w:t xml:space="preserve"> </w:t>
      </w:r>
      <w:r w:rsidR="008D663C">
        <w:rPr>
          <w:rFonts w:ascii="Times New Roman" w:hAnsi="Times New Roman" w:cs="Times New Roman"/>
          <w:sz w:val="24"/>
          <w:szCs w:val="24"/>
          <w:lang w:val="fr-CA"/>
        </w:rPr>
        <w:t>ave</w:t>
      </w:r>
      <w:r>
        <w:rPr>
          <w:rFonts w:ascii="Times New Roman" w:hAnsi="Times New Roman" w:cs="Times New Roman"/>
          <w:sz w:val="24"/>
          <w:szCs w:val="24"/>
          <w:lang w:val="fr-CA"/>
        </w:rPr>
        <w:t xml:space="preserve">c soin pour éviter </w:t>
      </w:r>
      <w:r w:rsidR="0065234B">
        <w:rPr>
          <w:rFonts w:ascii="Times New Roman" w:hAnsi="Times New Roman" w:cs="Times New Roman"/>
          <w:sz w:val="24"/>
          <w:szCs w:val="24"/>
          <w:lang w:val="fr-CA"/>
        </w:rPr>
        <w:t>d</w:t>
      </w:r>
      <w:r w:rsidR="008D663C">
        <w:rPr>
          <w:rFonts w:ascii="Times New Roman" w:hAnsi="Times New Roman" w:cs="Times New Roman"/>
          <w:sz w:val="24"/>
          <w:szCs w:val="24"/>
          <w:lang w:val="fr-CA"/>
        </w:rPr>
        <w:t>’être</w:t>
      </w:r>
      <w:r w:rsidR="0065234B">
        <w:rPr>
          <w:rFonts w:ascii="Times New Roman" w:hAnsi="Times New Roman" w:cs="Times New Roman"/>
          <w:sz w:val="24"/>
          <w:szCs w:val="24"/>
          <w:lang w:val="fr-CA"/>
        </w:rPr>
        <w:t xml:space="preserve"> abîm</w:t>
      </w:r>
      <w:r w:rsidR="008D663C">
        <w:rPr>
          <w:rFonts w:ascii="Times New Roman" w:hAnsi="Times New Roman" w:cs="Times New Roman"/>
          <w:sz w:val="24"/>
          <w:szCs w:val="24"/>
          <w:lang w:val="fr-CA"/>
        </w:rPr>
        <w:t>ées</w:t>
      </w:r>
      <w:r w:rsidR="0065234B">
        <w:rPr>
          <w:rFonts w:ascii="Times New Roman" w:hAnsi="Times New Roman" w:cs="Times New Roman"/>
          <w:sz w:val="24"/>
          <w:szCs w:val="24"/>
          <w:lang w:val="fr-CA"/>
        </w:rPr>
        <w:t xml:space="preserve">. </w:t>
      </w:r>
    </w:p>
    <w:p w14:paraId="0A497A64" w14:textId="77777777" w:rsidR="0065234B" w:rsidRDefault="0065234B" w:rsidP="004B291D">
      <w:pPr>
        <w:pStyle w:val="ListParagraph"/>
        <w:numPr>
          <w:ilvl w:val="0"/>
          <w:numId w:val="7"/>
        </w:numPr>
        <w:rPr>
          <w:rFonts w:hAnsi="Times New Roman"/>
          <w:lang w:val="fr-CA"/>
        </w:rPr>
      </w:pPr>
      <w:r>
        <w:rPr>
          <w:rFonts w:hAnsi="Times New Roman"/>
          <w:lang w:val="fr-CA"/>
        </w:rPr>
        <w:t xml:space="preserve">Avant la cueillette, les producteurs de mangues doivent se laver les mains pour éviter toute contamination croisée des fruits. </w:t>
      </w:r>
    </w:p>
    <w:p w14:paraId="3FE90480" w14:textId="77777777" w:rsidR="0065234B" w:rsidRDefault="0065234B" w:rsidP="004B291D">
      <w:pPr>
        <w:pStyle w:val="ListParagraph"/>
        <w:numPr>
          <w:ilvl w:val="0"/>
          <w:numId w:val="7"/>
        </w:numPr>
        <w:rPr>
          <w:rFonts w:hAnsi="Times New Roman"/>
          <w:lang w:val="fr-CA"/>
        </w:rPr>
      </w:pPr>
      <w:r>
        <w:rPr>
          <w:rFonts w:hAnsi="Times New Roman"/>
          <w:lang w:val="fr-CA"/>
        </w:rPr>
        <w:t xml:space="preserve">Pour la cueillette, utilisez une lame </w:t>
      </w:r>
      <w:r w:rsidR="00E843DB">
        <w:rPr>
          <w:rFonts w:hAnsi="Times New Roman"/>
          <w:lang w:val="fr-CA"/>
        </w:rPr>
        <w:t>tranchante</w:t>
      </w:r>
      <w:r>
        <w:rPr>
          <w:rFonts w:hAnsi="Times New Roman"/>
          <w:lang w:val="fr-CA"/>
        </w:rPr>
        <w:t xml:space="preserve"> pour </w:t>
      </w:r>
      <w:r w:rsidR="00E843DB">
        <w:rPr>
          <w:rFonts w:hAnsi="Times New Roman"/>
          <w:lang w:val="fr-CA"/>
        </w:rPr>
        <w:t>prélever</w:t>
      </w:r>
      <w:r>
        <w:rPr>
          <w:rFonts w:hAnsi="Times New Roman"/>
          <w:lang w:val="fr-CA"/>
        </w:rPr>
        <w:t xml:space="preserve"> la mangue de la branche, puis déposez le fruit dans un </w:t>
      </w:r>
      <w:r w:rsidR="00744671" w:rsidRPr="00744671">
        <w:rPr>
          <w:rFonts w:hAnsi="Times New Roman"/>
          <w:lang w:val="fr-CA"/>
        </w:rPr>
        <w:t>cueille-fruits</w:t>
      </w:r>
      <w:r>
        <w:rPr>
          <w:rFonts w:hAnsi="Times New Roman"/>
          <w:lang w:val="fr-CA"/>
        </w:rPr>
        <w:t xml:space="preserve"> muni d’un panier </w:t>
      </w:r>
      <w:r w:rsidR="009811C8">
        <w:rPr>
          <w:rFonts w:hAnsi="Times New Roman"/>
          <w:lang w:val="fr-CA"/>
        </w:rPr>
        <w:t xml:space="preserve">à l’extrémité. </w:t>
      </w:r>
    </w:p>
    <w:p w14:paraId="695E88DA" w14:textId="77777777" w:rsidR="009811C8" w:rsidRDefault="009811C8" w:rsidP="004B291D">
      <w:pPr>
        <w:pStyle w:val="ListParagraph"/>
        <w:numPr>
          <w:ilvl w:val="0"/>
          <w:numId w:val="7"/>
        </w:numPr>
        <w:rPr>
          <w:rFonts w:hAnsi="Times New Roman"/>
          <w:lang w:val="fr-CA"/>
        </w:rPr>
      </w:pPr>
      <w:r>
        <w:rPr>
          <w:rFonts w:hAnsi="Times New Roman"/>
          <w:lang w:val="fr-CA"/>
        </w:rPr>
        <w:t xml:space="preserve">Lors de la cueillette des mangues, le producteur peut se tenir sur des casiers </w:t>
      </w:r>
      <w:r w:rsidR="00E843DB">
        <w:rPr>
          <w:rFonts w:hAnsi="Times New Roman"/>
          <w:lang w:val="fr-CA"/>
        </w:rPr>
        <w:t xml:space="preserve">légers </w:t>
      </w:r>
      <w:r>
        <w:rPr>
          <w:rFonts w:hAnsi="Times New Roman"/>
          <w:lang w:val="fr-CA"/>
        </w:rPr>
        <w:t xml:space="preserve">amovibles. </w:t>
      </w:r>
    </w:p>
    <w:p w14:paraId="6AB4F1AD" w14:textId="77777777" w:rsidR="00DD6D5F" w:rsidRDefault="000F2250" w:rsidP="004B291D">
      <w:pPr>
        <w:pStyle w:val="ListParagraph"/>
        <w:numPr>
          <w:ilvl w:val="0"/>
          <w:numId w:val="7"/>
        </w:numPr>
        <w:rPr>
          <w:rFonts w:hAnsi="Times New Roman"/>
          <w:lang w:val="fr-CA"/>
        </w:rPr>
      </w:pPr>
      <w:r>
        <w:rPr>
          <w:rFonts w:hAnsi="Times New Roman"/>
          <w:lang w:val="fr-CA"/>
        </w:rPr>
        <w:t>Le meilleur moment pour récolter les mangues, c’est de 9 h à 15 h pour limiter au maximum l’écoulement de la sève du latex provenant d</w:t>
      </w:r>
      <w:r w:rsidR="00BF733F">
        <w:rPr>
          <w:rFonts w:hAnsi="Times New Roman"/>
          <w:lang w:val="fr-CA"/>
        </w:rPr>
        <w:t>u</w:t>
      </w:r>
      <w:r>
        <w:rPr>
          <w:rFonts w:hAnsi="Times New Roman"/>
          <w:lang w:val="fr-CA"/>
        </w:rPr>
        <w:t xml:space="preserve"> petit pédoncule qui reste attachée au fruit. </w:t>
      </w:r>
    </w:p>
    <w:p w14:paraId="3AA87BEC" w14:textId="77777777" w:rsidR="00BF733F" w:rsidRDefault="00BF733F" w:rsidP="004B291D">
      <w:pPr>
        <w:pStyle w:val="ListParagraph"/>
        <w:numPr>
          <w:ilvl w:val="0"/>
          <w:numId w:val="7"/>
        </w:numPr>
        <w:rPr>
          <w:rFonts w:hAnsi="Times New Roman"/>
          <w:lang w:val="fr-CA"/>
        </w:rPr>
      </w:pPr>
      <w:r>
        <w:rPr>
          <w:rFonts w:hAnsi="Times New Roman"/>
          <w:lang w:val="fr-CA"/>
        </w:rPr>
        <w:t xml:space="preserve">Le latex qui s’écoule brûle et </w:t>
      </w:r>
      <w:r w:rsidR="00211896">
        <w:rPr>
          <w:rFonts w:hAnsi="Times New Roman"/>
          <w:lang w:val="fr-CA"/>
        </w:rPr>
        <w:t>salit</w:t>
      </w:r>
      <w:r>
        <w:rPr>
          <w:rFonts w:hAnsi="Times New Roman"/>
          <w:lang w:val="fr-CA"/>
        </w:rPr>
        <w:t xml:space="preserve"> la peau de la mangue, ce qui rend le fruit moins attrayant pour les acheteurs et les exportateurs, même si celui-ci n’est pas abîmé à l’intérieur. </w:t>
      </w:r>
    </w:p>
    <w:p w14:paraId="6CA6F329" w14:textId="77777777" w:rsidR="00BF733F" w:rsidRDefault="00BF733F" w:rsidP="004B291D">
      <w:pPr>
        <w:pStyle w:val="ListParagraph"/>
        <w:numPr>
          <w:ilvl w:val="0"/>
          <w:numId w:val="7"/>
        </w:numPr>
        <w:rPr>
          <w:rFonts w:hAnsi="Times New Roman"/>
          <w:lang w:val="fr-CA"/>
        </w:rPr>
      </w:pPr>
      <w:r>
        <w:rPr>
          <w:rFonts w:hAnsi="Times New Roman"/>
          <w:lang w:val="fr-CA"/>
        </w:rPr>
        <w:t xml:space="preserve">Pour cueillir, coupez le fruit de la branche, mais conservez deux à trois centimètres de pédoncule pour permettre au latex de s’écouler </w:t>
      </w:r>
      <w:r w:rsidR="00E843DB">
        <w:rPr>
          <w:rFonts w:hAnsi="Times New Roman"/>
          <w:lang w:val="fr-CA"/>
        </w:rPr>
        <w:t>sans</w:t>
      </w:r>
      <w:r>
        <w:rPr>
          <w:rFonts w:hAnsi="Times New Roman"/>
          <w:lang w:val="fr-CA"/>
        </w:rPr>
        <w:t xml:space="preserve"> touche</w:t>
      </w:r>
      <w:r w:rsidR="00E843DB">
        <w:rPr>
          <w:rFonts w:hAnsi="Times New Roman"/>
          <w:lang w:val="fr-CA"/>
        </w:rPr>
        <w:t>r</w:t>
      </w:r>
      <w:r>
        <w:rPr>
          <w:rFonts w:hAnsi="Times New Roman"/>
          <w:lang w:val="fr-CA"/>
        </w:rPr>
        <w:t xml:space="preserve"> la peau de la mangue. </w:t>
      </w:r>
    </w:p>
    <w:p w14:paraId="5BCB5159" w14:textId="77777777" w:rsidR="00BF733F" w:rsidRDefault="00BF733F" w:rsidP="004B291D">
      <w:pPr>
        <w:pStyle w:val="ListParagraph"/>
        <w:numPr>
          <w:ilvl w:val="0"/>
          <w:numId w:val="7"/>
        </w:numPr>
        <w:rPr>
          <w:rFonts w:hAnsi="Times New Roman"/>
          <w:lang w:val="fr-CA"/>
        </w:rPr>
      </w:pPr>
      <w:r>
        <w:rPr>
          <w:rFonts w:hAnsi="Times New Roman"/>
          <w:lang w:val="fr-CA"/>
        </w:rPr>
        <w:t>Déposez les mangues cueillies sur des feuilles de bananiers, de l’herbe sèche ou des casier</w:t>
      </w:r>
      <w:r w:rsidR="0044180D">
        <w:rPr>
          <w:rFonts w:hAnsi="Times New Roman"/>
          <w:lang w:val="fr-CA"/>
        </w:rPr>
        <w:t>s</w:t>
      </w:r>
      <w:r>
        <w:rPr>
          <w:rFonts w:hAnsi="Times New Roman"/>
          <w:lang w:val="fr-CA"/>
        </w:rPr>
        <w:t xml:space="preserve"> pendant une demi-heure au maximum après les avoir cueillies pour permettre </w:t>
      </w:r>
      <w:r w:rsidR="0044180D">
        <w:rPr>
          <w:rFonts w:hAnsi="Times New Roman"/>
          <w:lang w:val="fr-CA"/>
        </w:rPr>
        <w:t>à la sève</w:t>
      </w:r>
      <w:r>
        <w:rPr>
          <w:rFonts w:hAnsi="Times New Roman"/>
          <w:lang w:val="fr-CA"/>
        </w:rPr>
        <w:t xml:space="preserve"> de s’écouler du fruit. </w:t>
      </w:r>
    </w:p>
    <w:p w14:paraId="21FC9B13" w14:textId="77777777" w:rsidR="0044180D" w:rsidRDefault="0044180D" w:rsidP="004B291D">
      <w:pPr>
        <w:pStyle w:val="ListParagraph"/>
        <w:numPr>
          <w:ilvl w:val="0"/>
          <w:numId w:val="7"/>
        </w:numPr>
        <w:rPr>
          <w:rFonts w:hAnsi="Times New Roman"/>
          <w:lang w:val="fr-CA"/>
        </w:rPr>
      </w:pPr>
      <w:r>
        <w:rPr>
          <w:rFonts w:hAnsi="Times New Roman"/>
          <w:lang w:val="fr-CA"/>
        </w:rPr>
        <w:t xml:space="preserve">Après que la sève s’est complètement écoulée, débarrassez les fruits du pédoncule restant. </w:t>
      </w:r>
    </w:p>
    <w:p w14:paraId="72D5F646" w14:textId="77777777" w:rsidR="0044180D" w:rsidRPr="0044180D" w:rsidRDefault="0044180D" w:rsidP="00B374C2">
      <w:pPr>
        <w:pStyle w:val="ListParagraph"/>
        <w:numPr>
          <w:ilvl w:val="0"/>
          <w:numId w:val="7"/>
        </w:numPr>
        <w:rPr>
          <w:rFonts w:hAnsi="Times New Roman"/>
          <w:b/>
          <w:lang w:val="fr-CA"/>
        </w:rPr>
      </w:pPr>
      <w:r>
        <w:rPr>
          <w:rFonts w:hAnsi="Times New Roman"/>
          <w:lang w:val="fr-CA"/>
        </w:rPr>
        <w:t xml:space="preserve">Après avoir coupé le pédoncule, déposez les fruits la tête en bas sur un filet pendant environ 30 minutes pour laisser le latex restant s’écouler complètement. </w:t>
      </w:r>
    </w:p>
    <w:p w14:paraId="1555DB7C" w14:textId="77777777" w:rsidR="0044180D" w:rsidRDefault="0044180D" w:rsidP="004B291D">
      <w:pPr>
        <w:pStyle w:val="ListParagraph"/>
        <w:numPr>
          <w:ilvl w:val="0"/>
          <w:numId w:val="7"/>
        </w:numPr>
        <w:rPr>
          <w:rFonts w:hAnsi="Times New Roman"/>
          <w:lang w:val="fr-CA"/>
        </w:rPr>
      </w:pPr>
      <w:r>
        <w:rPr>
          <w:rFonts w:hAnsi="Times New Roman"/>
          <w:lang w:val="fr-CA"/>
        </w:rPr>
        <w:t xml:space="preserve">Pour enlever les tâches de sève sur la peau, plongez les mangues pendant 10 minutes dans de l’eau chaude dont la température varie entre 52 et 55 degrés centigrades pour les nettoyer, et laissez-les refroidir ensuite à la température ambiante. </w:t>
      </w:r>
    </w:p>
    <w:p w14:paraId="19D1E7DC" w14:textId="77777777" w:rsidR="0044180D" w:rsidRDefault="0044180D" w:rsidP="004B291D">
      <w:pPr>
        <w:pStyle w:val="ListParagraph"/>
        <w:numPr>
          <w:ilvl w:val="0"/>
          <w:numId w:val="7"/>
        </w:numPr>
        <w:rPr>
          <w:rFonts w:hAnsi="Times New Roman"/>
          <w:lang w:val="fr-CA"/>
        </w:rPr>
      </w:pPr>
      <w:r>
        <w:rPr>
          <w:rFonts w:hAnsi="Times New Roman"/>
          <w:lang w:val="fr-CA"/>
        </w:rPr>
        <w:t xml:space="preserve">Rangez les mangues dans des récipients solides tels que </w:t>
      </w:r>
      <w:r w:rsidR="00A724B1">
        <w:rPr>
          <w:rFonts w:hAnsi="Times New Roman"/>
          <w:lang w:val="fr-CA"/>
        </w:rPr>
        <w:t>des caisses</w:t>
      </w:r>
      <w:r w:rsidR="000F79D4">
        <w:rPr>
          <w:rFonts w:hAnsi="Times New Roman"/>
          <w:lang w:val="fr-CA"/>
        </w:rPr>
        <w:t xml:space="preserve"> pour éviter que les</w:t>
      </w:r>
      <w:r w:rsidR="00A724B1">
        <w:rPr>
          <w:rFonts w:hAnsi="Times New Roman"/>
          <w:lang w:val="fr-CA"/>
        </w:rPr>
        <w:t xml:space="preserve"> mangues </w:t>
      </w:r>
      <w:r w:rsidR="000F79D4">
        <w:rPr>
          <w:rFonts w:hAnsi="Times New Roman"/>
          <w:lang w:val="fr-CA"/>
        </w:rPr>
        <w:t>soient</w:t>
      </w:r>
      <w:r w:rsidR="00A724B1">
        <w:rPr>
          <w:rFonts w:hAnsi="Times New Roman"/>
          <w:lang w:val="fr-CA"/>
        </w:rPr>
        <w:t xml:space="preserve"> écrasées ou serrées entre elles et </w:t>
      </w:r>
      <w:r w:rsidR="000F79D4">
        <w:rPr>
          <w:rFonts w:hAnsi="Times New Roman"/>
          <w:lang w:val="fr-CA"/>
        </w:rPr>
        <w:t>qu’elles</w:t>
      </w:r>
      <w:r w:rsidR="00A724B1">
        <w:rPr>
          <w:rFonts w:hAnsi="Times New Roman"/>
          <w:lang w:val="fr-CA"/>
        </w:rPr>
        <w:t xml:space="preserve"> s’écrase</w:t>
      </w:r>
      <w:r w:rsidR="000F79D4">
        <w:rPr>
          <w:rFonts w:hAnsi="Times New Roman"/>
          <w:lang w:val="fr-CA"/>
        </w:rPr>
        <w:t>nt</w:t>
      </w:r>
      <w:r w:rsidR="00A724B1">
        <w:rPr>
          <w:rFonts w:hAnsi="Times New Roman"/>
          <w:lang w:val="fr-CA"/>
        </w:rPr>
        <w:t xml:space="preserve"> à cause de la compression. </w:t>
      </w:r>
    </w:p>
    <w:p w14:paraId="24B8A529" w14:textId="77777777" w:rsidR="00614E34" w:rsidRDefault="00614E34" w:rsidP="004B291D">
      <w:pPr>
        <w:pStyle w:val="ListParagraph"/>
        <w:numPr>
          <w:ilvl w:val="0"/>
          <w:numId w:val="7"/>
        </w:numPr>
        <w:rPr>
          <w:rFonts w:hAnsi="Times New Roman"/>
          <w:lang w:val="fr-CA"/>
        </w:rPr>
      </w:pPr>
      <w:r>
        <w:rPr>
          <w:rFonts w:hAnsi="Times New Roman"/>
          <w:lang w:val="fr-CA"/>
        </w:rPr>
        <w:t xml:space="preserve">Placez un rembourrage doux au fond des caisses, par exemple : des journaux, avant d’emballer les mangues. </w:t>
      </w:r>
    </w:p>
    <w:p w14:paraId="5AA4DF3F" w14:textId="77777777" w:rsidR="00494210" w:rsidRPr="00D25166" w:rsidRDefault="00494210" w:rsidP="00494210">
      <w:pPr>
        <w:pStyle w:val="ListParagraph"/>
        <w:numPr>
          <w:ilvl w:val="0"/>
          <w:numId w:val="0"/>
        </w:numPr>
        <w:ind w:left="765"/>
        <w:rPr>
          <w:rFonts w:hAnsi="Times New Roman"/>
          <w:lang w:val="fr-CA"/>
        </w:rPr>
      </w:pPr>
    </w:p>
    <w:p w14:paraId="02156D6D" w14:textId="77777777" w:rsidR="00614E34" w:rsidRDefault="00614E34" w:rsidP="007C78CA">
      <w:pPr>
        <w:rPr>
          <w:rFonts w:ascii="Times New Roman" w:hAnsi="Times New Roman" w:cs="Times New Roman"/>
          <w:sz w:val="24"/>
          <w:szCs w:val="24"/>
          <w:lang w:val="fr-CA"/>
        </w:rPr>
      </w:pPr>
      <w:r>
        <w:rPr>
          <w:rFonts w:ascii="Times New Roman" w:hAnsi="Times New Roman" w:cs="Times New Roman"/>
          <w:sz w:val="24"/>
          <w:szCs w:val="24"/>
          <w:lang w:val="fr-CA"/>
        </w:rPr>
        <w:t xml:space="preserve">Pour avoir de plus amples renseignements, consultez le document 3. </w:t>
      </w:r>
    </w:p>
    <w:p w14:paraId="0B13938A" w14:textId="77777777" w:rsidR="00494210" w:rsidRPr="00D25166" w:rsidRDefault="00614E34" w:rsidP="00494210">
      <w:pPr>
        <w:rPr>
          <w:rFonts w:ascii="Times New Roman" w:hAnsi="Times New Roman" w:cs="Times New Roman"/>
          <w:b/>
          <w:sz w:val="24"/>
          <w:szCs w:val="24"/>
          <w:lang w:val="fr-CA"/>
        </w:rPr>
      </w:pPr>
      <w:r>
        <w:rPr>
          <w:rFonts w:ascii="Times New Roman" w:hAnsi="Times New Roman" w:cs="Times New Roman"/>
          <w:b/>
          <w:sz w:val="24"/>
          <w:szCs w:val="24"/>
          <w:lang w:val="fr-CA"/>
        </w:rPr>
        <w:t>Lutte contre les maladies</w:t>
      </w:r>
    </w:p>
    <w:p w14:paraId="090FDDAB" w14:textId="77777777" w:rsidR="00AC4833" w:rsidRDefault="00AC4833" w:rsidP="00494210">
      <w:pPr>
        <w:pStyle w:val="ListParagraph"/>
        <w:numPr>
          <w:ilvl w:val="0"/>
          <w:numId w:val="15"/>
        </w:numPr>
        <w:rPr>
          <w:rFonts w:hAnsi="Times New Roman"/>
          <w:lang w:val="fr-CA"/>
        </w:rPr>
      </w:pPr>
      <w:r>
        <w:rPr>
          <w:rFonts w:hAnsi="Times New Roman"/>
          <w:lang w:val="fr-CA"/>
        </w:rPr>
        <w:lastRenderedPageBreak/>
        <w:t xml:space="preserve">L’anthracnose est une maladie fongique qui attaque les mangues pendant la floraison et </w:t>
      </w:r>
      <w:r w:rsidR="004F74D1">
        <w:rPr>
          <w:rFonts w:hAnsi="Times New Roman"/>
          <w:lang w:val="fr-CA"/>
        </w:rPr>
        <w:t>tout</w:t>
      </w:r>
      <w:r w:rsidR="00211896">
        <w:rPr>
          <w:rFonts w:hAnsi="Times New Roman"/>
          <w:lang w:val="fr-CA"/>
        </w:rPr>
        <w:t xml:space="preserve"> au</w:t>
      </w:r>
      <w:r>
        <w:rPr>
          <w:rFonts w:hAnsi="Times New Roman"/>
          <w:lang w:val="fr-CA"/>
        </w:rPr>
        <w:t xml:space="preserve"> début d</w:t>
      </w:r>
      <w:r w:rsidR="00211896">
        <w:rPr>
          <w:rFonts w:hAnsi="Times New Roman"/>
          <w:lang w:val="fr-CA"/>
        </w:rPr>
        <w:t>e la formation</w:t>
      </w:r>
      <w:r>
        <w:rPr>
          <w:rFonts w:hAnsi="Times New Roman"/>
          <w:lang w:val="fr-CA"/>
        </w:rPr>
        <w:t xml:space="preserve"> du fruit</w:t>
      </w:r>
      <w:r w:rsidR="004F74D1">
        <w:rPr>
          <w:rFonts w:hAnsi="Times New Roman"/>
          <w:lang w:val="fr-CA"/>
        </w:rPr>
        <w:t xml:space="preserve">, causant ainsi d’importantes pertes après la récolte. Elle provoque la décomposition des mangues mûres. </w:t>
      </w:r>
    </w:p>
    <w:p w14:paraId="40B7ACFF" w14:textId="77777777" w:rsidR="004F74D1" w:rsidRDefault="004F74D1" w:rsidP="00494210">
      <w:pPr>
        <w:pStyle w:val="ListParagraph"/>
        <w:numPr>
          <w:ilvl w:val="0"/>
          <w:numId w:val="15"/>
        </w:numPr>
        <w:rPr>
          <w:rFonts w:hAnsi="Times New Roman"/>
          <w:lang w:val="fr-CA"/>
        </w:rPr>
      </w:pPr>
      <w:r>
        <w:rPr>
          <w:rFonts w:hAnsi="Times New Roman"/>
          <w:lang w:val="fr-CA"/>
        </w:rPr>
        <w:t xml:space="preserve">Le traitement à l’eau chaude réduit l’anthracnose et les infections causées par la pourriture du pédoncule. Plongez les mangues fraîchement cueillies </w:t>
      </w:r>
      <w:r w:rsidR="00D16F3B">
        <w:rPr>
          <w:rFonts w:hAnsi="Times New Roman"/>
          <w:lang w:val="fr-CA"/>
        </w:rPr>
        <w:t xml:space="preserve">dans de l’eau chauffée entre 52 et 55 degrés centigrades </w:t>
      </w:r>
      <w:r>
        <w:rPr>
          <w:rFonts w:hAnsi="Times New Roman"/>
          <w:lang w:val="fr-CA"/>
        </w:rPr>
        <w:t xml:space="preserve">pendant près de 10 minutes. </w:t>
      </w:r>
      <w:r w:rsidR="00D16F3B">
        <w:rPr>
          <w:rFonts w:hAnsi="Times New Roman"/>
          <w:lang w:val="fr-CA"/>
        </w:rPr>
        <w:t xml:space="preserve"> </w:t>
      </w:r>
    </w:p>
    <w:p w14:paraId="617492F2" w14:textId="77777777" w:rsidR="00A879A5" w:rsidRPr="004F74D1" w:rsidRDefault="00A879A5" w:rsidP="00A879A5">
      <w:pPr>
        <w:pStyle w:val="ListParagraph"/>
        <w:numPr>
          <w:ilvl w:val="0"/>
          <w:numId w:val="0"/>
        </w:numPr>
        <w:ind w:left="720"/>
        <w:rPr>
          <w:rFonts w:hAnsi="Times New Roman"/>
          <w:lang w:val="fr-CA"/>
        </w:rPr>
      </w:pPr>
    </w:p>
    <w:p w14:paraId="50363ED5" w14:textId="77777777" w:rsidR="004F74D1" w:rsidRDefault="004F74D1" w:rsidP="007C78CA">
      <w:pPr>
        <w:rPr>
          <w:rFonts w:ascii="Times New Roman" w:hAnsi="Times New Roman" w:cs="Times New Roman"/>
          <w:sz w:val="24"/>
          <w:szCs w:val="24"/>
          <w:lang w:val="fr-CA"/>
        </w:rPr>
      </w:pPr>
      <w:r>
        <w:rPr>
          <w:rFonts w:ascii="Times New Roman" w:hAnsi="Times New Roman" w:cs="Times New Roman"/>
          <w:sz w:val="24"/>
          <w:szCs w:val="24"/>
          <w:lang w:val="fr-CA"/>
        </w:rPr>
        <w:t xml:space="preserve">Pour avoir de plus amples renseignements, consultez le document 1. </w:t>
      </w:r>
    </w:p>
    <w:p w14:paraId="4C1540F4" w14:textId="77777777" w:rsidR="004B291D" w:rsidRPr="00D25166" w:rsidRDefault="004B291D" w:rsidP="004B291D">
      <w:pPr>
        <w:rPr>
          <w:rFonts w:ascii="Times New Roman" w:hAnsi="Times New Roman" w:cs="Times New Roman"/>
          <w:b/>
          <w:sz w:val="24"/>
          <w:szCs w:val="24"/>
          <w:lang w:val="fr-CA"/>
        </w:rPr>
      </w:pPr>
      <w:r w:rsidRPr="00D25166">
        <w:rPr>
          <w:rFonts w:ascii="Times New Roman" w:hAnsi="Times New Roman" w:cs="Times New Roman"/>
          <w:b/>
          <w:sz w:val="24"/>
          <w:szCs w:val="24"/>
          <w:lang w:val="fr-CA"/>
        </w:rPr>
        <w:t>Transport</w:t>
      </w:r>
    </w:p>
    <w:p w14:paraId="6669A6BB" w14:textId="77777777" w:rsidR="008D5A01" w:rsidRDefault="008D5A01" w:rsidP="004B291D">
      <w:pPr>
        <w:pStyle w:val="ListParagraph"/>
        <w:numPr>
          <w:ilvl w:val="0"/>
          <w:numId w:val="8"/>
        </w:numPr>
        <w:rPr>
          <w:rFonts w:hAnsi="Times New Roman"/>
          <w:lang w:val="fr-CA"/>
        </w:rPr>
      </w:pPr>
      <w:r>
        <w:rPr>
          <w:rFonts w:hAnsi="Times New Roman"/>
          <w:lang w:val="fr-CA"/>
        </w:rPr>
        <w:t xml:space="preserve">Pour éviter de contaminer les mangues, assurez-vous que, quel que soit le </w:t>
      </w:r>
      <w:r w:rsidR="00D16F3B">
        <w:rPr>
          <w:rFonts w:hAnsi="Times New Roman"/>
          <w:lang w:val="fr-CA"/>
        </w:rPr>
        <w:t>moyen</w:t>
      </w:r>
      <w:r>
        <w:rPr>
          <w:rFonts w:hAnsi="Times New Roman"/>
          <w:lang w:val="fr-CA"/>
        </w:rPr>
        <w:t xml:space="preserve"> </w:t>
      </w:r>
      <w:r w:rsidR="00D16F3B">
        <w:rPr>
          <w:rFonts w:hAnsi="Times New Roman"/>
          <w:lang w:val="fr-CA"/>
        </w:rPr>
        <w:t>utilisé</w:t>
      </w:r>
      <w:r w:rsidR="00D20FB2">
        <w:rPr>
          <w:rFonts w:hAnsi="Times New Roman"/>
          <w:lang w:val="fr-CA"/>
        </w:rPr>
        <w:t xml:space="preserve"> pour </w:t>
      </w:r>
      <w:r w:rsidR="00D16F3B">
        <w:rPr>
          <w:rFonts w:hAnsi="Times New Roman"/>
          <w:lang w:val="fr-CA"/>
        </w:rPr>
        <w:t>le transport</w:t>
      </w:r>
      <w:r w:rsidR="00D20FB2">
        <w:rPr>
          <w:rFonts w:hAnsi="Times New Roman"/>
          <w:lang w:val="fr-CA"/>
        </w:rPr>
        <w:t xml:space="preserve"> </w:t>
      </w:r>
      <w:r w:rsidR="00D16F3B">
        <w:rPr>
          <w:rFonts w:hAnsi="Times New Roman"/>
          <w:lang w:val="fr-CA"/>
        </w:rPr>
        <w:t>d</w:t>
      </w:r>
      <w:r w:rsidR="00D20FB2">
        <w:rPr>
          <w:rFonts w:hAnsi="Times New Roman"/>
          <w:lang w:val="fr-CA"/>
        </w:rPr>
        <w:t xml:space="preserve">es mangues, celui-ci </w:t>
      </w:r>
      <w:r w:rsidR="00D16F3B">
        <w:rPr>
          <w:rFonts w:hAnsi="Times New Roman"/>
          <w:lang w:val="fr-CA"/>
        </w:rPr>
        <w:t>est</w:t>
      </w:r>
      <w:r w:rsidR="00D20FB2">
        <w:rPr>
          <w:rFonts w:hAnsi="Times New Roman"/>
          <w:lang w:val="fr-CA"/>
        </w:rPr>
        <w:t xml:space="preserve"> propre et hygiénique. </w:t>
      </w:r>
    </w:p>
    <w:p w14:paraId="7E2E48D1" w14:textId="77777777" w:rsidR="00D20FB2" w:rsidRDefault="00D20FB2" w:rsidP="004B291D">
      <w:pPr>
        <w:pStyle w:val="ListParagraph"/>
        <w:numPr>
          <w:ilvl w:val="0"/>
          <w:numId w:val="8"/>
        </w:numPr>
        <w:rPr>
          <w:rFonts w:hAnsi="Times New Roman"/>
          <w:lang w:val="fr-CA"/>
        </w:rPr>
      </w:pPr>
      <w:r>
        <w:rPr>
          <w:rFonts w:hAnsi="Times New Roman"/>
          <w:lang w:val="fr-CA"/>
        </w:rPr>
        <w:t>Manipulez délicatement les récipients dans lesquels se trouvent les mangues durant le transport, et ne déposez pa</w:t>
      </w:r>
      <w:r w:rsidR="00D16F3B">
        <w:rPr>
          <w:rFonts w:hAnsi="Times New Roman"/>
          <w:lang w:val="fr-CA"/>
        </w:rPr>
        <w:t>s les uns sur les autres</w:t>
      </w:r>
      <w:r>
        <w:rPr>
          <w:rFonts w:hAnsi="Times New Roman"/>
          <w:lang w:val="fr-CA"/>
        </w:rPr>
        <w:t xml:space="preserve"> ou ne</w:t>
      </w:r>
      <w:r w:rsidR="00D16F3B">
        <w:rPr>
          <w:rFonts w:hAnsi="Times New Roman"/>
          <w:lang w:val="fr-CA"/>
        </w:rPr>
        <w:t xml:space="preserve"> les</w:t>
      </w:r>
      <w:r>
        <w:rPr>
          <w:rFonts w:hAnsi="Times New Roman"/>
          <w:lang w:val="fr-CA"/>
        </w:rPr>
        <w:t xml:space="preserve"> serrez pas les uns contre les autres si vous utilisez des récipients souples tels que des paniers ou des cartons. </w:t>
      </w:r>
    </w:p>
    <w:p w14:paraId="50AC87EA" w14:textId="77777777" w:rsidR="00D20FB2" w:rsidRDefault="00D20FB2" w:rsidP="004B291D">
      <w:pPr>
        <w:pStyle w:val="ListParagraph"/>
        <w:numPr>
          <w:ilvl w:val="0"/>
          <w:numId w:val="8"/>
        </w:numPr>
        <w:rPr>
          <w:rFonts w:hAnsi="Times New Roman"/>
          <w:lang w:val="fr-CA"/>
        </w:rPr>
      </w:pPr>
      <w:r>
        <w:rPr>
          <w:rFonts w:hAnsi="Times New Roman"/>
          <w:lang w:val="fr-CA"/>
        </w:rPr>
        <w:t>En empilant les bacs de mangues, assurez-vous qu</w:t>
      </w:r>
      <w:r w:rsidR="00E9439E">
        <w:rPr>
          <w:rFonts w:hAnsi="Times New Roman"/>
          <w:lang w:val="fr-CA"/>
        </w:rPr>
        <w:t>’il y a suffisamment d’espace au niveau de la</w:t>
      </w:r>
      <w:r>
        <w:rPr>
          <w:rFonts w:hAnsi="Times New Roman"/>
          <w:lang w:val="fr-CA"/>
        </w:rPr>
        <w:t xml:space="preserve"> partie supérieure de la caisse pour laisser l’air circuler entre les caisses. </w:t>
      </w:r>
    </w:p>
    <w:p w14:paraId="05E6FDF1" w14:textId="77777777" w:rsidR="00D20FB2" w:rsidRDefault="00D20FB2" w:rsidP="004B291D">
      <w:pPr>
        <w:pStyle w:val="ListParagraph"/>
        <w:numPr>
          <w:ilvl w:val="0"/>
          <w:numId w:val="8"/>
        </w:numPr>
        <w:rPr>
          <w:rFonts w:hAnsi="Times New Roman"/>
          <w:lang w:val="fr-CA"/>
        </w:rPr>
      </w:pPr>
      <w:r>
        <w:rPr>
          <w:rFonts w:hAnsi="Times New Roman"/>
          <w:lang w:val="fr-CA"/>
        </w:rPr>
        <w:t xml:space="preserve">Couvrez le véhicule de transport avec une étoffe légèrement colorée pour refléter la chaleur en direction contraire des mangues. </w:t>
      </w:r>
    </w:p>
    <w:p w14:paraId="09A8C98A" w14:textId="77777777" w:rsidR="002F383B" w:rsidRDefault="002F383B" w:rsidP="00D739E9">
      <w:pPr>
        <w:pStyle w:val="ListParagraph"/>
        <w:numPr>
          <w:ilvl w:val="0"/>
          <w:numId w:val="8"/>
        </w:numPr>
        <w:rPr>
          <w:rFonts w:hAnsi="Times New Roman"/>
          <w:lang w:val="fr-CA"/>
        </w:rPr>
      </w:pPr>
      <w:r>
        <w:rPr>
          <w:rFonts w:hAnsi="Times New Roman"/>
          <w:lang w:val="fr-CA"/>
        </w:rPr>
        <w:t xml:space="preserve">La toile recouvrant le véhicule de transport doit avoir de l’espace pour </w:t>
      </w:r>
      <w:r w:rsidR="00FE61E5">
        <w:rPr>
          <w:rFonts w:hAnsi="Times New Roman"/>
          <w:lang w:val="fr-CA"/>
        </w:rPr>
        <w:t>laisser l’air circuler dans les bacs de mangues tass</w:t>
      </w:r>
      <w:r w:rsidR="00E9439E">
        <w:rPr>
          <w:rFonts w:hAnsi="Times New Roman"/>
          <w:lang w:val="fr-CA"/>
        </w:rPr>
        <w:t>és</w:t>
      </w:r>
      <w:r w:rsidR="00FE61E5">
        <w:rPr>
          <w:rFonts w:hAnsi="Times New Roman"/>
          <w:lang w:val="fr-CA"/>
        </w:rPr>
        <w:t xml:space="preserve">. </w:t>
      </w:r>
    </w:p>
    <w:p w14:paraId="2B487572" w14:textId="77777777" w:rsidR="00FE61E5" w:rsidRDefault="00FE61E5" w:rsidP="00277604">
      <w:pPr>
        <w:pStyle w:val="ListParagraph"/>
        <w:numPr>
          <w:ilvl w:val="0"/>
          <w:numId w:val="8"/>
        </w:numPr>
        <w:rPr>
          <w:rFonts w:hAnsi="Times New Roman"/>
          <w:lang w:val="fr-CA"/>
        </w:rPr>
      </w:pPr>
      <w:r>
        <w:rPr>
          <w:rFonts w:hAnsi="Times New Roman"/>
          <w:lang w:val="fr-CA"/>
        </w:rPr>
        <w:t>Les mangues destinées à l’exportation peuvent être enduites de cire de carnauba pour améliorer leur aspect et les protéger contre les pertes d’eau pendant le conditionnement.</w:t>
      </w:r>
    </w:p>
    <w:p w14:paraId="15CE66BD" w14:textId="77777777" w:rsidR="004B291D" w:rsidRPr="00D25166" w:rsidRDefault="004B291D" w:rsidP="004B291D">
      <w:pPr>
        <w:pStyle w:val="ListParagraph"/>
        <w:numPr>
          <w:ilvl w:val="0"/>
          <w:numId w:val="0"/>
        </w:numPr>
        <w:ind w:left="720"/>
        <w:rPr>
          <w:rFonts w:hAnsi="Times New Roman"/>
          <w:lang w:val="fr-CA"/>
        </w:rPr>
      </w:pPr>
    </w:p>
    <w:p w14:paraId="2A482FB6" w14:textId="77777777" w:rsidR="00FE61E5" w:rsidRDefault="00FE61E5" w:rsidP="007C78CA">
      <w:pPr>
        <w:rPr>
          <w:rFonts w:ascii="Times New Roman" w:hAnsi="Times New Roman" w:cs="Times New Roman"/>
          <w:sz w:val="24"/>
          <w:szCs w:val="24"/>
          <w:lang w:val="fr-CA"/>
        </w:rPr>
      </w:pPr>
      <w:r>
        <w:rPr>
          <w:rFonts w:ascii="Times New Roman" w:hAnsi="Times New Roman" w:cs="Times New Roman"/>
          <w:sz w:val="24"/>
          <w:szCs w:val="24"/>
          <w:lang w:val="fr-CA"/>
        </w:rPr>
        <w:t xml:space="preserve">Pour avoir de plus amples renseignements, consultez les documents 3 et 5. </w:t>
      </w:r>
    </w:p>
    <w:p w14:paraId="2E5B24CC" w14:textId="77777777" w:rsidR="004B291D" w:rsidRPr="00D25166" w:rsidRDefault="00FE61E5" w:rsidP="004B291D">
      <w:pPr>
        <w:rPr>
          <w:rFonts w:ascii="Times New Roman" w:hAnsi="Times New Roman" w:cs="Times New Roman"/>
          <w:b/>
          <w:sz w:val="24"/>
          <w:szCs w:val="24"/>
          <w:lang w:val="fr-CA"/>
        </w:rPr>
      </w:pPr>
      <w:r>
        <w:rPr>
          <w:rFonts w:ascii="Times New Roman" w:hAnsi="Times New Roman" w:cs="Times New Roman"/>
          <w:b/>
          <w:sz w:val="24"/>
          <w:szCs w:val="24"/>
          <w:lang w:val="fr-CA"/>
        </w:rPr>
        <w:t>Séchage</w:t>
      </w:r>
    </w:p>
    <w:p w14:paraId="799F6B1D" w14:textId="77777777" w:rsidR="00985584" w:rsidRDefault="00985584" w:rsidP="004B291D">
      <w:pPr>
        <w:rPr>
          <w:rFonts w:ascii="Times New Roman" w:hAnsi="Times New Roman" w:cs="Times New Roman"/>
          <w:sz w:val="24"/>
          <w:szCs w:val="24"/>
          <w:lang w:val="fr-CA"/>
        </w:rPr>
      </w:pPr>
      <w:r>
        <w:rPr>
          <w:rFonts w:ascii="Times New Roman" w:hAnsi="Times New Roman" w:cs="Times New Roman"/>
          <w:sz w:val="24"/>
          <w:szCs w:val="24"/>
          <w:lang w:val="fr-CA"/>
        </w:rPr>
        <w:t>Le séchage est une forme de</w:t>
      </w:r>
      <w:r w:rsidR="00E9439E">
        <w:rPr>
          <w:rFonts w:ascii="Times New Roman" w:hAnsi="Times New Roman" w:cs="Times New Roman"/>
          <w:sz w:val="24"/>
          <w:szCs w:val="24"/>
          <w:lang w:val="fr-CA"/>
        </w:rPr>
        <w:t xml:space="preserve"> technique de</w:t>
      </w:r>
      <w:r>
        <w:rPr>
          <w:rFonts w:ascii="Times New Roman" w:hAnsi="Times New Roman" w:cs="Times New Roman"/>
          <w:sz w:val="24"/>
          <w:szCs w:val="24"/>
          <w:lang w:val="fr-CA"/>
        </w:rPr>
        <w:t xml:space="preserve"> conservation et de transformation qui consiste à débarrasser les mangues de leur eau et à empêcher le développement de microorganismes comme la moisissure. Le séchage réduit le poids et le volume des mang</w:t>
      </w:r>
      <w:r w:rsidR="00E9439E">
        <w:rPr>
          <w:rFonts w:ascii="Times New Roman" w:hAnsi="Times New Roman" w:cs="Times New Roman"/>
          <w:sz w:val="24"/>
          <w:szCs w:val="24"/>
          <w:lang w:val="fr-CA"/>
        </w:rPr>
        <w:t>u</w:t>
      </w:r>
      <w:r>
        <w:rPr>
          <w:rFonts w:ascii="Times New Roman" w:hAnsi="Times New Roman" w:cs="Times New Roman"/>
          <w:sz w:val="24"/>
          <w:szCs w:val="24"/>
          <w:lang w:val="fr-CA"/>
        </w:rPr>
        <w:t xml:space="preserve">es, et réduit par la même occasion les coûts de transport et d’entreposage, ainsi que les pertes après récolte. </w:t>
      </w:r>
    </w:p>
    <w:p w14:paraId="73DD42E6" w14:textId="77777777" w:rsidR="00FC40E1" w:rsidRDefault="00FC40E1" w:rsidP="006505CC">
      <w:pPr>
        <w:pStyle w:val="ListParagraph"/>
        <w:numPr>
          <w:ilvl w:val="0"/>
          <w:numId w:val="9"/>
        </w:numPr>
        <w:rPr>
          <w:rFonts w:hAnsi="Times New Roman"/>
          <w:lang w:val="fr-CA"/>
        </w:rPr>
      </w:pPr>
      <w:r>
        <w:rPr>
          <w:rFonts w:hAnsi="Times New Roman"/>
          <w:lang w:val="fr-CA"/>
        </w:rPr>
        <w:t xml:space="preserve">Le séchage est la forme la plus courante de transformation des mangues. </w:t>
      </w:r>
    </w:p>
    <w:p w14:paraId="0A5C6C11" w14:textId="77777777" w:rsidR="00CA1988" w:rsidRDefault="00CA1988" w:rsidP="006505CC">
      <w:pPr>
        <w:pStyle w:val="ListParagraph"/>
        <w:numPr>
          <w:ilvl w:val="0"/>
          <w:numId w:val="9"/>
        </w:numPr>
        <w:rPr>
          <w:rFonts w:hAnsi="Times New Roman"/>
          <w:lang w:val="fr-CA"/>
        </w:rPr>
      </w:pPr>
      <w:r>
        <w:rPr>
          <w:rFonts w:hAnsi="Times New Roman"/>
          <w:lang w:val="fr-CA"/>
        </w:rPr>
        <w:t xml:space="preserve">Le séchage au soleil est la méthode la moins coûteuse, mais le transformateur a très peu de contrôle sur les conditions de séchage, et les mangues peuvent être facilement contaminées. </w:t>
      </w:r>
    </w:p>
    <w:p w14:paraId="16AA7B0E" w14:textId="77777777" w:rsidR="00394C37" w:rsidRDefault="00394C37" w:rsidP="006505CC">
      <w:pPr>
        <w:pStyle w:val="ListParagraph"/>
        <w:numPr>
          <w:ilvl w:val="0"/>
          <w:numId w:val="9"/>
        </w:numPr>
        <w:rPr>
          <w:rFonts w:hAnsi="Times New Roman"/>
          <w:lang w:val="fr-CA"/>
        </w:rPr>
      </w:pPr>
      <w:r>
        <w:rPr>
          <w:rFonts w:hAnsi="Times New Roman"/>
          <w:lang w:val="fr-CA"/>
        </w:rPr>
        <w:t>Le séchage solaire des mangues consiste à utiliser l’énergie solaire pour alimenter un séchoir régl</w:t>
      </w:r>
      <w:r w:rsidR="00E9439E">
        <w:rPr>
          <w:rFonts w:hAnsi="Times New Roman"/>
          <w:lang w:val="fr-CA"/>
        </w:rPr>
        <w:t>able</w:t>
      </w:r>
      <w:r>
        <w:rPr>
          <w:rFonts w:hAnsi="Times New Roman"/>
          <w:lang w:val="fr-CA"/>
        </w:rPr>
        <w:t xml:space="preserve">, ce qui évite que les fruits soient contaminés. </w:t>
      </w:r>
    </w:p>
    <w:p w14:paraId="253F8860" w14:textId="77777777" w:rsidR="00E013AB" w:rsidRDefault="00E013AB" w:rsidP="006505CC">
      <w:pPr>
        <w:pStyle w:val="ListParagraph"/>
        <w:numPr>
          <w:ilvl w:val="0"/>
          <w:numId w:val="9"/>
        </w:numPr>
        <w:rPr>
          <w:rFonts w:hAnsi="Times New Roman"/>
          <w:lang w:val="fr-CA"/>
        </w:rPr>
      </w:pPr>
      <w:r>
        <w:rPr>
          <w:rFonts w:hAnsi="Times New Roman"/>
          <w:lang w:val="fr-CA"/>
        </w:rPr>
        <w:t>Dans un sécheur à tambour, on sèche la pulpe en la</w:t>
      </w:r>
      <w:r w:rsidR="00B96C1C">
        <w:rPr>
          <w:rFonts w:hAnsi="Times New Roman"/>
          <w:lang w:val="fr-CA"/>
        </w:rPr>
        <w:t xml:space="preserve"> faisant passer à travers des tambours contenant de l’air chaud. Le séchage de la pulpe de mangue au moyen de sécheurs à tambour produit de la poudre de mangue. </w:t>
      </w:r>
    </w:p>
    <w:p w14:paraId="115F9EDF" w14:textId="77777777" w:rsidR="00186CD5" w:rsidRDefault="00186CD5" w:rsidP="006505CC">
      <w:pPr>
        <w:pStyle w:val="ListParagraph"/>
        <w:numPr>
          <w:ilvl w:val="0"/>
          <w:numId w:val="9"/>
        </w:numPr>
        <w:rPr>
          <w:rFonts w:hAnsi="Times New Roman"/>
          <w:lang w:val="fr-CA"/>
        </w:rPr>
      </w:pPr>
      <w:r>
        <w:rPr>
          <w:rFonts w:hAnsi="Times New Roman"/>
          <w:lang w:val="fr-CA"/>
        </w:rPr>
        <w:t xml:space="preserve">Le séchage des mangues à l’air chaud consiste à faire passer de l’air chaud entre les tranches de mangues. </w:t>
      </w:r>
    </w:p>
    <w:p w14:paraId="1C5E9C3E" w14:textId="77777777" w:rsidR="00752E7F" w:rsidRDefault="00752E7F" w:rsidP="006505CC">
      <w:pPr>
        <w:pStyle w:val="ListParagraph"/>
        <w:numPr>
          <w:ilvl w:val="0"/>
          <w:numId w:val="9"/>
        </w:numPr>
        <w:rPr>
          <w:rFonts w:hAnsi="Times New Roman"/>
          <w:lang w:val="fr-CA"/>
        </w:rPr>
      </w:pPr>
      <w:r>
        <w:rPr>
          <w:rFonts w:hAnsi="Times New Roman"/>
          <w:lang w:val="fr-CA"/>
        </w:rPr>
        <w:t xml:space="preserve">Pour sécher efficacement les mangues, tranchez-les en morceaux de deux à trois millimètres. </w:t>
      </w:r>
    </w:p>
    <w:p w14:paraId="749CB815" w14:textId="77777777" w:rsidR="00B44DE6" w:rsidRDefault="00B44DE6" w:rsidP="006505CC">
      <w:pPr>
        <w:pStyle w:val="ListParagraph"/>
        <w:numPr>
          <w:ilvl w:val="0"/>
          <w:numId w:val="9"/>
        </w:numPr>
        <w:rPr>
          <w:rFonts w:hAnsi="Times New Roman"/>
          <w:lang w:val="fr-CA"/>
        </w:rPr>
      </w:pPr>
      <w:r>
        <w:rPr>
          <w:rFonts w:hAnsi="Times New Roman"/>
          <w:lang w:val="fr-CA"/>
        </w:rPr>
        <w:t xml:space="preserve">Lorsque les tranches de mangues sont bien séchées, elles ne se collent. </w:t>
      </w:r>
    </w:p>
    <w:p w14:paraId="3B4EFB5C" w14:textId="77777777" w:rsidR="00B44DE6" w:rsidRDefault="00B44DE6" w:rsidP="004B291D">
      <w:pPr>
        <w:pStyle w:val="ListParagraph"/>
        <w:numPr>
          <w:ilvl w:val="0"/>
          <w:numId w:val="9"/>
        </w:numPr>
        <w:rPr>
          <w:rFonts w:hAnsi="Times New Roman"/>
          <w:lang w:val="fr-CA"/>
        </w:rPr>
      </w:pPr>
      <w:r>
        <w:rPr>
          <w:rFonts w:hAnsi="Times New Roman"/>
          <w:lang w:val="fr-CA"/>
        </w:rPr>
        <w:lastRenderedPageBreak/>
        <w:t xml:space="preserve">Après avoir fait sécher les mangues, attendez 30 à 60 minutes avant de les emballer pour éviter </w:t>
      </w:r>
      <w:r w:rsidR="00E9439E">
        <w:rPr>
          <w:rFonts w:hAnsi="Times New Roman"/>
          <w:lang w:val="fr-CA"/>
        </w:rPr>
        <w:t xml:space="preserve">toute formation de </w:t>
      </w:r>
      <w:r>
        <w:rPr>
          <w:rFonts w:hAnsi="Times New Roman"/>
          <w:lang w:val="fr-CA"/>
        </w:rPr>
        <w:t>moisissure dans les emballage</w:t>
      </w:r>
      <w:r w:rsidR="00E9439E">
        <w:rPr>
          <w:rFonts w:hAnsi="Times New Roman"/>
          <w:lang w:val="fr-CA"/>
        </w:rPr>
        <w:t>s</w:t>
      </w:r>
      <w:r>
        <w:rPr>
          <w:rFonts w:hAnsi="Times New Roman"/>
          <w:lang w:val="fr-CA"/>
        </w:rPr>
        <w:t xml:space="preserve">. </w:t>
      </w:r>
    </w:p>
    <w:p w14:paraId="600DCA77" w14:textId="77777777" w:rsidR="004B291D" w:rsidRPr="00D25166" w:rsidRDefault="004B291D" w:rsidP="004B291D">
      <w:pPr>
        <w:pStyle w:val="ListParagraph"/>
        <w:numPr>
          <w:ilvl w:val="0"/>
          <w:numId w:val="0"/>
        </w:numPr>
        <w:ind w:left="720"/>
        <w:rPr>
          <w:rFonts w:hAnsi="Times New Roman"/>
          <w:lang w:val="fr-CA"/>
        </w:rPr>
      </w:pPr>
    </w:p>
    <w:p w14:paraId="0C1D3377" w14:textId="77777777" w:rsidR="00B44DE6" w:rsidRDefault="00B44DE6" w:rsidP="007C78CA">
      <w:pPr>
        <w:rPr>
          <w:rFonts w:ascii="Times New Roman" w:hAnsi="Times New Roman" w:cs="Times New Roman"/>
          <w:sz w:val="24"/>
          <w:szCs w:val="24"/>
          <w:lang w:val="fr-CA"/>
        </w:rPr>
      </w:pPr>
      <w:r>
        <w:rPr>
          <w:rFonts w:ascii="Times New Roman" w:hAnsi="Times New Roman" w:cs="Times New Roman"/>
          <w:sz w:val="24"/>
          <w:szCs w:val="24"/>
          <w:lang w:val="fr-CA"/>
        </w:rPr>
        <w:t>Pour avoir de plus amples renseignements, consulte</w:t>
      </w:r>
      <w:r w:rsidR="00DB26FA">
        <w:rPr>
          <w:rFonts w:ascii="Times New Roman" w:hAnsi="Times New Roman" w:cs="Times New Roman"/>
          <w:sz w:val="24"/>
          <w:szCs w:val="24"/>
          <w:lang w:val="fr-CA"/>
        </w:rPr>
        <w:t>z</w:t>
      </w:r>
      <w:r>
        <w:rPr>
          <w:rFonts w:ascii="Times New Roman" w:hAnsi="Times New Roman" w:cs="Times New Roman"/>
          <w:sz w:val="24"/>
          <w:szCs w:val="24"/>
          <w:lang w:val="fr-CA"/>
        </w:rPr>
        <w:t xml:space="preserve"> le document 8. </w:t>
      </w:r>
    </w:p>
    <w:p w14:paraId="574C15D9" w14:textId="77777777" w:rsidR="004B291D" w:rsidRPr="00D25166" w:rsidRDefault="00B44DE6" w:rsidP="004B291D">
      <w:pPr>
        <w:rPr>
          <w:rFonts w:ascii="Times New Roman" w:hAnsi="Times New Roman" w:cs="Times New Roman"/>
          <w:b/>
          <w:sz w:val="24"/>
          <w:szCs w:val="24"/>
          <w:lang w:val="fr-CA"/>
        </w:rPr>
      </w:pPr>
      <w:r>
        <w:rPr>
          <w:rFonts w:ascii="Times New Roman" w:hAnsi="Times New Roman" w:cs="Times New Roman"/>
          <w:b/>
          <w:sz w:val="24"/>
          <w:szCs w:val="24"/>
          <w:lang w:val="fr-CA"/>
        </w:rPr>
        <w:t>Transformation</w:t>
      </w:r>
    </w:p>
    <w:p w14:paraId="1CEF19D3" w14:textId="77777777" w:rsidR="00F003C9" w:rsidRDefault="00F003C9" w:rsidP="004B291D">
      <w:pPr>
        <w:rPr>
          <w:rFonts w:ascii="Times New Roman" w:hAnsi="Times New Roman" w:cs="Times New Roman"/>
          <w:sz w:val="24"/>
          <w:szCs w:val="24"/>
          <w:lang w:val="fr-CA"/>
        </w:rPr>
      </w:pPr>
      <w:r>
        <w:rPr>
          <w:rFonts w:ascii="Times New Roman" w:hAnsi="Times New Roman" w:cs="Times New Roman"/>
          <w:sz w:val="24"/>
          <w:szCs w:val="24"/>
          <w:lang w:val="fr-CA"/>
        </w:rPr>
        <w:t xml:space="preserve">Les mangues peuvent </w:t>
      </w:r>
      <w:r w:rsidR="00736D41">
        <w:rPr>
          <w:rFonts w:ascii="Times New Roman" w:hAnsi="Times New Roman" w:cs="Times New Roman"/>
          <w:sz w:val="24"/>
          <w:szCs w:val="24"/>
          <w:lang w:val="fr-CA"/>
        </w:rPr>
        <w:t>être transformées à la maison en produits tels que des jus, des confitures, des</w:t>
      </w:r>
      <w:r w:rsidR="00DB26FA">
        <w:rPr>
          <w:rFonts w:ascii="Times New Roman" w:hAnsi="Times New Roman" w:cs="Times New Roman"/>
          <w:sz w:val="24"/>
          <w:szCs w:val="24"/>
          <w:lang w:val="fr-CA"/>
        </w:rPr>
        <w:t xml:space="preserve"> </w:t>
      </w:r>
      <w:r w:rsidR="00736D41">
        <w:rPr>
          <w:rFonts w:ascii="Times New Roman" w:hAnsi="Times New Roman" w:cs="Times New Roman"/>
          <w:sz w:val="24"/>
          <w:szCs w:val="24"/>
          <w:lang w:val="fr-CA"/>
        </w:rPr>
        <w:t>mangue</w:t>
      </w:r>
      <w:r w:rsidR="00211896">
        <w:rPr>
          <w:rFonts w:ascii="Times New Roman" w:hAnsi="Times New Roman" w:cs="Times New Roman"/>
          <w:sz w:val="24"/>
          <w:szCs w:val="24"/>
          <w:lang w:val="fr-CA"/>
        </w:rPr>
        <w:t>s marinées</w:t>
      </w:r>
      <w:r w:rsidR="00736D41">
        <w:rPr>
          <w:rFonts w:ascii="Times New Roman" w:hAnsi="Times New Roman" w:cs="Times New Roman"/>
          <w:sz w:val="24"/>
          <w:szCs w:val="24"/>
          <w:lang w:val="fr-CA"/>
        </w:rPr>
        <w:t xml:space="preserve">, de la poudre de mangue, des nectars, des yaourts, du chutney et du </w:t>
      </w:r>
      <w:r w:rsidR="00736D41" w:rsidRPr="00736D41">
        <w:rPr>
          <w:rFonts w:ascii="Times New Roman" w:hAnsi="Times New Roman" w:cs="Times New Roman"/>
          <w:i/>
          <w:sz w:val="24"/>
          <w:szCs w:val="24"/>
          <w:lang w:val="fr-CA"/>
        </w:rPr>
        <w:t>murabba</w:t>
      </w:r>
      <w:r w:rsidR="00736D41">
        <w:rPr>
          <w:rFonts w:ascii="Times New Roman" w:hAnsi="Times New Roman" w:cs="Times New Roman"/>
          <w:sz w:val="24"/>
          <w:szCs w:val="24"/>
          <w:lang w:val="fr-CA"/>
        </w:rPr>
        <w:t xml:space="preserve">, une conserve de fruit sucré. </w:t>
      </w:r>
    </w:p>
    <w:p w14:paraId="1BBE6E06" w14:textId="77777777" w:rsidR="00736D41" w:rsidRDefault="00DB26FA" w:rsidP="004B291D">
      <w:pPr>
        <w:pStyle w:val="ListParagraph"/>
        <w:numPr>
          <w:ilvl w:val="0"/>
          <w:numId w:val="10"/>
        </w:numPr>
        <w:rPr>
          <w:rFonts w:hAnsi="Times New Roman"/>
          <w:lang w:val="fr-CA"/>
        </w:rPr>
      </w:pPr>
      <w:r>
        <w:rPr>
          <w:rFonts w:hAnsi="Times New Roman"/>
          <w:lang w:val="fr-CA"/>
        </w:rPr>
        <w:t>Pour</w:t>
      </w:r>
      <w:r w:rsidR="00736D41">
        <w:rPr>
          <w:rFonts w:hAnsi="Times New Roman"/>
          <w:lang w:val="fr-CA"/>
        </w:rPr>
        <w:t xml:space="preserve"> obtenir </w:t>
      </w:r>
      <w:r>
        <w:rPr>
          <w:rFonts w:hAnsi="Times New Roman"/>
          <w:lang w:val="fr-CA"/>
        </w:rPr>
        <w:t>des</w:t>
      </w:r>
      <w:r w:rsidR="00736D41">
        <w:rPr>
          <w:rFonts w:hAnsi="Times New Roman"/>
          <w:lang w:val="fr-CA"/>
        </w:rPr>
        <w:t xml:space="preserve"> mangue</w:t>
      </w:r>
      <w:r w:rsidR="00211896">
        <w:rPr>
          <w:rFonts w:hAnsi="Times New Roman"/>
          <w:lang w:val="fr-CA"/>
        </w:rPr>
        <w:t>s marinées</w:t>
      </w:r>
      <w:r>
        <w:rPr>
          <w:rFonts w:hAnsi="Times New Roman"/>
          <w:lang w:val="fr-CA"/>
        </w:rPr>
        <w:t>,</w:t>
      </w:r>
      <w:r w:rsidR="00736D41">
        <w:rPr>
          <w:rFonts w:hAnsi="Times New Roman"/>
          <w:lang w:val="fr-CA"/>
        </w:rPr>
        <w:t xml:space="preserve"> découp</w:t>
      </w:r>
      <w:r>
        <w:rPr>
          <w:rFonts w:hAnsi="Times New Roman"/>
          <w:lang w:val="fr-CA"/>
        </w:rPr>
        <w:t>ez</w:t>
      </w:r>
      <w:r w:rsidR="00736D41">
        <w:rPr>
          <w:rFonts w:hAnsi="Times New Roman"/>
          <w:lang w:val="fr-CA"/>
        </w:rPr>
        <w:t xml:space="preserve"> une mangue non mûre, mélange</w:t>
      </w:r>
      <w:r>
        <w:rPr>
          <w:rFonts w:hAnsi="Times New Roman"/>
          <w:lang w:val="fr-CA"/>
        </w:rPr>
        <w:t>z</w:t>
      </w:r>
      <w:r w:rsidR="00736D41">
        <w:rPr>
          <w:rFonts w:hAnsi="Times New Roman"/>
          <w:lang w:val="fr-CA"/>
        </w:rPr>
        <w:t xml:space="preserve"> les tranches avec du sel et de la poudre de curcuma et </w:t>
      </w:r>
      <w:r>
        <w:rPr>
          <w:rFonts w:hAnsi="Times New Roman"/>
          <w:lang w:val="fr-CA"/>
        </w:rPr>
        <w:t>faites</w:t>
      </w:r>
      <w:r w:rsidR="00736D41">
        <w:rPr>
          <w:rFonts w:hAnsi="Times New Roman"/>
          <w:lang w:val="fr-CA"/>
        </w:rPr>
        <w:t xml:space="preserve"> sécher le mélange au soleil. </w:t>
      </w:r>
      <w:r>
        <w:rPr>
          <w:rFonts w:hAnsi="Times New Roman"/>
          <w:lang w:val="fr-CA"/>
        </w:rPr>
        <w:t>M</w:t>
      </w:r>
      <w:r w:rsidR="00736D41">
        <w:rPr>
          <w:rFonts w:hAnsi="Times New Roman"/>
          <w:lang w:val="fr-CA"/>
        </w:rPr>
        <w:t>élangez</w:t>
      </w:r>
      <w:r>
        <w:rPr>
          <w:rFonts w:hAnsi="Times New Roman"/>
          <w:lang w:val="fr-CA"/>
        </w:rPr>
        <w:t xml:space="preserve"> ensuite</w:t>
      </w:r>
      <w:r w:rsidR="00736D41">
        <w:rPr>
          <w:rFonts w:hAnsi="Times New Roman"/>
          <w:lang w:val="fr-CA"/>
        </w:rPr>
        <w:t xml:space="preserve"> le tout av</w:t>
      </w:r>
      <w:r>
        <w:rPr>
          <w:rFonts w:hAnsi="Times New Roman"/>
          <w:lang w:val="fr-CA"/>
        </w:rPr>
        <w:t>ec</w:t>
      </w:r>
      <w:r w:rsidR="00736D41">
        <w:rPr>
          <w:rFonts w:hAnsi="Times New Roman"/>
          <w:lang w:val="fr-CA"/>
        </w:rPr>
        <w:t xml:space="preserve"> de l’huile comestible et des épices. </w:t>
      </w:r>
    </w:p>
    <w:p w14:paraId="738FA2C2" w14:textId="77777777" w:rsidR="00736D41" w:rsidRDefault="00736D41" w:rsidP="004B291D">
      <w:pPr>
        <w:pStyle w:val="ListParagraph"/>
        <w:numPr>
          <w:ilvl w:val="0"/>
          <w:numId w:val="10"/>
        </w:numPr>
        <w:rPr>
          <w:rFonts w:hAnsi="Times New Roman"/>
          <w:lang w:val="fr-CA"/>
        </w:rPr>
      </w:pPr>
      <w:r>
        <w:rPr>
          <w:rFonts w:hAnsi="Times New Roman"/>
          <w:lang w:val="fr-CA"/>
        </w:rPr>
        <w:t xml:space="preserve">Pour le chutney de mangues, découpez la mangue et faites-la cuire dans du sel et du vinaigre. </w:t>
      </w:r>
    </w:p>
    <w:p w14:paraId="6863F0B9" w14:textId="77777777" w:rsidR="00736D41" w:rsidRDefault="00736D41" w:rsidP="004B291D">
      <w:pPr>
        <w:pStyle w:val="ListParagraph"/>
        <w:numPr>
          <w:ilvl w:val="0"/>
          <w:numId w:val="10"/>
        </w:numPr>
        <w:rPr>
          <w:rFonts w:hAnsi="Times New Roman"/>
          <w:lang w:val="fr-CA"/>
        </w:rPr>
      </w:pPr>
      <w:r>
        <w:rPr>
          <w:rFonts w:hAnsi="Times New Roman"/>
          <w:lang w:val="fr-CA"/>
        </w:rPr>
        <w:t xml:space="preserve">Pour faire le </w:t>
      </w:r>
      <w:r w:rsidRPr="00B50BB1">
        <w:rPr>
          <w:rFonts w:hAnsi="Times New Roman"/>
          <w:i/>
          <w:lang w:val="fr-CA"/>
        </w:rPr>
        <w:t>murabba</w:t>
      </w:r>
      <w:r>
        <w:rPr>
          <w:rFonts w:hAnsi="Times New Roman"/>
          <w:lang w:val="fr-CA"/>
        </w:rPr>
        <w:t xml:space="preserve"> de mangue, </w:t>
      </w:r>
      <w:r w:rsidR="00B50BB1">
        <w:rPr>
          <w:rFonts w:hAnsi="Times New Roman"/>
          <w:lang w:val="fr-CA"/>
        </w:rPr>
        <w:t>trempez une mangue non mûre dans du jus de citron, lavez-la, faites</w:t>
      </w:r>
      <w:r w:rsidR="00211896">
        <w:rPr>
          <w:rFonts w:hAnsi="Times New Roman"/>
          <w:lang w:val="fr-CA"/>
        </w:rPr>
        <w:t>-</w:t>
      </w:r>
      <w:r w:rsidR="00B50BB1">
        <w:rPr>
          <w:rFonts w:hAnsi="Times New Roman"/>
          <w:lang w:val="fr-CA"/>
        </w:rPr>
        <w:t xml:space="preserve">la cuire dans du sucre à 60 degrés centigrades, et laissez ensuite refroidir le mélange. </w:t>
      </w:r>
    </w:p>
    <w:p w14:paraId="5D16D9F9" w14:textId="77777777" w:rsidR="004B291D" w:rsidRPr="00D25166" w:rsidRDefault="004B291D" w:rsidP="004B291D">
      <w:pPr>
        <w:spacing w:after="0"/>
        <w:rPr>
          <w:rFonts w:ascii="Times New Roman" w:hAnsi="Times New Roman" w:cs="Times New Roman"/>
          <w:b/>
          <w:sz w:val="24"/>
          <w:szCs w:val="24"/>
          <w:lang w:val="fr-CA"/>
        </w:rPr>
      </w:pPr>
    </w:p>
    <w:p w14:paraId="50B50D75" w14:textId="77777777" w:rsidR="00B50BB1" w:rsidRDefault="00B50BB1" w:rsidP="007C78CA">
      <w:pPr>
        <w:rPr>
          <w:rFonts w:ascii="Times New Roman" w:hAnsi="Times New Roman" w:cs="Times New Roman"/>
          <w:sz w:val="24"/>
          <w:szCs w:val="24"/>
          <w:lang w:val="fr-CA"/>
        </w:rPr>
      </w:pPr>
      <w:r>
        <w:rPr>
          <w:rFonts w:ascii="Times New Roman" w:hAnsi="Times New Roman" w:cs="Times New Roman"/>
          <w:sz w:val="24"/>
          <w:szCs w:val="24"/>
          <w:lang w:val="fr-CA"/>
        </w:rPr>
        <w:t>Pour avoir de plus amples renseignements, consulte</w:t>
      </w:r>
      <w:r w:rsidR="0023337F">
        <w:rPr>
          <w:rFonts w:ascii="Times New Roman" w:hAnsi="Times New Roman" w:cs="Times New Roman"/>
          <w:sz w:val="24"/>
          <w:szCs w:val="24"/>
          <w:lang w:val="fr-CA"/>
        </w:rPr>
        <w:t>z</w:t>
      </w:r>
      <w:r>
        <w:rPr>
          <w:rFonts w:ascii="Times New Roman" w:hAnsi="Times New Roman" w:cs="Times New Roman"/>
          <w:sz w:val="24"/>
          <w:szCs w:val="24"/>
          <w:lang w:val="fr-CA"/>
        </w:rPr>
        <w:t xml:space="preserve"> le document 2.</w:t>
      </w:r>
    </w:p>
    <w:p w14:paraId="4CD21FD7" w14:textId="77777777" w:rsidR="004B291D" w:rsidRPr="00D25166" w:rsidRDefault="00FA5EE1" w:rsidP="004B291D">
      <w:pPr>
        <w:rPr>
          <w:rFonts w:ascii="Times New Roman" w:hAnsi="Times New Roman" w:cs="Times New Roman"/>
          <w:b/>
          <w:sz w:val="24"/>
          <w:szCs w:val="24"/>
          <w:lang w:val="fr-CA"/>
        </w:rPr>
      </w:pPr>
      <w:r>
        <w:rPr>
          <w:rFonts w:ascii="Times New Roman" w:hAnsi="Times New Roman" w:cs="Times New Roman"/>
          <w:b/>
          <w:sz w:val="24"/>
          <w:szCs w:val="24"/>
          <w:lang w:val="fr-CA"/>
        </w:rPr>
        <w:t>Entreposage</w:t>
      </w:r>
    </w:p>
    <w:p w14:paraId="341C48E2" w14:textId="77777777" w:rsidR="00FA5EE1" w:rsidRDefault="00FA5EE1" w:rsidP="004B291D">
      <w:pPr>
        <w:rPr>
          <w:rFonts w:ascii="Times New Roman" w:hAnsi="Times New Roman" w:cs="Times New Roman"/>
          <w:sz w:val="24"/>
          <w:szCs w:val="24"/>
          <w:lang w:val="fr-CA"/>
        </w:rPr>
      </w:pPr>
      <w:r>
        <w:rPr>
          <w:rFonts w:ascii="Times New Roman" w:hAnsi="Times New Roman" w:cs="Times New Roman"/>
          <w:sz w:val="24"/>
          <w:szCs w:val="24"/>
          <w:lang w:val="fr-CA"/>
        </w:rPr>
        <w:t xml:space="preserve">Les mangues doivent être entreposées dans un lieu propre pour éviter toute contamination et décomposition. </w:t>
      </w:r>
    </w:p>
    <w:p w14:paraId="3C24CE68" w14:textId="77777777" w:rsidR="00FA5EE1" w:rsidRDefault="00FA5EE1" w:rsidP="004B291D">
      <w:pPr>
        <w:pStyle w:val="ListParagraph"/>
        <w:numPr>
          <w:ilvl w:val="0"/>
          <w:numId w:val="12"/>
        </w:numPr>
        <w:rPr>
          <w:rFonts w:hAnsi="Times New Roman"/>
          <w:lang w:val="fr-CA"/>
        </w:rPr>
      </w:pPr>
      <w:r>
        <w:rPr>
          <w:rFonts w:hAnsi="Times New Roman"/>
          <w:lang w:val="fr-CA"/>
        </w:rPr>
        <w:t>Les mangues entreposées à 12 degrés centigrade</w:t>
      </w:r>
      <w:r w:rsidR="00211896">
        <w:rPr>
          <w:rFonts w:hAnsi="Times New Roman"/>
          <w:lang w:val="fr-CA"/>
        </w:rPr>
        <w:t>s</w:t>
      </w:r>
      <w:r>
        <w:rPr>
          <w:rFonts w:hAnsi="Times New Roman"/>
          <w:lang w:val="fr-CA"/>
        </w:rPr>
        <w:t xml:space="preserve"> et à un</w:t>
      </w:r>
      <w:r w:rsidR="00EB2660">
        <w:rPr>
          <w:rFonts w:hAnsi="Times New Roman"/>
          <w:lang w:val="fr-CA"/>
        </w:rPr>
        <w:t xml:space="preserve"> taux d’</w:t>
      </w:r>
      <w:r>
        <w:rPr>
          <w:rFonts w:hAnsi="Times New Roman"/>
          <w:lang w:val="fr-CA"/>
        </w:rPr>
        <w:t>humidité relati</w:t>
      </w:r>
      <w:r w:rsidR="00211896">
        <w:rPr>
          <w:rFonts w:hAnsi="Times New Roman"/>
          <w:lang w:val="fr-CA"/>
        </w:rPr>
        <w:t>ve</w:t>
      </w:r>
      <w:r>
        <w:rPr>
          <w:rFonts w:hAnsi="Times New Roman"/>
          <w:lang w:val="fr-CA"/>
        </w:rPr>
        <w:t xml:space="preserve"> de 85 à 90 pour cent peuvent se conserver pendant une </w:t>
      </w:r>
      <w:r w:rsidR="00EB2660">
        <w:rPr>
          <w:rFonts w:hAnsi="Times New Roman"/>
          <w:lang w:val="fr-CA"/>
        </w:rPr>
        <w:t>ou</w:t>
      </w:r>
      <w:r>
        <w:rPr>
          <w:rFonts w:hAnsi="Times New Roman"/>
          <w:lang w:val="fr-CA"/>
        </w:rPr>
        <w:t xml:space="preserve"> deux semaines. </w:t>
      </w:r>
    </w:p>
    <w:p w14:paraId="6B0F507C" w14:textId="77777777" w:rsidR="00A71933" w:rsidRDefault="004F5EEF" w:rsidP="004B291D">
      <w:pPr>
        <w:pStyle w:val="ListParagraph"/>
        <w:numPr>
          <w:ilvl w:val="0"/>
          <w:numId w:val="12"/>
        </w:numPr>
        <w:rPr>
          <w:rFonts w:hAnsi="Times New Roman"/>
          <w:lang w:val="fr-CA"/>
        </w:rPr>
      </w:pPr>
      <w:r>
        <w:rPr>
          <w:rFonts w:hAnsi="Times New Roman"/>
          <w:lang w:val="fr-CA"/>
        </w:rPr>
        <w:t xml:space="preserve">Lavez bien les caisses de mangues avec du savon avant de les utiliser. </w:t>
      </w:r>
    </w:p>
    <w:p w14:paraId="458F83AE" w14:textId="77777777" w:rsidR="004F5EEF" w:rsidRDefault="004F5EEF" w:rsidP="004B291D">
      <w:pPr>
        <w:pStyle w:val="ListParagraph"/>
        <w:numPr>
          <w:ilvl w:val="0"/>
          <w:numId w:val="11"/>
        </w:numPr>
        <w:spacing w:after="200" w:line="276" w:lineRule="auto"/>
        <w:rPr>
          <w:rFonts w:hAnsi="Times New Roman"/>
          <w:lang w:val="fr-CA"/>
        </w:rPr>
      </w:pPr>
      <w:r>
        <w:rPr>
          <w:rFonts w:hAnsi="Times New Roman"/>
          <w:lang w:val="fr-CA"/>
        </w:rPr>
        <w:t xml:space="preserve">Nettoyez les pièces où seront entreposées les mangues pour éviter toute infestation par des organismes nuisibles et des rongeurs. </w:t>
      </w:r>
    </w:p>
    <w:p w14:paraId="2DBB93F0" w14:textId="77777777" w:rsidR="009135BF" w:rsidRDefault="009135BF" w:rsidP="004B291D">
      <w:pPr>
        <w:pStyle w:val="ListParagraph"/>
        <w:numPr>
          <w:ilvl w:val="0"/>
          <w:numId w:val="11"/>
        </w:numPr>
        <w:spacing w:after="200" w:line="276" w:lineRule="auto"/>
        <w:rPr>
          <w:rFonts w:hAnsi="Times New Roman"/>
          <w:lang w:val="fr-CA"/>
        </w:rPr>
      </w:pPr>
      <w:r>
        <w:rPr>
          <w:rFonts w:hAnsi="Times New Roman"/>
          <w:lang w:val="fr-CA"/>
        </w:rPr>
        <w:t xml:space="preserve">N’entreposez pas les mangues dans une pièce contenant des produits chimiques pour éviter toute contamination. </w:t>
      </w:r>
    </w:p>
    <w:p w14:paraId="10271CFB" w14:textId="77777777" w:rsidR="009135BF" w:rsidRDefault="009135BF" w:rsidP="004B291D">
      <w:pPr>
        <w:pStyle w:val="ListParagraph"/>
        <w:numPr>
          <w:ilvl w:val="0"/>
          <w:numId w:val="11"/>
        </w:numPr>
        <w:spacing w:after="200" w:line="276" w:lineRule="auto"/>
        <w:rPr>
          <w:rFonts w:hAnsi="Times New Roman"/>
          <w:lang w:val="fr-CA"/>
        </w:rPr>
      </w:pPr>
      <w:r>
        <w:rPr>
          <w:rFonts w:hAnsi="Times New Roman"/>
          <w:lang w:val="fr-CA"/>
        </w:rPr>
        <w:t xml:space="preserve">Les mangues intactes peuvent se gâter si on les mélange avec des mangues abîmées. </w:t>
      </w:r>
    </w:p>
    <w:p w14:paraId="478F84E7" w14:textId="77777777" w:rsidR="009135BF" w:rsidRDefault="009135BF" w:rsidP="004B291D">
      <w:pPr>
        <w:pStyle w:val="ListParagraph"/>
        <w:numPr>
          <w:ilvl w:val="0"/>
          <w:numId w:val="11"/>
        </w:numPr>
        <w:spacing w:after="200" w:line="276" w:lineRule="auto"/>
        <w:rPr>
          <w:rFonts w:hAnsi="Times New Roman"/>
          <w:lang w:val="fr-CA"/>
        </w:rPr>
      </w:pPr>
      <w:r>
        <w:rPr>
          <w:rFonts w:hAnsi="Times New Roman"/>
          <w:lang w:val="fr-CA"/>
        </w:rPr>
        <w:t xml:space="preserve">Entreposez les mangues dans une pièce bien aérée. </w:t>
      </w:r>
    </w:p>
    <w:p w14:paraId="67EA62D7" w14:textId="77777777" w:rsidR="009135BF" w:rsidRDefault="009135BF" w:rsidP="004B291D">
      <w:pPr>
        <w:pStyle w:val="ListParagraph"/>
        <w:numPr>
          <w:ilvl w:val="0"/>
          <w:numId w:val="11"/>
        </w:numPr>
        <w:spacing w:after="200" w:line="276" w:lineRule="auto"/>
        <w:rPr>
          <w:rFonts w:hAnsi="Times New Roman"/>
          <w:lang w:val="fr-CA"/>
        </w:rPr>
      </w:pPr>
      <w:r>
        <w:rPr>
          <w:rFonts w:hAnsi="Times New Roman"/>
          <w:lang w:val="fr-CA"/>
        </w:rPr>
        <w:t xml:space="preserve">Triez et entreposez les mangues </w:t>
      </w:r>
      <w:r w:rsidR="00EB2660">
        <w:rPr>
          <w:rFonts w:hAnsi="Times New Roman"/>
          <w:lang w:val="fr-CA"/>
        </w:rPr>
        <w:t>en fonction de</w:t>
      </w:r>
      <w:r>
        <w:rPr>
          <w:rFonts w:hAnsi="Times New Roman"/>
          <w:lang w:val="fr-CA"/>
        </w:rPr>
        <w:t xml:space="preserve"> leur dimension. </w:t>
      </w:r>
    </w:p>
    <w:p w14:paraId="25DEB28A" w14:textId="77777777" w:rsidR="009135BF" w:rsidRDefault="009135BF" w:rsidP="00D61A3B">
      <w:pPr>
        <w:pStyle w:val="ListParagraph"/>
        <w:numPr>
          <w:ilvl w:val="0"/>
          <w:numId w:val="11"/>
        </w:numPr>
        <w:rPr>
          <w:rFonts w:hAnsi="Times New Roman"/>
          <w:lang w:val="fr-CA"/>
        </w:rPr>
      </w:pPr>
      <w:r>
        <w:rPr>
          <w:rFonts w:hAnsi="Times New Roman"/>
          <w:lang w:val="fr-CA"/>
        </w:rPr>
        <w:t xml:space="preserve">Entreposez les mangues mûres dans une pièce </w:t>
      </w:r>
      <w:r w:rsidR="00EB2660">
        <w:rPr>
          <w:rFonts w:hAnsi="Times New Roman"/>
          <w:lang w:val="fr-CA"/>
        </w:rPr>
        <w:t>où</w:t>
      </w:r>
      <w:r>
        <w:rPr>
          <w:rFonts w:hAnsi="Times New Roman"/>
          <w:lang w:val="fr-CA"/>
        </w:rPr>
        <w:t xml:space="preserve"> la température est de 10 degrés centigrades et les mangues vertes dans une pièce </w:t>
      </w:r>
      <w:r w:rsidR="00EB2660">
        <w:rPr>
          <w:rFonts w:hAnsi="Times New Roman"/>
          <w:lang w:val="fr-CA"/>
        </w:rPr>
        <w:t>où</w:t>
      </w:r>
      <w:r>
        <w:rPr>
          <w:rFonts w:hAnsi="Times New Roman"/>
          <w:lang w:val="fr-CA"/>
        </w:rPr>
        <w:t xml:space="preserve"> la température e</w:t>
      </w:r>
      <w:r w:rsidR="00EB2660">
        <w:rPr>
          <w:rFonts w:hAnsi="Times New Roman"/>
          <w:lang w:val="fr-CA"/>
        </w:rPr>
        <w:t>s</w:t>
      </w:r>
      <w:r>
        <w:rPr>
          <w:rFonts w:hAnsi="Times New Roman"/>
          <w:lang w:val="fr-CA"/>
        </w:rPr>
        <w:t xml:space="preserve">t de 12,2 degrés centigrades. </w:t>
      </w:r>
    </w:p>
    <w:p w14:paraId="6B742934" w14:textId="77777777" w:rsidR="007C78CA" w:rsidRPr="00D25166" w:rsidRDefault="007C78CA" w:rsidP="004B291D">
      <w:pPr>
        <w:spacing w:after="0" w:line="240" w:lineRule="auto"/>
        <w:rPr>
          <w:rFonts w:ascii="Times New Roman" w:hAnsi="Times New Roman" w:cs="Times New Roman"/>
          <w:b/>
          <w:sz w:val="24"/>
          <w:szCs w:val="24"/>
          <w:lang w:val="fr-CA"/>
        </w:rPr>
      </w:pPr>
    </w:p>
    <w:p w14:paraId="625D9E42" w14:textId="77777777" w:rsidR="00FE3096" w:rsidRPr="00AC6D38" w:rsidRDefault="00A44B86" w:rsidP="00AC6D38">
      <w:pPr>
        <w:rPr>
          <w:rFonts w:ascii="Times New Roman" w:hAnsi="Times New Roman" w:cs="Times New Roman"/>
          <w:sz w:val="24"/>
          <w:szCs w:val="24"/>
          <w:lang w:val="fr-CA"/>
        </w:rPr>
      </w:pPr>
      <w:r>
        <w:rPr>
          <w:rFonts w:ascii="Times New Roman" w:hAnsi="Times New Roman" w:cs="Times New Roman"/>
          <w:sz w:val="24"/>
          <w:szCs w:val="24"/>
          <w:lang w:val="fr-CA"/>
        </w:rPr>
        <w:t>Pou</w:t>
      </w:r>
      <w:r w:rsidR="00AC6D38">
        <w:rPr>
          <w:rFonts w:ascii="Times New Roman" w:hAnsi="Times New Roman" w:cs="Times New Roman"/>
          <w:sz w:val="24"/>
          <w:szCs w:val="24"/>
          <w:lang w:val="fr-CA"/>
        </w:rPr>
        <w:t>r</w:t>
      </w:r>
      <w:r>
        <w:rPr>
          <w:rFonts w:ascii="Times New Roman" w:hAnsi="Times New Roman" w:cs="Times New Roman"/>
          <w:sz w:val="24"/>
          <w:szCs w:val="24"/>
          <w:lang w:val="fr-CA"/>
        </w:rPr>
        <w:t xml:space="preserve"> avoir de plus amples renseignements, consulte</w:t>
      </w:r>
      <w:r w:rsidR="00AC6D38">
        <w:rPr>
          <w:rFonts w:ascii="Times New Roman" w:hAnsi="Times New Roman" w:cs="Times New Roman"/>
          <w:sz w:val="24"/>
          <w:szCs w:val="24"/>
          <w:lang w:val="fr-CA"/>
        </w:rPr>
        <w:t>z</w:t>
      </w:r>
      <w:r>
        <w:rPr>
          <w:rFonts w:ascii="Times New Roman" w:hAnsi="Times New Roman" w:cs="Times New Roman"/>
          <w:sz w:val="24"/>
          <w:szCs w:val="24"/>
          <w:lang w:val="fr-CA"/>
        </w:rPr>
        <w:t xml:space="preserve"> le document 3. </w:t>
      </w:r>
    </w:p>
    <w:p w14:paraId="3C8D393F" w14:textId="77777777" w:rsidR="004B291D" w:rsidRPr="00D25166" w:rsidRDefault="004B291D" w:rsidP="004B291D">
      <w:pPr>
        <w:spacing w:after="0" w:line="240" w:lineRule="auto"/>
        <w:rPr>
          <w:rFonts w:ascii="Times New Roman" w:hAnsi="Times New Roman" w:cs="Times New Roman"/>
          <w:b/>
          <w:sz w:val="24"/>
          <w:szCs w:val="24"/>
          <w:lang w:val="fr-CA"/>
        </w:rPr>
      </w:pPr>
      <w:r w:rsidRPr="00D25166">
        <w:rPr>
          <w:rFonts w:ascii="Times New Roman" w:hAnsi="Times New Roman" w:cs="Times New Roman"/>
          <w:b/>
          <w:sz w:val="24"/>
          <w:szCs w:val="24"/>
          <w:lang w:val="fr-CA"/>
        </w:rPr>
        <w:t>Vari</w:t>
      </w:r>
      <w:r w:rsidR="00A44B86">
        <w:rPr>
          <w:rFonts w:ascii="Times New Roman" w:hAnsi="Times New Roman" w:cs="Times New Roman"/>
          <w:b/>
          <w:sz w:val="24"/>
          <w:szCs w:val="24"/>
          <w:lang w:val="fr-CA"/>
        </w:rPr>
        <w:t>étés</w:t>
      </w:r>
    </w:p>
    <w:p w14:paraId="10D9F59D" w14:textId="77777777" w:rsidR="004B291D" w:rsidRPr="00D25166" w:rsidRDefault="004B291D" w:rsidP="006505CC">
      <w:pPr>
        <w:spacing w:after="0" w:line="240" w:lineRule="auto"/>
        <w:rPr>
          <w:rFonts w:ascii="Times New Roman" w:hAnsi="Times New Roman" w:cs="Times New Roman"/>
          <w:b/>
          <w:sz w:val="24"/>
          <w:szCs w:val="24"/>
          <w:lang w:val="fr-CA"/>
        </w:rPr>
      </w:pPr>
    </w:p>
    <w:p w14:paraId="14B045B4" w14:textId="77777777" w:rsidR="00FE3096" w:rsidRDefault="00FE3096" w:rsidP="006505CC">
      <w:pPr>
        <w:pStyle w:val="ListParagraph"/>
        <w:numPr>
          <w:ilvl w:val="0"/>
          <w:numId w:val="21"/>
        </w:numPr>
        <w:ind w:left="720"/>
        <w:rPr>
          <w:rFonts w:hAnsi="Times New Roman"/>
          <w:lang w:val="fr-CA"/>
        </w:rPr>
      </w:pPr>
      <w:r>
        <w:rPr>
          <w:rFonts w:hAnsi="Times New Roman"/>
          <w:lang w:val="fr-CA"/>
        </w:rPr>
        <w:t>Les variétés locales et améliorées de mangues sont disponibles, et elles offrent aux producteurs qui les cultive</w:t>
      </w:r>
      <w:r w:rsidR="00AC6D38">
        <w:rPr>
          <w:rFonts w:hAnsi="Times New Roman"/>
          <w:lang w:val="fr-CA"/>
        </w:rPr>
        <w:t>nt</w:t>
      </w:r>
      <w:r>
        <w:rPr>
          <w:rFonts w:hAnsi="Times New Roman"/>
          <w:lang w:val="fr-CA"/>
        </w:rPr>
        <w:t xml:space="preserve"> différents débouchés sur le marché. Les variétés locales qui poussent au Kenya sont Ngowe, Boribo, Batawi, Sabre et Dodo. Les variétés </w:t>
      </w:r>
      <w:r>
        <w:rPr>
          <w:rFonts w:hAnsi="Times New Roman"/>
          <w:lang w:val="fr-CA"/>
        </w:rPr>
        <w:lastRenderedPageBreak/>
        <w:t xml:space="preserve">améliorées sont </w:t>
      </w:r>
      <w:r w:rsidR="0081466A">
        <w:rPr>
          <w:rFonts w:hAnsi="Times New Roman"/>
          <w:lang w:val="fr-CA"/>
        </w:rPr>
        <w:t>Tommy Atkins, Kent, Van Dyke, Apple, Sabine, Sensation, Pafin, Maya, Kenston, Gesine et Haden</w:t>
      </w:r>
    </w:p>
    <w:p w14:paraId="496ED0AC" w14:textId="77777777" w:rsidR="0081466A" w:rsidRDefault="0081466A" w:rsidP="006505CC">
      <w:pPr>
        <w:pStyle w:val="ListParagraph"/>
        <w:numPr>
          <w:ilvl w:val="0"/>
          <w:numId w:val="13"/>
        </w:numPr>
        <w:ind w:left="720"/>
        <w:rPr>
          <w:rFonts w:hAnsi="Times New Roman"/>
          <w:lang w:val="fr-CA"/>
        </w:rPr>
      </w:pPr>
      <w:r>
        <w:rPr>
          <w:rFonts w:hAnsi="Times New Roman"/>
          <w:lang w:val="fr-CA"/>
        </w:rPr>
        <w:t xml:space="preserve">Au Kenya, la saison de mangues dure généralement de novembre à mars de l’année suivante. Les variétés Ngowe et Apple sont indisponibles seulement en avril. </w:t>
      </w:r>
    </w:p>
    <w:p w14:paraId="3B483EDC" w14:textId="77777777" w:rsidR="0081466A" w:rsidRDefault="0081466A" w:rsidP="006505CC">
      <w:pPr>
        <w:pStyle w:val="ListParagraph"/>
        <w:numPr>
          <w:ilvl w:val="0"/>
          <w:numId w:val="13"/>
        </w:numPr>
        <w:ind w:left="720"/>
        <w:rPr>
          <w:rFonts w:hAnsi="Times New Roman"/>
          <w:lang w:val="fr-CA"/>
        </w:rPr>
      </w:pPr>
      <w:r>
        <w:rPr>
          <w:rFonts w:hAnsi="Times New Roman"/>
          <w:lang w:val="fr-CA"/>
        </w:rPr>
        <w:t xml:space="preserve">La variété Apple est prisée sur les marchés locaux et d’exportation pour la consommation directe à cause de son goût sucré, son odeur et sa couleur jaune lorsqu’elle est mûre. </w:t>
      </w:r>
    </w:p>
    <w:p w14:paraId="5DA058BC" w14:textId="77777777" w:rsidR="00C3452E" w:rsidRDefault="00C3452E" w:rsidP="006505CC">
      <w:pPr>
        <w:pStyle w:val="ListParagraph"/>
        <w:numPr>
          <w:ilvl w:val="0"/>
          <w:numId w:val="13"/>
        </w:numPr>
        <w:ind w:left="720"/>
        <w:rPr>
          <w:rFonts w:hAnsi="Times New Roman"/>
          <w:lang w:val="fr-CA"/>
        </w:rPr>
      </w:pPr>
      <w:r>
        <w:rPr>
          <w:rFonts w:hAnsi="Times New Roman"/>
          <w:lang w:val="fr-CA"/>
        </w:rPr>
        <w:t xml:space="preserve">Les transformateurs préfèrent la variété Ngowe en raison de son gros calibre, ainsi que la haute qualité et la quantité de sa pulpe, et parce qu’elle a un meilleur taux de conversion. </w:t>
      </w:r>
    </w:p>
    <w:p w14:paraId="6B7903D4" w14:textId="77777777" w:rsidR="008512F9" w:rsidRDefault="008512F9" w:rsidP="006505CC">
      <w:pPr>
        <w:pStyle w:val="ListParagraph"/>
        <w:numPr>
          <w:ilvl w:val="0"/>
          <w:numId w:val="13"/>
        </w:numPr>
        <w:ind w:left="720"/>
        <w:rPr>
          <w:rFonts w:hAnsi="Times New Roman"/>
          <w:lang w:val="fr-CA"/>
        </w:rPr>
      </w:pPr>
      <w:r>
        <w:rPr>
          <w:rFonts w:hAnsi="Times New Roman"/>
          <w:lang w:val="fr-CA"/>
        </w:rPr>
        <w:t>Au Kenya, la</w:t>
      </w:r>
      <w:r w:rsidR="00211896">
        <w:rPr>
          <w:rFonts w:hAnsi="Times New Roman"/>
          <w:lang w:val="fr-CA"/>
        </w:rPr>
        <w:t xml:space="preserve"> variété</w:t>
      </w:r>
      <w:r>
        <w:rPr>
          <w:rFonts w:hAnsi="Times New Roman"/>
          <w:lang w:val="fr-CA"/>
        </w:rPr>
        <w:t xml:space="preserve"> Ngowe est la seule qu’on trouve sur les exploitations agricoles et les marchés de mai à juillet, au moment où toutes les autres variétés </w:t>
      </w:r>
      <w:r w:rsidR="00D73C08">
        <w:rPr>
          <w:rFonts w:hAnsi="Times New Roman"/>
          <w:lang w:val="fr-CA"/>
        </w:rPr>
        <w:t>in</w:t>
      </w:r>
      <w:r>
        <w:rPr>
          <w:rFonts w:hAnsi="Times New Roman"/>
          <w:lang w:val="fr-CA"/>
        </w:rPr>
        <w:t xml:space="preserve">disponibles. </w:t>
      </w:r>
    </w:p>
    <w:p w14:paraId="1C94CC8F" w14:textId="77777777" w:rsidR="008512F9" w:rsidRDefault="00A10617" w:rsidP="00D739E9">
      <w:pPr>
        <w:pStyle w:val="ListParagraph"/>
        <w:numPr>
          <w:ilvl w:val="0"/>
          <w:numId w:val="13"/>
        </w:numPr>
        <w:ind w:left="720"/>
        <w:rPr>
          <w:rFonts w:hAnsi="Times New Roman"/>
          <w:lang w:val="fr-CA"/>
        </w:rPr>
      </w:pPr>
      <w:r>
        <w:rPr>
          <w:rFonts w:hAnsi="Times New Roman"/>
          <w:lang w:val="fr-CA"/>
        </w:rPr>
        <w:t xml:space="preserve">La variété Kent a une durée de conservation de 9 à 10 jours, tandis que les variétés Ngowe et Apple ont une durée de conservation de 6 à 7 jours. </w:t>
      </w:r>
    </w:p>
    <w:p w14:paraId="13785D33" w14:textId="77777777" w:rsidR="00A10617" w:rsidRDefault="00A10617" w:rsidP="00516708">
      <w:pPr>
        <w:pStyle w:val="ListParagraph"/>
        <w:numPr>
          <w:ilvl w:val="0"/>
          <w:numId w:val="13"/>
        </w:numPr>
        <w:ind w:left="720"/>
        <w:rPr>
          <w:rFonts w:hAnsi="Times New Roman"/>
          <w:lang w:val="fr-CA"/>
        </w:rPr>
      </w:pPr>
      <w:r>
        <w:rPr>
          <w:rFonts w:hAnsi="Times New Roman"/>
          <w:lang w:val="fr-CA"/>
        </w:rPr>
        <w:t>La variété Kent est une variété tardive et ne tombe pas facile de l’arbre même lorsqu’elle parvient à maturité</w:t>
      </w:r>
      <w:r w:rsidR="007802B2">
        <w:rPr>
          <w:rFonts w:hAnsi="Times New Roman"/>
          <w:lang w:val="fr-CA"/>
        </w:rPr>
        <w:t xml:space="preserve">. </w:t>
      </w:r>
    </w:p>
    <w:p w14:paraId="0B9C1970" w14:textId="77777777" w:rsidR="007802B2" w:rsidRDefault="007802B2" w:rsidP="006505CC">
      <w:pPr>
        <w:pStyle w:val="ListParagraph"/>
        <w:numPr>
          <w:ilvl w:val="0"/>
          <w:numId w:val="13"/>
        </w:numPr>
        <w:ind w:left="720"/>
        <w:rPr>
          <w:rFonts w:hAnsi="Times New Roman"/>
          <w:lang w:val="fr-CA"/>
        </w:rPr>
      </w:pPr>
      <w:r>
        <w:rPr>
          <w:rFonts w:hAnsi="Times New Roman"/>
          <w:lang w:val="fr-CA"/>
        </w:rPr>
        <w:t xml:space="preserve">Les exportateurs préfèrent la variété Apple, car elle s’exporte plus. </w:t>
      </w:r>
    </w:p>
    <w:p w14:paraId="7E88A218" w14:textId="77777777" w:rsidR="007C78CA" w:rsidRPr="00D25166" w:rsidRDefault="007C78CA" w:rsidP="007C78CA">
      <w:pPr>
        <w:spacing w:after="0"/>
        <w:rPr>
          <w:rFonts w:hAnsi="Times New Roman"/>
          <w:lang w:val="fr-CA"/>
        </w:rPr>
      </w:pPr>
    </w:p>
    <w:p w14:paraId="5ABF6CB3" w14:textId="77777777" w:rsidR="007802B2" w:rsidRDefault="007802B2" w:rsidP="007C78CA">
      <w:pPr>
        <w:rPr>
          <w:rFonts w:ascii="Times New Roman" w:hAnsi="Times New Roman" w:cs="Times New Roman"/>
          <w:sz w:val="24"/>
          <w:szCs w:val="24"/>
          <w:lang w:val="fr-CA"/>
        </w:rPr>
      </w:pPr>
      <w:r>
        <w:rPr>
          <w:rFonts w:ascii="Times New Roman" w:hAnsi="Times New Roman" w:cs="Times New Roman"/>
          <w:sz w:val="24"/>
          <w:szCs w:val="24"/>
          <w:lang w:val="fr-CA"/>
        </w:rPr>
        <w:t>Pour avoir de plus amples renseignements, consulte</w:t>
      </w:r>
      <w:r w:rsidR="00D73C08">
        <w:rPr>
          <w:rFonts w:ascii="Times New Roman" w:hAnsi="Times New Roman" w:cs="Times New Roman"/>
          <w:sz w:val="24"/>
          <w:szCs w:val="24"/>
          <w:lang w:val="fr-CA"/>
        </w:rPr>
        <w:t>z</w:t>
      </w:r>
      <w:r>
        <w:rPr>
          <w:rFonts w:ascii="Times New Roman" w:hAnsi="Times New Roman" w:cs="Times New Roman"/>
          <w:sz w:val="24"/>
          <w:szCs w:val="24"/>
          <w:lang w:val="fr-CA"/>
        </w:rPr>
        <w:t xml:space="preserve"> le document 7.</w:t>
      </w:r>
    </w:p>
    <w:p w14:paraId="7CBA0423" w14:textId="77777777" w:rsidR="007C78CA" w:rsidRPr="007802B2" w:rsidRDefault="007802B2" w:rsidP="007C78CA">
      <w:pPr>
        <w:rPr>
          <w:rFonts w:ascii="Times New Roman" w:hAnsi="Times New Roman" w:cs="Times New Roman"/>
          <w:b/>
          <w:i/>
          <w:sz w:val="24"/>
          <w:szCs w:val="24"/>
          <w:lang w:val="fr-CA"/>
        </w:rPr>
      </w:pPr>
      <w:r w:rsidRPr="007802B2">
        <w:rPr>
          <w:rFonts w:ascii="Times New Roman" w:hAnsi="Times New Roman" w:cs="Times New Roman"/>
          <w:b/>
          <w:i/>
          <w:sz w:val="24"/>
          <w:szCs w:val="24"/>
          <w:lang w:val="fr-CA"/>
        </w:rPr>
        <w:t xml:space="preserve">Autres sources de renseignements sur ce sujet </w:t>
      </w:r>
    </w:p>
    <w:p w14:paraId="073DAF40" w14:textId="77777777" w:rsidR="006505CC" w:rsidRPr="00D25166" w:rsidRDefault="004B291D" w:rsidP="006505CC">
      <w:pPr>
        <w:spacing w:line="240" w:lineRule="auto"/>
        <w:rPr>
          <w:rFonts w:ascii="Times New Roman" w:hAnsi="Times New Roman" w:cs="Times New Roman"/>
          <w:i/>
          <w:sz w:val="24"/>
          <w:szCs w:val="24"/>
          <w:lang w:val="fr-CA"/>
        </w:rPr>
      </w:pPr>
      <w:r w:rsidRPr="00D25166">
        <w:rPr>
          <w:rFonts w:ascii="Times New Roman" w:hAnsi="Times New Roman" w:cs="Times New Roman"/>
          <w:i/>
          <w:sz w:val="24"/>
          <w:szCs w:val="24"/>
          <w:lang w:val="fr-CA"/>
        </w:rPr>
        <w:t>Documents</w:t>
      </w:r>
    </w:p>
    <w:p w14:paraId="6478D987" w14:textId="77777777" w:rsidR="001600BA" w:rsidRPr="00A25017" w:rsidRDefault="001600BA" w:rsidP="001600BA">
      <w:pPr>
        <w:pStyle w:val="ListParagraph"/>
        <w:numPr>
          <w:ilvl w:val="0"/>
          <w:numId w:val="22"/>
        </w:numPr>
        <w:tabs>
          <w:tab w:val="left" w:pos="2880"/>
        </w:tabs>
      </w:pPr>
      <w:r w:rsidRPr="00D25166">
        <w:rPr>
          <w:lang w:val="fr-CA"/>
        </w:rPr>
        <w:t xml:space="preserve">Bayer Crop Science, </w:t>
      </w:r>
      <w:r w:rsidR="007802B2">
        <w:rPr>
          <w:lang w:val="fr-CA"/>
        </w:rPr>
        <w:t>non dat</w:t>
      </w:r>
      <w:r w:rsidR="007802B2">
        <w:rPr>
          <w:lang w:val="fr-CA"/>
        </w:rPr>
        <w:t>é</w:t>
      </w:r>
      <w:r w:rsidRPr="00D25166">
        <w:rPr>
          <w:lang w:val="fr-CA"/>
        </w:rPr>
        <w:t xml:space="preserve">. </w:t>
      </w:r>
      <w:r w:rsidRPr="00A25017">
        <w:rPr>
          <w:i/>
        </w:rPr>
        <w:t xml:space="preserve">Managing anthracnose in mangoes. </w:t>
      </w:r>
      <w:hyperlink r:id="rId9" w:history="1">
        <w:r w:rsidRPr="00A25017">
          <w:rPr>
            <w:rStyle w:val="Hyperlink"/>
          </w:rPr>
          <w:t>http://www.bayerresources.com.au/resources/uploads/brochure/file7570.pdf</w:t>
        </w:r>
      </w:hyperlink>
      <w:r w:rsidRPr="00A25017">
        <w:t xml:space="preserve"> (428 KB)</w:t>
      </w:r>
    </w:p>
    <w:p w14:paraId="0B3E017D" w14:textId="77777777" w:rsidR="006505CC" w:rsidRPr="00D25166" w:rsidRDefault="00686BAF" w:rsidP="006505CC">
      <w:pPr>
        <w:pStyle w:val="ListParagraph"/>
        <w:numPr>
          <w:ilvl w:val="0"/>
          <w:numId w:val="22"/>
        </w:numPr>
        <w:rPr>
          <w:lang w:val="fr-CA"/>
        </w:rPr>
      </w:pPr>
      <w:r w:rsidRPr="00A25017">
        <w:rPr>
          <w:lang w:val="es-419"/>
        </w:rPr>
        <w:t>J. De La Cruz Medina and H.S. Garc</w:t>
      </w:r>
      <w:r w:rsidRPr="00A25017">
        <w:rPr>
          <w:lang w:val="es-419"/>
        </w:rPr>
        <w:t>í</w:t>
      </w:r>
      <w:r w:rsidRPr="00A25017">
        <w:rPr>
          <w:lang w:val="es-419"/>
        </w:rPr>
        <w:t xml:space="preserve">a. </w:t>
      </w:r>
      <w:r w:rsidR="004B291D" w:rsidRPr="00A25017">
        <w:t>Mango post-harvest operations.</w:t>
      </w:r>
      <w:r w:rsidR="004B291D" w:rsidRPr="00A25017">
        <w:rPr>
          <w:i/>
        </w:rPr>
        <w:t xml:space="preserve"> In</w:t>
      </w:r>
      <w:r w:rsidR="00A43E77" w:rsidRPr="00A25017">
        <w:rPr>
          <w:i/>
        </w:rPr>
        <w:t xml:space="preserve"> </w:t>
      </w:r>
      <w:r w:rsidR="004B291D" w:rsidRPr="00A25017">
        <w:rPr>
          <w:color w:val="000000"/>
          <w:shd w:val="clear" w:color="auto" w:fill="FFFFFF"/>
        </w:rPr>
        <w:t>FAO, 2012.</w:t>
      </w:r>
      <w:r w:rsidR="004B291D" w:rsidRPr="00A25017">
        <w:rPr>
          <w:i/>
          <w:color w:val="000000"/>
          <w:shd w:val="clear" w:color="auto" w:fill="FFFFFF"/>
        </w:rPr>
        <w:t xml:space="preserve"> Post-harvest Compendium. </w:t>
      </w:r>
      <w:r w:rsidR="004B291D" w:rsidRPr="00A25017">
        <w:rPr>
          <w:color w:val="000000"/>
          <w:shd w:val="clear" w:color="auto" w:fill="FFFFFF"/>
        </w:rPr>
        <w:t>INPho - Information Network on Post-harvest operations</w:t>
      </w:r>
      <w:r w:rsidR="00DF4B1B" w:rsidRPr="00A25017">
        <w:rPr>
          <w:color w:val="000000"/>
          <w:shd w:val="clear" w:color="auto" w:fill="FFFFFF"/>
        </w:rPr>
        <w:t>.</w:t>
      </w:r>
      <w:r w:rsidR="00A43E77" w:rsidRPr="00A25017">
        <w:rPr>
          <w:color w:val="000000"/>
          <w:shd w:val="clear" w:color="auto" w:fill="FFFFFF"/>
        </w:rPr>
        <w:t xml:space="preserve"> </w:t>
      </w:r>
      <w:hyperlink r:id="rId10" w:history="1">
        <w:r w:rsidR="004B291D" w:rsidRPr="00D25166">
          <w:rPr>
            <w:rStyle w:val="Hyperlink"/>
            <w:rFonts w:eastAsiaTheme="minorEastAsia"/>
            <w:lang w:val="fr-CA"/>
          </w:rPr>
          <w:t>http://www.fao.org/3/a-av008e.pdf</w:t>
        </w:r>
      </w:hyperlink>
      <w:r w:rsidR="001600BA" w:rsidRPr="00D25166">
        <w:rPr>
          <w:rFonts w:eastAsiaTheme="minorEastAsia"/>
          <w:lang w:val="fr-CA"/>
        </w:rPr>
        <w:t xml:space="preserve"> (</w:t>
      </w:r>
      <w:r w:rsidR="00243FAD" w:rsidRPr="00D25166">
        <w:rPr>
          <w:lang w:val="fr-CA"/>
        </w:rPr>
        <w:t>1.9 MB</w:t>
      </w:r>
      <w:r w:rsidR="001600BA" w:rsidRPr="00D25166">
        <w:rPr>
          <w:lang w:val="fr-CA"/>
        </w:rPr>
        <w:t>)</w:t>
      </w:r>
    </w:p>
    <w:p w14:paraId="64CBCC09" w14:textId="77777777" w:rsidR="006505CC" w:rsidRPr="00D25166" w:rsidRDefault="007E3882" w:rsidP="006505CC">
      <w:pPr>
        <w:pStyle w:val="ListParagraph"/>
        <w:numPr>
          <w:ilvl w:val="0"/>
          <w:numId w:val="22"/>
        </w:numPr>
        <w:tabs>
          <w:tab w:val="left" w:pos="2880"/>
        </w:tabs>
        <w:rPr>
          <w:lang w:val="fr-CA"/>
        </w:rPr>
      </w:pPr>
      <w:r w:rsidRPr="00A25017">
        <w:rPr>
          <w:lang w:val="es-419"/>
        </w:rPr>
        <w:t>Elda B. Esguerra and Rosa Rolle</w:t>
      </w:r>
      <w:r w:rsidR="00C34256" w:rsidRPr="00A25017">
        <w:rPr>
          <w:lang w:val="es-419"/>
        </w:rPr>
        <w:t>,</w:t>
      </w:r>
      <w:r w:rsidRPr="00A25017">
        <w:rPr>
          <w:lang w:val="es-419"/>
        </w:rPr>
        <w:t xml:space="preserve"> 2018</w:t>
      </w:r>
      <w:r w:rsidR="00BC5EED" w:rsidRPr="00A25017">
        <w:rPr>
          <w:lang w:val="es-419"/>
        </w:rPr>
        <w:t>.</w:t>
      </w:r>
      <w:r w:rsidR="00A43E77" w:rsidRPr="00A25017">
        <w:rPr>
          <w:lang w:val="es-419"/>
        </w:rPr>
        <w:t xml:space="preserve"> </w:t>
      </w:r>
      <w:r w:rsidRPr="00A25017">
        <w:rPr>
          <w:i/>
        </w:rPr>
        <w:t>Post-Harvest Management of mango for quality and safety assurance.</w:t>
      </w:r>
      <w:r w:rsidR="00A43E77" w:rsidRPr="00A25017">
        <w:rPr>
          <w:i/>
        </w:rPr>
        <w:t xml:space="preserve"> </w:t>
      </w:r>
      <w:hyperlink r:id="rId11" w:history="1">
        <w:r w:rsidR="001600BA" w:rsidRPr="00D25166">
          <w:rPr>
            <w:rStyle w:val="Hyperlink"/>
            <w:lang w:val="fr-CA"/>
          </w:rPr>
          <w:t>http://www.fao.org/3/I8239EN/i8239en.pdf</w:t>
        </w:r>
      </w:hyperlink>
      <w:r w:rsidR="001600BA" w:rsidRPr="00D25166">
        <w:rPr>
          <w:lang w:val="fr-CA"/>
        </w:rPr>
        <w:t xml:space="preserve"> (1.49 MB)</w:t>
      </w:r>
    </w:p>
    <w:p w14:paraId="795F54E0" w14:textId="77777777" w:rsidR="006505CC" w:rsidRPr="00A25017" w:rsidRDefault="00836392" w:rsidP="006505CC">
      <w:pPr>
        <w:pStyle w:val="ListParagraph"/>
        <w:numPr>
          <w:ilvl w:val="0"/>
          <w:numId w:val="22"/>
        </w:numPr>
        <w:tabs>
          <w:tab w:val="left" w:pos="2880"/>
        </w:tabs>
      </w:pPr>
      <w:r w:rsidRPr="00A25017">
        <w:t>Jurgen Griesbach</w:t>
      </w:r>
      <w:r w:rsidR="00C34256" w:rsidRPr="00A25017">
        <w:t>,</w:t>
      </w:r>
      <w:r w:rsidR="008B4FF6" w:rsidRPr="00A25017">
        <w:t xml:space="preserve"> 2003. </w:t>
      </w:r>
      <w:r w:rsidR="008B4FF6" w:rsidRPr="00A25017">
        <w:rPr>
          <w:i/>
        </w:rPr>
        <w:t>Mango Growing in Kenya.</w:t>
      </w:r>
      <w:r w:rsidR="00A43E77" w:rsidRPr="00A25017">
        <w:rPr>
          <w:i/>
        </w:rPr>
        <w:t xml:space="preserve"> </w:t>
      </w:r>
      <w:hyperlink r:id="rId12" w:history="1">
        <w:r w:rsidR="001600BA" w:rsidRPr="00A25017">
          <w:rPr>
            <w:rStyle w:val="Hyperlink"/>
          </w:rPr>
          <w:t>http://www.worldagroforestry.org/downloads/Publications/PDFS/97_Mango_growing_in_kenya.pdf</w:t>
        </w:r>
      </w:hyperlink>
      <w:r w:rsidR="001600BA" w:rsidRPr="00A25017">
        <w:t xml:space="preserve"> </w:t>
      </w:r>
      <w:r w:rsidR="00A43E77" w:rsidRPr="00A25017">
        <w:t xml:space="preserve"> </w:t>
      </w:r>
      <w:r w:rsidR="001600BA" w:rsidRPr="00A25017">
        <w:t>(2.74 MB)</w:t>
      </w:r>
    </w:p>
    <w:p w14:paraId="59480CE2" w14:textId="77777777" w:rsidR="00C34256" w:rsidRPr="00E30547" w:rsidRDefault="00C34256" w:rsidP="00C34256">
      <w:pPr>
        <w:pStyle w:val="ListParagraph"/>
        <w:numPr>
          <w:ilvl w:val="0"/>
          <w:numId w:val="22"/>
        </w:numPr>
        <w:tabs>
          <w:tab w:val="left" w:pos="2880"/>
        </w:tabs>
        <w:rPr>
          <w:i/>
        </w:rPr>
      </w:pPr>
      <w:r w:rsidRPr="00D25166">
        <w:rPr>
          <w:lang w:val="fr-CA"/>
        </w:rPr>
        <w:t xml:space="preserve">Adel Kamer et al, </w:t>
      </w:r>
      <w:r w:rsidR="007802B2">
        <w:rPr>
          <w:lang w:val="fr-CA"/>
        </w:rPr>
        <w:t>non dat</w:t>
      </w:r>
      <w:r w:rsidR="007802B2">
        <w:rPr>
          <w:lang w:val="fr-CA"/>
        </w:rPr>
        <w:t>é</w:t>
      </w:r>
      <w:r w:rsidRPr="00D25166">
        <w:rPr>
          <w:lang w:val="fr-CA"/>
        </w:rPr>
        <w:t xml:space="preserve">. </w:t>
      </w:r>
      <w:r w:rsidRPr="00A25017">
        <w:rPr>
          <w:i/>
        </w:rPr>
        <w:t xml:space="preserve">Post harvest handling of mango. </w:t>
      </w:r>
      <w:r w:rsidRPr="00E30547">
        <w:t xml:space="preserve">National Mango Board (USA). </w:t>
      </w:r>
      <w:hyperlink r:id="rId13" w:history="1">
        <w:r w:rsidRPr="00E30547">
          <w:rPr>
            <w:rStyle w:val="Hyperlink"/>
          </w:rPr>
          <w:t>http://ucce.ucdavis.edu/files/datastore/234-1344.pdf</w:t>
        </w:r>
      </w:hyperlink>
      <w:r w:rsidR="001600BA" w:rsidRPr="00E30547">
        <w:t xml:space="preserve"> (</w:t>
      </w:r>
      <w:r w:rsidRPr="00E30547">
        <w:t>72</w:t>
      </w:r>
      <w:r w:rsidR="00243FAD" w:rsidRPr="00E30547">
        <w:t>7</w:t>
      </w:r>
      <w:r w:rsidR="00A25017" w:rsidRPr="00E30547">
        <w:t xml:space="preserve"> </w:t>
      </w:r>
      <w:r w:rsidRPr="00E30547">
        <w:t>KB</w:t>
      </w:r>
      <w:r w:rsidR="001600BA" w:rsidRPr="00E30547">
        <w:t>)</w:t>
      </w:r>
    </w:p>
    <w:p w14:paraId="3C232F84" w14:textId="77777777" w:rsidR="003640A3" w:rsidRPr="00A25017" w:rsidRDefault="003640A3" w:rsidP="003640A3">
      <w:pPr>
        <w:pStyle w:val="ListParagraph"/>
        <w:numPr>
          <w:ilvl w:val="0"/>
          <w:numId w:val="22"/>
        </w:numPr>
        <w:tabs>
          <w:tab w:val="left" w:pos="2880"/>
        </w:tabs>
        <w:rPr>
          <w:rFonts w:asciiTheme="minorHAnsi" w:eastAsiaTheme="minorEastAsia" w:hAnsiTheme="minorHAnsi" w:cstheme="minorBidi"/>
        </w:rPr>
      </w:pPr>
      <w:r w:rsidRPr="00A25017">
        <w:t xml:space="preserve">Donald G. Mercer. 2012. </w:t>
      </w:r>
      <w:r w:rsidRPr="00A25017">
        <w:rPr>
          <w:i/>
        </w:rPr>
        <w:t xml:space="preserve">A Basic Guide to Drying Fruits and Vegetables. </w:t>
      </w:r>
      <w:hyperlink r:id="rId14" w:history="1">
        <w:r w:rsidRPr="00A25017">
          <w:rPr>
            <w:rStyle w:val="Hyperlink"/>
          </w:rPr>
          <w:t>http://iufost.org/iufostftp/Guide%20to%20Drying-Full.pdf</w:t>
        </w:r>
      </w:hyperlink>
      <w:r w:rsidR="00A43E77" w:rsidRPr="00A25017">
        <w:rPr>
          <w:rFonts w:asciiTheme="minorHAnsi" w:eastAsiaTheme="minorEastAsia" w:hAnsiTheme="minorHAnsi" w:cstheme="minorBidi"/>
          <w:sz w:val="22"/>
          <w:szCs w:val="22"/>
        </w:rPr>
        <w:t xml:space="preserve">  (</w:t>
      </w:r>
      <w:r w:rsidRPr="00A25017">
        <w:rPr>
          <w:rFonts w:eastAsiaTheme="minorEastAsia"/>
        </w:rPr>
        <w:t>15.</w:t>
      </w:r>
      <w:r w:rsidR="00DB0A18" w:rsidRPr="00A25017">
        <w:rPr>
          <w:rFonts w:eastAsiaTheme="minorEastAsia"/>
        </w:rPr>
        <w:t>76</w:t>
      </w:r>
      <w:r w:rsidRPr="00A25017">
        <w:rPr>
          <w:rFonts w:eastAsiaTheme="minorEastAsia"/>
        </w:rPr>
        <w:t xml:space="preserve"> MB</w:t>
      </w:r>
      <w:r w:rsidR="001600BA" w:rsidRPr="00A25017">
        <w:rPr>
          <w:rFonts w:eastAsiaTheme="minorEastAsia"/>
        </w:rPr>
        <w:t>)</w:t>
      </w:r>
    </w:p>
    <w:p w14:paraId="2CE2A6A2" w14:textId="77777777" w:rsidR="00C34256" w:rsidRPr="00A25017" w:rsidRDefault="00C34256" w:rsidP="00C34256">
      <w:pPr>
        <w:pStyle w:val="ListParagraph"/>
        <w:numPr>
          <w:ilvl w:val="0"/>
          <w:numId w:val="22"/>
        </w:numPr>
        <w:tabs>
          <w:tab w:val="left" w:pos="2880"/>
        </w:tabs>
        <w:rPr>
          <w:rFonts w:eastAsiaTheme="minorEastAsia"/>
        </w:rPr>
      </w:pPr>
      <w:r w:rsidRPr="00A25017">
        <w:t xml:space="preserve">AP Mnkeni, P Soundy and MO Brutsch, 2008. </w:t>
      </w:r>
      <w:r w:rsidRPr="00A25017">
        <w:rPr>
          <w:i/>
        </w:rPr>
        <w:t xml:space="preserve">Solar drying of fruit and vegetables. </w:t>
      </w:r>
      <w:hyperlink r:id="rId15" w:history="1">
        <w:r w:rsidR="001600BA" w:rsidRPr="00A25017">
          <w:rPr>
            <w:rStyle w:val="Hyperlink"/>
          </w:rPr>
          <w:t xml:space="preserve">http://www.daff.gov.za/docs/Infopaks/Solardrying.pdf </w:t>
        </w:r>
      </w:hyperlink>
      <w:r w:rsidR="001600BA" w:rsidRPr="00A25017">
        <w:t xml:space="preserve"> (1.52 MB)</w:t>
      </w:r>
    </w:p>
    <w:p w14:paraId="0E1F59DD" w14:textId="77777777" w:rsidR="00922709" w:rsidRPr="00A25017" w:rsidRDefault="00922709" w:rsidP="006505CC">
      <w:pPr>
        <w:pStyle w:val="ListParagraph"/>
        <w:numPr>
          <w:ilvl w:val="0"/>
          <w:numId w:val="22"/>
        </w:numPr>
        <w:tabs>
          <w:tab w:val="left" w:pos="2880"/>
        </w:tabs>
      </w:pPr>
      <w:r w:rsidRPr="00A25017">
        <w:t>Tom Olunga Owuor</w:t>
      </w:r>
      <w:r w:rsidR="0025289A" w:rsidRPr="00A25017">
        <w:t>, 2015</w:t>
      </w:r>
      <w:r w:rsidR="001A0713" w:rsidRPr="00A25017">
        <w:t xml:space="preserve">. </w:t>
      </w:r>
      <w:r w:rsidR="0038446F" w:rsidRPr="00A25017">
        <w:rPr>
          <w:i/>
        </w:rPr>
        <w:t xml:space="preserve">ITC </w:t>
      </w:r>
      <w:r w:rsidR="001A0713" w:rsidRPr="00A25017">
        <w:rPr>
          <w:i/>
        </w:rPr>
        <w:t>Guide to export of fresh and processed mango from Kenya.</w:t>
      </w:r>
      <w:hyperlink r:id="rId16" w:history="1">
        <w:r w:rsidR="001600BA" w:rsidRPr="00A25017">
          <w:rPr>
            <w:rStyle w:val="Hyperlink"/>
          </w:rPr>
          <w:t xml:space="preserve">http://www.intracen.org/uploadedFiles/MANGO%20EXPORT%20GUIDE%20Final.pdf </w:t>
        </w:r>
      </w:hyperlink>
      <w:r w:rsidR="00A43E77" w:rsidRPr="00A25017">
        <w:t xml:space="preserve"> (</w:t>
      </w:r>
      <w:r w:rsidR="001600BA" w:rsidRPr="00A25017">
        <w:t>3.09 MB)</w:t>
      </w:r>
    </w:p>
    <w:p w14:paraId="63C731EC" w14:textId="77777777" w:rsidR="001600BA" w:rsidRPr="00A25017" w:rsidRDefault="001600BA" w:rsidP="001600BA">
      <w:pPr>
        <w:pStyle w:val="ListParagraph"/>
        <w:numPr>
          <w:ilvl w:val="0"/>
          <w:numId w:val="22"/>
        </w:numPr>
        <w:tabs>
          <w:tab w:val="left" w:pos="2880"/>
        </w:tabs>
        <w:rPr>
          <w:i/>
        </w:rPr>
      </w:pPr>
      <w:r w:rsidRPr="00A25017">
        <w:t xml:space="preserve">M. Poffley and G. Owens. 2006. </w:t>
      </w:r>
      <w:r w:rsidRPr="00A25017">
        <w:rPr>
          <w:i/>
        </w:rPr>
        <w:t>Mango pruning in the Top End</w:t>
      </w:r>
      <w:r w:rsidRPr="00A25017">
        <w:t xml:space="preserve">. </w:t>
      </w:r>
      <w:hyperlink r:id="rId17" w:history="1">
        <w:r w:rsidRPr="00A25017">
          <w:rPr>
            <w:rStyle w:val="Hyperlink"/>
          </w:rPr>
          <w:t>https://dpir.nt.gov.au/__data/assets/pdf_file/0018/232920/598.pdf</w:t>
        </w:r>
      </w:hyperlink>
      <w:r w:rsidRPr="00A25017">
        <w:t xml:space="preserve"> (79.9 KB)</w:t>
      </w:r>
    </w:p>
    <w:p w14:paraId="6BD3253D" w14:textId="77777777" w:rsidR="003640A3" w:rsidRPr="00A25017" w:rsidRDefault="003640A3" w:rsidP="003640A3">
      <w:pPr>
        <w:pStyle w:val="ListParagraph"/>
        <w:numPr>
          <w:ilvl w:val="0"/>
          <w:numId w:val="22"/>
        </w:numPr>
        <w:tabs>
          <w:tab w:val="left" w:pos="2880"/>
        </w:tabs>
      </w:pPr>
      <w:r w:rsidRPr="00A25017">
        <w:t xml:space="preserve">World Agroforestry Centre, </w:t>
      </w:r>
      <w:r w:rsidR="007802B2" w:rsidRPr="00A25017">
        <w:t>non dat</w:t>
      </w:r>
      <w:r w:rsidR="007802B2" w:rsidRPr="00A25017">
        <w:t>é</w:t>
      </w:r>
      <w:r w:rsidRPr="00A25017">
        <w:t xml:space="preserve">. </w:t>
      </w:r>
      <w:r w:rsidRPr="00A25017">
        <w:rPr>
          <w:i/>
        </w:rPr>
        <w:t>Mango Planting Manual.</w:t>
      </w:r>
      <w:hyperlink r:id="rId18" w:history="1">
        <w:r w:rsidRPr="00A25017">
          <w:rPr>
            <w:rStyle w:val="Hyperlink"/>
          </w:rPr>
          <w:t>https://www.worldagroforestry.org/sites/default/files/users/admin/mango-planting-manual.pdf</w:t>
        </w:r>
      </w:hyperlink>
      <w:r w:rsidR="00A43E77" w:rsidRPr="00A25017">
        <w:t xml:space="preserve"> (</w:t>
      </w:r>
      <w:r w:rsidRPr="00A25017">
        <w:t>6.</w:t>
      </w:r>
      <w:r w:rsidR="0038446F" w:rsidRPr="00A25017">
        <w:t>16</w:t>
      </w:r>
      <w:r w:rsidR="00A25017" w:rsidRPr="00A25017">
        <w:t xml:space="preserve"> </w:t>
      </w:r>
      <w:r w:rsidRPr="00A25017">
        <w:t>MB</w:t>
      </w:r>
      <w:r w:rsidR="001600BA" w:rsidRPr="00A25017">
        <w:t>)</w:t>
      </w:r>
    </w:p>
    <w:p w14:paraId="1E4894B1" w14:textId="77777777" w:rsidR="004B291D" w:rsidRPr="00A25017" w:rsidRDefault="004B291D" w:rsidP="004B291D">
      <w:pPr>
        <w:spacing w:after="0"/>
        <w:rPr>
          <w:i/>
          <w:lang w:val="en-CA"/>
        </w:rPr>
      </w:pPr>
    </w:p>
    <w:p w14:paraId="617D03C5" w14:textId="77777777" w:rsidR="004B291D" w:rsidRPr="00D25166" w:rsidRDefault="00C623BC" w:rsidP="004B291D">
      <w:pPr>
        <w:pStyle w:val="Heading2"/>
        <w:tabs>
          <w:tab w:val="left" w:pos="2880"/>
        </w:tabs>
        <w:rPr>
          <w:sz w:val="24"/>
          <w:highlight w:val="yellow"/>
          <w:lang w:val="fr-CA"/>
        </w:rPr>
      </w:pPr>
      <w:r>
        <w:rPr>
          <w:sz w:val="24"/>
          <w:lang w:val="fr-CA"/>
        </w:rPr>
        <w:lastRenderedPageBreak/>
        <w:t>Remerciements</w:t>
      </w:r>
    </w:p>
    <w:p w14:paraId="1406829F" w14:textId="77777777" w:rsidR="004B291D" w:rsidRPr="00D25166" w:rsidRDefault="00C623BC" w:rsidP="004B291D">
      <w:pPr>
        <w:tabs>
          <w:tab w:val="left" w:pos="2880"/>
          <w:tab w:val="left" w:pos="5550"/>
        </w:tabs>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Rédaction :</w:t>
      </w:r>
      <w:r w:rsidR="004B291D" w:rsidRPr="00D25166">
        <w:rPr>
          <w:rFonts w:ascii="Times New Roman" w:hAnsi="Times New Roman" w:cs="Times New Roman"/>
          <w:sz w:val="24"/>
          <w:szCs w:val="24"/>
          <w:lang w:val="fr-CA"/>
        </w:rPr>
        <w:t xml:space="preserve"> James Karuga, </w:t>
      </w:r>
      <w:r>
        <w:rPr>
          <w:rFonts w:ascii="Times New Roman" w:hAnsi="Times New Roman" w:cs="Times New Roman"/>
          <w:sz w:val="24"/>
          <w:szCs w:val="24"/>
          <w:lang w:val="fr-CA"/>
        </w:rPr>
        <w:t>journaliste agricole</w:t>
      </w:r>
      <w:r w:rsidR="004B291D" w:rsidRPr="00D25166">
        <w:rPr>
          <w:rFonts w:ascii="Times New Roman" w:hAnsi="Times New Roman" w:cs="Times New Roman"/>
          <w:sz w:val="24"/>
          <w:szCs w:val="24"/>
          <w:lang w:val="fr-CA"/>
        </w:rPr>
        <w:t xml:space="preserve">, Kenya </w:t>
      </w:r>
    </w:p>
    <w:p w14:paraId="58CDD05F" w14:textId="68477651" w:rsidR="004B291D" w:rsidRPr="003A589C" w:rsidRDefault="004B291D" w:rsidP="006505CC">
      <w:pPr>
        <w:tabs>
          <w:tab w:val="left" w:pos="2880"/>
          <w:tab w:val="left" w:pos="5550"/>
        </w:tabs>
        <w:spacing w:after="0" w:line="240" w:lineRule="auto"/>
        <w:rPr>
          <w:rFonts w:ascii="Times New Roman" w:hAnsi="Times New Roman" w:cs="Times New Roman"/>
          <w:sz w:val="24"/>
          <w:szCs w:val="24"/>
          <w:lang w:val="fr-CA"/>
        </w:rPr>
      </w:pPr>
      <w:r w:rsidRPr="003A589C">
        <w:rPr>
          <w:rFonts w:ascii="Times New Roman" w:hAnsi="Times New Roman" w:cs="Times New Roman"/>
          <w:sz w:val="24"/>
          <w:szCs w:val="24"/>
          <w:lang w:val="fr-CA"/>
        </w:rPr>
        <w:t>R</w:t>
      </w:r>
      <w:r w:rsidR="00C623BC" w:rsidRPr="003A589C">
        <w:rPr>
          <w:rFonts w:ascii="Times New Roman" w:hAnsi="Times New Roman" w:cs="Times New Roman"/>
          <w:sz w:val="24"/>
          <w:szCs w:val="24"/>
          <w:lang w:val="fr-CA"/>
        </w:rPr>
        <w:t>évision :</w:t>
      </w:r>
      <w:r w:rsidRPr="003A589C">
        <w:rPr>
          <w:rFonts w:ascii="Times New Roman" w:hAnsi="Times New Roman" w:cs="Times New Roman"/>
          <w:sz w:val="24"/>
          <w:szCs w:val="24"/>
          <w:lang w:val="fr-CA"/>
        </w:rPr>
        <w:t xml:space="preserve"> </w:t>
      </w:r>
      <w:r w:rsidR="003A589C" w:rsidRPr="00661847">
        <w:rPr>
          <w:rFonts w:ascii="Times New Roman" w:hAnsi="Times New Roman" w:cs="Times New Roman"/>
          <w:color w:val="263238"/>
          <w:sz w:val="24"/>
          <w:szCs w:val="24"/>
          <w:lang w:val="fr-CA"/>
        </w:rPr>
        <w:t>Oesmus Mbati Kinene, conseiller en affaires, Technoserve</w:t>
      </w:r>
    </w:p>
    <w:p w14:paraId="6ABFB8B5" w14:textId="77777777" w:rsidR="006E4F27" w:rsidRPr="00D25166" w:rsidRDefault="006E4F27" w:rsidP="006505CC">
      <w:pPr>
        <w:tabs>
          <w:tab w:val="left" w:pos="2880"/>
          <w:tab w:val="left" w:pos="5550"/>
        </w:tabs>
        <w:spacing w:after="0" w:line="240" w:lineRule="auto"/>
        <w:rPr>
          <w:rFonts w:ascii="Times New Roman" w:hAnsi="Times New Roman" w:cs="Times New Roman"/>
          <w:sz w:val="24"/>
          <w:szCs w:val="24"/>
          <w:lang w:val="fr-CA"/>
        </w:rPr>
      </w:pPr>
    </w:p>
    <w:p w14:paraId="581DDCAE" w14:textId="14E9C0A8" w:rsidR="006E4F27" w:rsidRPr="009B7F5F" w:rsidRDefault="009B7F5F" w:rsidP="006505CC">
      <w:pPr>
        <w:tabs>
          <w:tab w:val="left" w:pos="2880"/>
          <w:tab w:val="left" w:pos="5550"/>
        </w:tabs>
        <w:spacing w:after="0" w:line="240" w:lineRule="auto"/>
        <w:rPr>
          <w:rFonts w:ascii="Times New Roman" w:hAnsi="Times New Roman" w:cs="Times New Roman"/>
          <w:i/>
          <w:sz w:val="24"/>
          <w:szCs w:val="24"/>
          <w:lang w:val="fr-CA"/>
        </w:rPr>
      </w:pPr>
      <w:r w:rsidRPr="00661847">
        <w:rPr>
          <w:rFonts w:ascii="Times New Roman" w:hAnsi="Times New Roman" w:cs="Times New Roman"/>
          <w:i/>
          <w:color w:val="263238"/>
          <w:sz w:val="20"/>
          <w:szCs w:val="20"/>
          <w:lang w:val="fr-CA"/>
        </w:rPr>
        <w:t>Cette ressource est financée par la Fondation Rockefeller dans le cadre de son initiative YieldWis</w:t>
      </w:r>
      <w:r w:rsidR="00661847">
        <w:rPr>
          <w:rFonts w:ascii="Times New Roman" w:hAnsi="Times New Roman" w:cs="Times New Roman"/>
          <w:i/>
          <w:color w:val="263238"/>
          <w:sz w:val="20"/>
          <w:szCs w:val="20"/>
          <w:lang w:val="fr-CA"/>
        </w:rPr>
        <w:t>e.</w:t>
      </w:r>
      <w:bookmarkStart w:id="0" w:name="_GoBack"/>
      <w:bookmarkEnd w:id="0"/>
    </w:p>
    <w:p w14:paraId="0CA7F2C1" w14:textId="77777777" w:rsidR="006E4F27" w:rsidRPr="00D25166" w:rsidRDefault="006E4F27" w:rsidP="006505CC">
      <w:pPr>
        <w:tabs>
          <w:tab w:val="left" w:pos="2880"/>
          <w:tab w:val="left" w:pos="5550"/>
        </w:tabs>
        <w:spacing w:after="0" w:line="240" w:lineRule="auto"/>
        <w:rPr>
          <w:lang w:val="fr-CA"/>
        </w:rPr>
      </w:pPr>
    </w:p>
    <w:sectPr w:rsidR="006E4F27" w:rsidRPr="00D25166" w:rsidSect="00D739E9">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DE620" w14:textId="77777777" w:rsidR="00FF1CC7" w:rsidRDefault="00FF1CC7" w:rsidP="00A20091">
      <w:pPr>
        <w:spacing w:after="0" w:line="240" w:lineRule="auto"/>
      </w:pPr>
      <w:r>
        <w:separator/>
      </w:r>
    </w:p>
  </w:endnote>
  <w:endnote w:type="continuationSeparator" w:id="0">
    <w:p w14:paraId="221F0A9D" w14:textId="77777777" w:rsidR="00FF1CC7" w:rsidRDefault="00FF1CC7" w:rsidP="00A20091">
      <w:pPr>
        <w:spacing w:after="0" w:line="240" w:lineRule="auto"/>
      </w:pPr>
      <w:r>
        <w:continuationSeparator/>
      </w:r>
    </w:p>
  </w:endnote>
  <w:endnote w:type="continuationNotice" w:id="1">
    <w:p w14:paraId="0774A7EA" w14:textId="77777777" w:rsidR="00FF1CC7" w:rsidRDefault="00FF1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BB801" w14:textId="77777777" w:rsidR="009B7F5F" w:rsidRDefault="009B7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E2BC" w14:textId="1EA82B43" w:rsidR="009B7F5F" w:rsidRDefault="009B7F5F">
    <w:pPr>
      <w:pStyle w:val="Footer"/>
      <w:jc w:val="right"/>
    </w:pPr>
    <w:r>
      <w:fldChar w:fldCharType="begin"/>
    </w:r>
    <w:r>
      <w:instrText xml:space="preserve"> PAGE   \* MERGEFORMAT </w:instrText>
    </w:r>
    <w:r>
      <w:fldChar w:fldCharType="separate"/>
    </w:r>
    <w:r w:rsidR="00661847">
      <w:rPr>
        <w:noProof/>
      </w:rPr>
      <w:t>7</w:t>
    </w:r>
    <w:r>
      <w:rPr>
        <w:noProof/>
      </w:rPr>
      <w:fldChar w:fldCharType="end"/>
    </w:r>
  </w:p>
  <w:p w14:paraId="5DA506BC" w14:textId="77777777" w:rsidR="009B7F5F" w:rsidRDefault="009B7F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6E2F" w14:textId="77777777" w:rsidR="009B7F5F" w:rsidRDefault="009B7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66DB3" w14:textId="77777777" w:rsidR="00FF1CC7" w:rsidRDefault="00FF1CC7" w:rsidP="00A20091">
      <w:pPr>
        <w:spacing w:after="0" w:line="240" w:lineRule="auto"/>
      </w:pPr>
      <w:r>
        <w:separator/>
      </w:r>
    </w:p>
  </w:footnote>
  <w:footnote w:type="continuationSeparator" w:id="0">
    <w:p w14:paraId="6903BB7E" w14:textId="77777777" w:rsidR="00FF1CC7" w:rsidRDefault="00FF1CC7" w:rsidP="00A20091">
      <w:pPr>
        <w:spacing w:after="0" w:line="240" w:lineRule="auto"/>
      </w:pPr>
      <w:r>
        <w:continuationSeparator/>
      </w:r>
    </w:p>
  </w:footnote>
  <w:footnote w:type="continuationNotice" w:id="1">
    <w:p w14:paraId="69B4294D" w14:textId="77777777" w:rsidR="00FF1CC7" w:rsidRDefault="00FF1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97C5" w14:textId="77777777" w:rsidR="009B7F5F" w:rsidRDefault="009B7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83E5D" w14:textId="77777777" w:rsidR="009B7F5F" w:rsidRDefault="009B7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666B" w14:textId="77777777" w:rsidR="009B7F5F" w:rsidRDefault="009B7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0F86"/>
    <w:multiLevelType w:val="hybridMultilevel"/>
    <w:tmpl w:val="8F6C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81ECF"/>
    <w:multiLevelType w:val="hybridMultilevel"/>
    <w:tmpl w:val="2F2ABC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3407F26"/>
    <w:multiLevelType w:val="hybridMultilevel"/>
    <w:tmpl w:val="2CE47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124707B"/>
    <w:multiLevelType w:val="hybridMultilevel"/>
    <w:tmpl w:val="0092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84DFF"/>
    <w:multiLevelType w:val="hybridMultilevel"/>
    <w:tmpl w:val="E8D2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D053F"/>
    <w:multiLevelType w:val="hybridMultilevel"/>
    <w:tmpl w:val="F9EC7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615151"/>
    <w:multiLevelType w:val="hybridMultilevel"/>
    <w:tmpl w:val="90A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A6DAF"/>
    <w:multiLevelType w:val="hybridMultilevel"/>
    <w:tmpl w:val="5CDE08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60616"/>
    <w:multiLevelType w:val="hybridMultilevel"/>
    <w:tmpl w:val="6E48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00096"/>
    <w:multiLevelType w:val="hybridMultilevel"/>
    <w:tmpl w:val="5384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670D3"/>
    <w:multiLevelType w:val="hybridMultilevel"/>
    <w:tmpl w:val="2BB4FB2E"/>
    <w:lvl w:ilvl="0" w:tplc="0DB8B92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382FB6"/>
    <w:multiLevelType w:val="hybridMultilevel"/>
    <w:tmpl w:val="36B6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3581F"/>
    <w:multiLevelType w:val="hybridMultilevel"/>
    <w:tmpl w:val="B38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2693C"/>
    <w:multiLevelType w:val="hybridMultilevel"/>
    <w:tmpl w:val="D94A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E70A2"/>
    <w:multiLevelType w:val="hybridMultilevel"/>
    <w:tmpl w:val="720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854AD"/>
    <w:multiLevelType w:val="hybridMultilevel"/>
    <w:tmpl w:val="7BE4515A"/>
    <w:lvl w:ilvl="0" w:tplc="04090011">
      <w:start w:val="1"/>
      <w:numFmt w:val="decimal"/>
      <w:lvlText w:val="%1)"/>
      <w:lvlJc w:val="left"/>
      <w:pPr>
        <w:ind w:left="360" w:hanging="360"/>
      </w:pPr>
      <w:rPr>
        <w:rFonts w:hint="default"/>
        <w:b w:val="0"/>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7492B28"/>
    <w:multiLevelType w:val="hybridMultilevel"/>
    <w:tmpl w:val="D3AA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E53BC"/>
    <w:multiLevelType w:val="hybridMultilevel"/>
    <w:tmpl w:val="2B7A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83F97"/>
    <w:multiLevelType w:val="hybridMultilevel"/>
    <w:tmpl w:val="A9E07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07095"/>
    <w:multiLevelType w:val="hybridMultilevel"/>
    <w:tmpl w:val="C7E4E9A8"/>
    <w:lvl w:ilvl="0" w:tplc="0DB8B9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97017"/>
    <w:multiLevelType w:val="hybridMultilevel"/>
    <w:tmpl w:val="0420C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8"/>
  </w:num>
  <w:num w:numId="4">
    <w:abstractNumId w:val="4"/>
  </w:num>
  <w:num w:numId="5">
    <w:abstractNumId w:val="13"/>
  </w:num>
  <w:num w:numId="6">
    <w:abstractNumId w:val="15"/>
  </w:num>
  <w:num w:numId="7">
    <w:abstractNumId w:val="1"/>
  </w:num>
  <w:num w:numId="8">
    <w:abstractNumId w:val="5"/>
  </w:num>
  <w:num w:numId="9">
    <w:abstractNumId w:val="0"/>
  </w:num>
  <w:num w:numId="10">
    <w:abstractNumId w:val="7"/>
  </w:num>
  <w:num w:numId="11">
    <w:abstractNumId w:val="14"/>
  </w:num>
  <w:num w:numId="12">
    <w:abstractNumId w:val="9"/>
  </w:num>
  <w:num w:numId="13">
    <w:abstractNumId w:val="6"/>
  </w:num>
  <w:num w:numId="14">
    <w:abstractNumId w:val="17"/>
  </w:num>
  <w:num w:numId="15">
    <w:abstractNumId w:val="10"/>
  </w:num>
  <w:num w:numId="16">
    <w:abstractNumId w:val="19"/>
  </w:num>
  <w:num w:numId="17">
    <w:abstractNumId w:val="11"/>
  </w:num>
  <w:num w:numId="18">
    <w:abstractNumId w:val="20"/>
  </w:num>
  <w:num w:numId="19">
    <w:abstractNumId w:val="8"/>
  </w:num>
  <w:num w:numId="20">
    <w:abstractNumId w:val="21"/>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C8"/>
    <w:rsid w:val="00013773"/>
    <w:rsid w:val="0002278B"/>
    <w:rsid w:val="00025C3F"/>
    <w:rsid w:val="00031832"/>
    <w:rsid w:val="000330C8"/>
    <w:rsid w:val="0003327C"/>
    <w:rsid w:val="000437C7"/>
    <w:rsid w:val="00054501"/>
    <w:rsid w:val="000617A3"/>
    <w:rsid w:val="00061B0D"/>
    <w:rsid w:val="000658AC"/>
    <w:rsid w:val="00065EA8"/>
    <w:rsid w:val="00070CE4"/>
    <w:rsid w:val="0007208B"/>
    <w:rsid w:val="000866DC"/>
    <w:rsid w:val="0009688C"/>
    <w:rsid w:val="000A0F0D"/>
    <w:rsid w:val="000A77BE"/>
    <w:rsid w:val="000B3466"/>
    <w:rsid w:val="000B46D4"/>
    <w:rsid w:val="000B6E2A"/>
    <w:rsid w:val="000C4E7C"/>
    <w:rsid w:val="000D2479"/>
    <w:rsid w:val="000D3E90"/>
    <w:rsid w:val="000E208B"/>
    <w:rsid w:val="000E66AE"/>
    <w:rsid w:val="000F2250"/>
    <w:rsid w:val="000F79D4"/>
    <w:rsid w:val="001008A3"/>
    <w:rsid w:val="001052F1"/>
    <w:rsid w:val="0012297E"/>
    <w:rsid w:val="00123DAF"/>
    <w:rsid w:val="00133E1A"/>
    <w:rsid w:val="00140C11"/>
    <w:rsid w:val="00146CF2"/>
    <w:rsid w:val="001600BA"/>
    <w:rsid w:val="0017029F"/>
    <w:rsid w:val="00173B00"/>
    <w:rsid w:val="0018077E"/>
    <w:rsid w:val="001868DA"/>
    <w:rsid w:val="00186CD5"/>
    <w:rsid w:val="0019036D"/>
    <w:rsid w:val="00196345"/>
    <w:rsid w:val="001A0713"/>
    <w:rsid w:val="001B1E79"/>
    <w:rsid w:val="001C0B0A"/>
    <w:rsid w:val="001D4F8C"/>
    <w:rsid w:val="001D7988"/>
    <w:rsid w:val="001E00CE"/>
    <w:rsid w:val="001E3B05"/>
    <w:rsid w:val="001E7B63"/>
    <w:rsid w:val="001F36AB"/>
    <w:rsid w:val="00210EEA"/>
    <w:rsid w:val="00211896"/>
    <w:rsid w:val="00220429"/>
    <w:rsid w:val="00221702"/>
    <w:rsid w:val="0023337F"/>
    <w:rsid w:val="002346C5"/>
    <w:rsid w:val="00242E09"/>
    <w:rsid w:val="00243FAD"/>
    <w:rsid w:val="0025289A"/>
    <w:rsid w:val="00261B98"/>
    <w:rsid w:val="00262CDB"/>
    <w:rsid w:val="00266248"/>
    <w:rsid w:val="002715F5"/>
    <w:rsid w:val="00277604"/>
    <w:rsid w:val="002901FE"/>
    <w:rsid w:val="002939B8"/>
    <w:rsid w:val="00294330"/>
    <w:rsid w:val="002A6908"/>
    <w:rsid w:val="002A71C5"/>
    <w:rsid w:val="002B2979"/>
    <w:rsid w:val="002C0EEF"/>
    <w:rsid w:val="002D390D"/>
    <w:rsid w:val="002F383B"/>
    <w:rsid w:val="00304160"/>
    <w:rsid w:val="00307D88"/>
    <w:rsid w:val="003270C3"/>
    <w:rsid w:val="003272D4"/>
    <w:rsid w:val="003414BC"/>
    <w:rsid w:val="00341684"/>
    <w:rsid w:val="003640A3"/>
    <w:rsid w:val="00370FDA"/>
    <w:rsid w:val="00371DF6"/>
    <w:rsid w:val="0038446F"/>
    <w:rsid w:val="00385D45"/>
    <w:rsid w:val="003875B7"/>
    <w:rsid w:val="00393D45"/>
    <w:rsid w:val="00394C37"/>
    <w:rsid w:val="003A3FD4"/>
    <w:rsid w:val="003A589C"/>
    <w:rsid w:val="003A65E5"/>
    <w:rsid w:val="003C1F90"/>
    <w:rsid w:val="003D2016"/>
    <w:rsid w:val="00402000"/>
    <w:rsid w:val="00406501"/>
    <w:rsid w:val="00420EA7"/>
    <w:rsid w:val="00421820"/>
    <w:rsid w:val="00422E11"/>
    <w:rsid w:val="00425113"/>
    <w:rsid w:val="00425C73"/>
    <w:rsid w:val="00431250"/>
    <w:rsid w:val="004361F0"/>
    <w:rsid w:val="00437247"/>
    <w:rsid w:val="00441133"/>
    <w:rsid w:val="0044180D"/>
    <w:rsid w:val="004469E2"/>
    <w:rsid w:val="00450710"/>
    <w:rsid w:val="0045270F"/>
    <w:rsid w:val="004615B3"/>
    <w:rsid w:val="004679FB"/>
    <w:rsid w:val="0047552A"/>
    <w:rsid w:val="00475A72"/>
    <w:rsid w:val="00487F7B"/>
    <w:rsid w:val="004910DD"/>
    <w:rsid w:val="00494210"/>
    <w:rsid w:val="00496CA6"/>
    <w:rsid w:val="004A568F"/>
    <w:rsid w:val="004B291D"/>
    <w:rsid w:val="004B3F54"/>
    <w:rsid w:val="004B521F"/>
    <w:rsid w:val="004C6C6E"/>
    <w:rsid w:val="004F39D1"/>
    <w:rsid w:val="004F5EEF"/>
    <w:rsid w:val="004F74D1"/>
    <w:rsid w:val="00502898"/>
    <w:rsid w:val="00504CF0"/>
    <w:rsid w:val="00511578"/>
    <w:rsid w:val="00516708"/>
    <w:rsid w:val="00527B08"/>
    <w:rsid w:val="00531FED"/>
    <w:rsid w:val="00533C6E"/>
    <w:rsid w:val="00541567"/>
    <w:rsid w:val="00550D65"/>
    <w:rsid w:val="00570CE6"/>
    <w:rsid w:val="00580032"/>
    <w:rsid w:val="00594BF4"/>
    <w:rsid w:val="005A34A8"/>
    <w:rsid w:val="005B39B2"/>
    <w:rsid w:val="005B713A"/>
    <w:rsid w:val="005C1313"/>
    <w:rsid w:val="005C211C"/>
    <w:rsid w:val="005D2FCF"/>
    <w:rsid w:val="005E1143"/>
    <w:rsid w:val="005E214D"/>
    <w:rsid w:val="005E49AC"/>
    <w:rsid w:val="005E5E80"/>
    <w:rsid w:val="005F1B10"/>
    <w:rsid w:val="00602C67"/>
    <w:rsid w:val="00605E5E"/>
    <w:rsid w:val="006131ED"/>
    <w:rsid w:val="00614E34"/>
    <w:rsid w:val="00626FF6"/>
    <w:rsid w:val="0063070B"/>
    <w:rsid w:val="006505CC"/>
    <w:rsid w:val="0065234B"/>
    <w:rsid w:val="00661847"/>
    <w:rsid w:val="00666295"/>
    <w:rsid w:val="0067732B"/>
    <w:rsid w:val="00686BAF"/>
    <w:rsid w:val="00694F95"/>
    <w:rsid w:val="006A5EAB"/>
    <w:rsid w:val="006B0D91"/>
    <w:rsid w:val="006D097F"/>
    <w:rsid w:val="006D7DE0"/>
    <w:rsid w:val="006E2A6E"/>
    <w:rsid w:val="006E2CE2"/>
    <w:rsid w:val="006E4F27"/>
    <w:rsid w:val="006E6C33"/>
    <w:rsid w:val="0070253A"/>
    <w:rsid w:val="00714D9C"/>
    <w:rsid w:val="0071781C"/>
    <w:rsid w:val="00731119"/>
    <w:rsid w:val="0073569D"/>
    <w:rsid w:val="00736D41"/>
    <w:rsid w:val="00741A3C"/>
    <w:rsid w:val="00742ECC"/>
    <w:rsid w:val="00744671"/>
    <w:rsid w:val="00745821"/>
    <w:rsid w:val="00752E7F"/>
    <w:rsid w:val="007721B7"/>
    <w:rsid w:val="007802B2"/>
    <w:rsid w:val="007809A5"/>
    <w:rsid w:val="00781800"/>
    <w:rsid w:val="007A2A30"/>
    <w:rsid w:val="007A3035"/>
    <w:rsid w:val="007C0CC8"/>
    <w:rsid w:val="007C78CA"/>
    <w:rsid w:val="007D10DE"/>
    <w:rsid w:val="007E3227"/>
    <w:rsid w:val="007E3882"/>
    <w:rsid w:val="007F4972"/>
    <w:rsid w:val="008013AE"/>
    <w:rsid w:val="0080331D"/>
    <w:rsid w:val="0081466A"/>
    <w:rsid w:val="00825894"/>
    <w:rsid w:val="00834252"/>
    <w:rsid w:val="00834B0B"/>
    <w:rsid w:val="00836392"/>
    <w:rsid w:val="008367F4"/>
    <w:rsid w:val="008414F9"/>
    <w:rsid w:val="00841764"/>
    <w:rsid w:val="008512F9"/>
    <w:rsid w:val="00852173"/>
    <w:rsid w:val="0085656A"/>
    <w:rsid w:val="00862CC1"/>
    <w:rsid w:val="0086627E"/>
    <w:rsid w:val="008761B0"/>
    <w:rsid w:val="008805C8"/>
    <w:rsid w:val="00890FDA"/>
    <w:rsid w:val="008B1019"/>
    <w:rsid w:val="008B4FF6"/>
    <w:rsid w:val="008B7A98"/>
    <w:rsid w:val="008D5A01"/>
    <w:rsid w:val="008D663C"/>
    <w:rsid w:val="008E66B4"/>
    <w:rsid w:val="008E6859"/>
    <w:rsid w:val="008E6D47"/>
    <w:rsid w:val="008F13C7"/>
    <w:rsid w:val="008F174D"/>
    <w:rsid w:val="008F7F6D"/>
    <w:rsid w:val="009135BF"/>
    <w:rsid w:val="00922709"/>
    <w:rsid w:val="00924426"/>
    <w:rsid w:val="009260FE"/>
    <w:rsid w:val="00932451"/>
    <w:rsid w:val="00934CEE"/>
    <w:rsid w:val="00944C1A"/>
    <w:rsid w:val="00961D91"/>
    <w:rsid w:val="009625D1"/>
    <w:rsid w:val="009811C8"/>
    <w:rsid w:val="00985584"/>
    <w:rsid w:val="00994403"/>
    <w:rsid w:val="00994CE1"/>
    <w:rsid w:val="00995C4D"/>
    <w:rsid w:val="009B7F5F"/>
    <w:rsid w:val="009E4FE4"/>
    <w:rsid w:val="009E68CF"/>
    <w:rsid w:val="009E7074"/>
    <w:rsid w:val="009F19B5"/>
    <w:rsid w:val="009F1BD1"/>
    <w:rsid w:val="00A10617"/>
    <w:rsid w:val="00A11CDD"/>
    <w:rsid w:val="00A16467"/>
    <w:rsid w:val="00A17FC5"/>
    <w:rsid w:val="00A20091"/>
    <w:rsid w:val="00A25017"/>
    <w:rsid w:val="00A30242"/>
    <w:rsid w:val="00A43E77"/>
    <w:rsid w:val="00A44B86"/>
    <w:rsid w:val="00A46595"/>
    <w:rsid w:val="00A50DEC"/>
    <w:rsid w:val="00A51AB7"/>
    <w:rsid w:val="00A56344"/>
    <w:rsid w:val="00A67A58"/>
    <w:rsid w:val="00A7000E"/>
    <w:rsid w:val="00A71933"/>
    <w:rsid w:val="00A724B1"/>
    <w:rsid w:val="00A727F8"/>
    <w:rsid w:val="00A82D69"/>
    <w:rsid w:val="00A860D4"/>
    <w:rsid w:val="00A879A5"/>
    <w:rsid w:val="00AB03D2"/>
    <w:rsid w:val="00AB3C02"/>
    <w:rsid w:val="00AB78EA"/>
    <w:rsid w:val="00AC1D8A"/>
    <w:rsid w:val="00AC2598"/>
    <w:rsid w:val="00AC31B1"/>
    <w:rsid w:val="00AC4833"/>
    <w:rsid w:val="00AC6D38"/>
    <w:rsid w:val="00AD66FA"/>
    <w:rsid w:val="00AD690B"/>
    <w:rsid w:val="00AD6A95"/>
    <w:rsid w:val="00AE1288"/>
    <w:rsid w:val="00AF241C"/>
    <w:rsid w:val="00B1359B"/>
    <w:rsid w:val="00B220A1"/>
    <w:rsid w:val="00B3017D"/>
    <w:rsid w:val="00B374C2"/>
    <w:rsid w:val="00B44DE6"/>
    <w:rsid w:val="00B45E5C"/>
    <w:rsid w:val="00B50BB1"/>
    <w:rsid w:val="00B640D5"/>
    <w:rsid w:val="00B653B9"/>
    <w:rsid w:val="00B8457D"/>
    <w:rsid w:val="00B84D4D"/>
    <w:rsid w:val="00B8734F"/>
    <w:rsid w:val="00B900FE"/>
    <w:rsid w:val="00B90802"/>
    <w:rsid w:val="00B96C1C"/>
    <w:rsid w:val="00BA1B9C"/>
    <w:rsid w:val="00BA7CE0"/>
    <w:rsid w:val="00BC2628"/>
    <w:rsid w:val="00BC5EED"/>
    <w:rsid w:val="00BC6A2A"/>
    <w:rsid w:val="00BE1215"/>
    <w:rsid w:val="00BF2477"/>
    <w:rsid w:val="00BF3392"/>
    <w:rsid w:val="00BF733F"/>
    <w:rsid w:val="00C025B5"/>
    <w:rsid w:val="00C070C6"/>
    <w:rsid w:val="00C1345A"/>
    <w:rsid w:val="00C16DCC"/>
    <w:rsid w:val="00C30D31"/>
    <w:rsid w:val="00C32EC8"/>
    <w:rsid w:val="00C34256"/>
    <w:rsid w:val="00C3452E"/>
    <w:rsid w:val="00C44962"/>
    <w:rsid w:val="00C52D59"/>
    <w:rsid w:val="00C623BC"/>
    <w:rsid w:val="00C65CEB"/>
    <w:rsid w:val="00C74319"/>
    <w:rsid w:val="00C7489F"/>
    <w:rsid w:val="00C81DB0"/>
    <w:rsid w:val="00C8587E"/>
    <w:rsid w:val="00C912AD"/>
    <w:rsid w:val="00C91CDA"/>
    <w:rsid w:val="00C9589B"/>
    <w:rsid w:val="00C96648"/>
    <w:rsid w:val="00C96F83"/>
    <w:rsid w:val="00CA1988"/>
    <w:rsid w:val="00CA67D1"/>
    <w:rsid w:val="00CA74C1"/>
    <w:rsid w:val="00CB58A3"/>
    <w:rsid w:val="00CC22CF"/>
    <w:rsid w:val="00CC28A5"/>
    <w:rsid w:val="00CC748A"/>
    <w:rsid w:val="00CD0382"/>
    <w:rsid w:val="00CD2BFB"/>
    <w:rsid w:val="00CD3270"/>
    <w:rsid w:val="00CE1B69"/>
    <w:rsid w:val="00CF1DDD"/>
    <w:rsid w:val="00CF4512"/>
    <w:rsid w:val="00D0349B"/>
    <w:rsid w:val="00D15AA1"/>
    <w:rsid w:val="00D1639E"/>
    <w:rsid w:val="00D16F3B"/>
    <w:rsid w:val="00D20610"/>
    <w:rsid w:val="00D20FB2"/>
    <w:rsid w:val="00D25166"/>
    <w:rsid w:val="00D3130E"/>
    <w:rsid w:val="00D375A7"/>
    <w:rsid w:val="00D42EC6"/>
    <w:rsid w:val="00D46D8D"/>
    <w:rsid w:val="00D61A3B"/>
    <w:rsid w:val="00D66E20"/>
    <w:rsid w:val="00D739E9"/>
    <w:rsid w:val="00D73C08"/>
    <w:rsid w:val="00D74CDC"/>
    <w:rsid w:val="00D76446"/>
    <w:rsid w:val="00D8316E"/>
    <w:rsid w:val="00D91773"/>
    <w:rsid w:val="00D9202D"/>
    <w:rsid w:val="00D95515"/>
    <w:rsid w:val="00DA754E"/>
    <w:rsid w:val="00DB0A18"/>
    <w:rsid w:val="00DB26FA"/>
    <w:rsid w:val="00DB37A9"/>
    <w:rsid w:val="00DB3D21"/>
    <w:rsid w:val="00DC74FF"/>
    <w:rsid w:val="00DD26FE"/>
    <w:rsid w:val="00DD5056"/>
    <w:rsid w:val="00DD5CA9"/>
    <w:rsid w:val="00DD6D5F"/>
    <w:rsid w:val="00DF1D63"/>
    <w:rsid w:val="00DF4B1B"/>
    <w:rsid w:val="00E013AB"/>
    <w:rsid w:val="00E02895"/>
    <w:rsid w:val="00E16E6D"/>
    <w:rsid w:val="00E2454B"/>
    <w:rsid w:val="00E2575E"/>
    <w:rsid w:val="00E30547"/>
    <w:rsid w:val="00E32E59"/>
    <w:rsid w:val="00E36048"/>
    <w:rsid w:val="00E36C9C"/>
    <w:rsid w:val="00E37661"/>
    <w:rsid w:val="00E47515"/>
    <w:rsid w:val="00E572B3"/>
    <w:rsid w:val="00E70247"/>
    <w:rsid w:val="00E70420"/>
    <w:rsid w:val="00E77ADA"/>
    <w:rsid w:val="00E843DB"/>
    <w:rsid w:val="00E9439E"/>
    <w:rsid w:val="00EA0893"/>
    <w:rsid w:val="00EA2F96"/>
    <w:rsid w:val="00EB2660"/>
    <w:rsid w:val="00EB6C99"/>
    <w:rsid w:val="00EB6FC2"/>
    <w:rsid w:val="00EC3B89"/>
    <w:rsid w:val="00ED5C3E"/>
    <w:rsid w:val="00ED736D"/>
    <w:rsid w:val="00EE70BF"/>
    <w:rsid w:val="00EF208D"/>
    <w:rsid w:val="00EF53F6"/>
    <w:rsid w:val="00F003C9"/>
    <w:rsid w:val="00F047B8"/>
    <w:rsid w:val="00F16A76"/>
    <w:rsid w:val="00F2007B"/>
    <w:rsid w:val="00F24BB3"/>
    <w:rsid w:val="00F31500"/>
    <w:rsid w:val="00F32525"/>
    <w:rsid w:val="00F37F71"/>
    <w:rsid w:val="00F54322"/>
    <w:rsid w:val="00F60CAB"/>
    <w:rsid w:val="00F63256"/>
    <w:rsid w:val="00F76E08"/>
    <w:rsid w:val="00F812B0"/>
    <w:rsid w:val="00F9289F"/>
    <w:rsid w:val="00F96260"/>
    <w:rsid w:val="00FA1227"/>
    <w:rsid w:val="00FA3909"/>
    <w:rsid w:val="00FA5EE1"/>
    <w:rsid w:val="00FC40E1"/>
    <w:rsid w:val="00FD0B13"/>
    <w:rsid w:val="00FE3096"/>
    <w:rsid w:val="00FE61E5"/>
    <w:rsid w:val="00FF0307"/>
    <w:rsid w:val="00FF1CC7"/>
    <w:rsid w:val="00FF5B31"/>
    <w:rsid w:val="00FF6B0F"/>
    <w:rsid w:val="00FF7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34F9"/>
  <w15:docId w15:val="{FAE7BBDF-4C46-4445-B72A-C65CBC53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1D"/>
    <w:rPr>
      <w:rFonts w:eastAsiaTheme="minorEastAsia"/>
    </w:rPr>
  </w:style>
  <w:style w:type="paragraph" w:styleId="Heading1">
    <w:name w:val="heading 1"/>
    <w:basedOn w:val="Normal"/>
    <w:next w:val="Normal"/>
    <w:link w:val="Heading1Char"/>
    <w:uiPriority w:val="99"/>
    <w:qFormat/>
    <w:rsid w:val="004B291D"/>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4B291D"/>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291D"/>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4B291D"/>
    <w:rPr>
      <w:rFonts w:ascii="Times New Roman" w:eastAsia="Times New Roman" w:hAnsi="Times New Roman" w:cs="Times New Roman"/>
      <w:b/>
      <w:bCs/>
      <w:sz w:val="28"/>
      <w:szCs w:val="24"/>
    </w:rPr>
  </w:style>
  <w:style w:type="paragraph" w:styleId="Footer">
    <w:name w:val="footer"/>
    <w:basedOn w:val="Normal"/>
    <w:link w:val="FooterChar"/>
    <w:uiPriority w:val="99"/>
    <w:rsid w:val="004B291D"/>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4B291D"/>
    <w:rPr>
      <w:rFonts w:ascii="Times New Roman" w:eastAsia="Times New Roman" w:hAnsi="Times New Roman" w:cs="Times New Roman"/>
      <w:sz w:val="24"/>
      <w:szCs w:val="24"/>
      <w:lang w:val="en-CA"/>
    </w:rPr>
  </w:style>
  <w:style w:type="paragraph" w:styleId="ListParagraph">
    <w:name w:val="List Paragraph"/>
    <w:basedOn w:val="Normal"/>
    <w:qFormat/>
    <w:rsid w:val="004B291D"/>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CommentReference">
    <w:name w:val="annotation reference"/>
    <w:basedOn w:val="DefaultParagraphFont"/>
    <w:uiPriority w:val="99"/>
    <w:semiHidden/>
    <w:unhideWhenUsed/>
    <w:rsid w:val="004B291D"/>
    <w:rPr>
      <w:sz w:val="16"/>
      <w:szCs w:val="16"/>
    </w:rPr>
  </w:style>
  <w:style w:type="paragraph" w:styleId="CommentText">
    <w:name w:val="annotation text"/>
    <w:basedOn w:val="Normal"/>
    <w:link w:val="CommentTextChar"/>
    <w:uiPriority w:val="99"/>
    <w:semiHidden/>
    <w:unhideWhenUsed/>
    <w:rsid w:val="004B291D"/>
    <w:pPr>
      <w:spacing w:line="240" w:lineRule="auto"/>
    </w:pPr>
    <w:rPr>
      <w:sz w:val="20"/>
      <w:szCs w:val="20"/>
    </w:rPr>
  </w:style>
  <w:style w:type="character" w:customStyle="1" w:styleId="CommentTextChar">
    <w:name w:val="Comment Text Char"/>
    <w:basedOn w:val="DefaultParagraphFont"/>
    <w:link w:val="CommentText"/>
    <w:uiPriority w:val="99"/>
    <w:semiHidden/>
    <w:rsid w:val="004B291D"/>
    <w:rPr>
      <w:rFonts w:eastAsiaTheme="minorEastAsia"/>
      <w:sz w:val="20"/>
      <w:szCs w:val="20"/>
    </w:rPr>
  </w:style>
  <w:style w:type="character" w:styleId="Hyperlink">
    <w:name w:val="Hyperlink"/>
    <w:basedOn w:val="DefaultParagraphFont"/>
    <w:uiPriority w:val="99"/>
    <w:unhideWhenUsed/>
    <w:rsid w:val="004B291D"/>
    <w:rPr>
      <w:color w:val="0000FF" w:themeColor="hyperlink"/>
      <w:u w:val="single"/>
    </w:rPr>
  </w:style>
  <w:style w:type="paragraph" w:styleId="BalloonText">
    <w:name w:val="Balloon Text"/>
    <w:basedOn w:val="Normal"/>
    <w:link w:val="BalloonTextChar"/>
    <w:uiPriority w:val="99"/>
    <w:semiHidden/>
    <w:unhideWhenUsed/>
    <w:rsid w:val="004B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1D"/>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C8587E"/>
    <w:rPr>
      <w:b/>
      <w:bCs/>
    </w:rPr>
  </w:style>
  <w:style w:type="character" w:customStyle="1" w:styleId="CommentSubjectChar">
    <w:name w:val="Comment Subject Char"/>
    <w:basedOn w:val="CommentTextChar"/>
    <w:link w:val="CommentSubject"/>
    <w:uiPriority w:val="99"/>
    <w:semiHidden/>
    <w:rsid w:val="00C8587E"/>
    <w:rPr>
      <w:rFonts w:eastAsiaTheme="minorEastAsia"/>
      <w:b/>
      <w:bCs/>
      <w:sz w:val="20"/>
      <w:szCs w:val="20"/>
    </w:rPr>
  </w:style>
  <w:style w:type="character" w:styleId="Emphasis">
    <w:name w:val="Emphasis"/>
    <w:basedOn w:val="DefaultParagraphFont"/>
    <w:uiPriority w:val="20"/>
    <w:qFormat/>
    <w:rsid w:val="009F1BD1"/>
    <w:rPr>
      <w:i/>
      <w:iCs/>
    </w:rPr>
  </w:style>
  <w:style w:type="character" w:customStyle="1" w:styleId="st">
    <w:name w:val="st"/>
    <w:basedOn w:val="DefaultParagraphFont"/>
    <w:rsid w:val="00262CDB"/>
  </w:style>
  <w:style w:type="paragraph" w:customStyle="1" w:styleId="Default">
    <w:name w:val="Default"/>
    <w:rsid w:val="006E4F2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3D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3D45"/>
    <w:rPr>
      <w:rFonts w:eastAsiaTheme="minorEastAsia"/>
    </w:rPr>
  </w:style>
  <w:style w:type="paragraph" w:styleId="Revision">
    <w:name w:val="Revision"/>
    <w:hidden/>
    <w:uiPriority w:val="99"/>
    <w:semiHidden/>
    <w:rsid w:val="00C4496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9483">
      <w:bodyDiv w:val="1"/>
      <w:marLeft w:val="0"/>
      <w:marRight w:val="0"/>
      <w:marTop w:val="0"/>
      <w:marBottom w:val="0"/>
      <w:divBdr>
        <w:top w:val="none" w:sz="0" w:space="0" w:color="auto"/>
        <w:left w:val="none" w:sz="0" w:space="0" w:color="auto"/>
        <w:bottom w:val="none" w:sz="0" w:space="0" w:color="auto"/>
        <w:right w:val="none" w:sz="0" w:space="0" w:color="auto"/>
      </w:divBdr>
      <w:divsChild>
        <w:div w:id="1201554034">
          <w:marLeft w:val="0"/>
          <w:marRight w:val="0"/>
          <w:marTop w:val="0"/>
          <w:marBottom w:val="0"/>
          <w:divBdr>
            <w:top w:val="none" w:sz="0" w:space="0" w:color="auto"/>
            <w:left w:val="none" w:sz="0" w:space="0" w:color="auto"/>
            <w:bottom w:val="none" w:sz="0" w:space="0" w:color="auto"/>
            <w:right w:val="none" w:sz="0" w:space="0" w:color="auto"/>
          </w:divBdr>
        </w:div>
        <w:div w:id="1033766555">
          <w:marLeft w:val="0"/>
          <w:marRight w:val="0"/>
          <w:marTop w:val="0"/>
          <w:marBottom w:val="0"/>
          <w:divBdr>
            <w:top w:val="none" w:sz="0" w:space="0" w:color="auto"/>
            <w:left w:val="none" w:sz="0" w:space="0" w:color="auto"/>
            <w:bottom w:val="none" w:sz="0" w:space="0" w:color="auto"/>
            <w:right w:val="none" w:sz="0" w:space="0" w:color="auto"/>
          </w:divBdr>
        </w:div>
      </w:divsChild>
    </w:div>
    <w:div w:id="232662035">
      <w:bodyDiv w:val="1"/>
      <w:marLeft w:val="0"/>
      <w:marRight w:val="0"/>
      <w:marTop w:val="0"/>
      <w:marBottom w:val="0"/>
      <w:divBdr>
        <w:top w:val="none" w:sz="0" w:space="0" w:color="auto"/>
        <w:left w:val="none" w:sz="0" w:space="0" w:color="auto"/>
        <w:bottom w:val="none" w:sz="0" w:space="0" w:color="auto"/>
        <w:right w:val="none" w:sz="0" w:space="0" w:color="auto"/>
      </w:divBdr>
      <w:divsChild>
        <w:div w:id="1524900258">
          <w:marLeft w:val="0"/>
          <w:marRight w:val="0"/>
          <w:marTop w:val="0"/>
          <w:marBottom w:val="0"/>
          <w:divBdr>
            <w:top w:val="none" w:sz="0" w:space="0" w:color="auto"/>
            <w:left w:val="none" w:sz="0" w:space="0" w:color="auto"/>
            <w:bottom w:val="none" w:sz="0" w:space="0" w:color="auto"/>
            <w:right w:val="none" w:sz="0" w:space="0" w:color="auto"/>
          </w:divBdr>
        </w:div>
        <w:div w:id="1564175451">
          <w:marLeft w:val="0"/>
          <w:marRight w:val="0"/>
          <w:marTop w:val="0"/>
          <w:marBottom w:val="0"/>
          <w:divBdr>
            <w:top w:val="none" w:sz="0" w:space="0" w:color="auto"/>
            <w:left w:val="none" w:sz="0" w:space="0" w:color="auto"/>
            <w:bottom w:val="none" w:sz="0" w:space="0" w:color="auto"/>
            <w:right w:val="none" w:sz="0" w:space="0" w:color="auto"/>
          </w:divBdr>
        </w:div>
      </w:divsChild>
    </w:div>
    <w:div w:id="302122950">
      <w:bodyDiv w:val="1"/>
      <w:marLeft w:val="0"/>
      <w:marRight w:val="0"/>
      <w:marTop w:val="0"/>
      <w:marBottom w:val="0"/>
      <w:divBdr>
        <w:top w:val="none" w:sz="0" w:space="0" w:color="auto"/>
        <w:left w:val="none" w:sz="0" w:space="0" w:color="auto"/>
        <w:bottom w:val="none" w:sz="0" w:space="0" w:color="auto"/>
        <w:right w:val="none" w:sz="0" w:space="0" w:color="auto"/>
      </w:divBdr>
      <w:divsChild>
        <w:div w:id="9110303">
          <w:marLeft w:val="0"/>
          <w:marRight w:val="0"/>
          <w:marTop w:val="0"/>
          <w:marBottom w:val="0"/>
          <w:divBdr>
            <w:top w:val="none" w:sz="0" w:space="0" w:color="auto"/>
            <w:left w:val="none" w:sz="0" w:space="0" w:color="auto"/>
            <w:bottom w:val="none" w:sz="0" w:space="0" w:color="auto"/>
            <w:right w:val="none" w:sz="0" w:space="0" w:color="auto"/>
          </w:divBdr>
        </w:div>
        <w:div w:id="1102384243">
          <w:marLeft w:val="0"/>
          <w:marRight w:val="0"/>
          <w:marTop w:val="0"/>
          <w:marBottom w:val="0"/>
          <w:divBdr>
            <w:top w:val="none" w:sz="0" w:space="0" w:color="auto"/>
            <w:left w:val="none" w:sz="0" w:space="0" w:color="auto"/>
            <w:bottom w:val="none" w:sz="0" w:space="0" w:color="auto"/>
            <w:right w:val="none" w:sz="0" w:space="0" w:color="auto"/>
          </w:divBdr>
        </w:div>
      </w:divsChild>
    </w:div>
    <w:div w:id="377095416">
      <w:bodyDiv w:val="1"/>
      <w:marLeft w:val="0"/>
      <w:marRight w:val="0"/>
      <w:marTop w:val="0"/>
      <w:marBottom w:val="0"/>
      <w:divBdr>
        <w:top w:val="none" w:sz="0" w:space="0" w:color="auto"/>
        <w:left w:val="none" w:sz="0" w:space="0" w:color="auto"/>
        <w:bottom w:val="none" w:sz="0" w:space="0" w:color="auto"/>
        <w:right w:val="none" w:sz="0" w:space="0" w:color="auto"/>
      </w:divBdr>
      <w:divsChild>
        <w:div w:id="397825423">
          <w:marLeft w:val="0"/>
          <w:marRight w:val="0"/>
          <w:marTop w:val="0"/>
          <w:marBottom w:val="0"/>
          <w:divBdr>
            <w:top w:val="none" w:sz="0" w:space="0" w:color="auto"/>
            <w:left w:val="none" w:sz="0" w:space="0" w:color="auto"/>
            <w:bottom w:val="none" w:sz="0" w:space="0" w:color="auto"/>
            <w:right w:val="none" w:sz="0" w:space="0" w:color="auto"/>
          </w:divBdr>
        </w:div>
        <w:div w:id="1830975397">
          <w:marLeft w:val="0"/>
          <w:marRight w:val="0"/>
          <w:marTop w:val="0"/>
          <w:marBottom w:val="0"/>
          <w:divBdr>
            <w:top w:val="none" w:sz="0" w:space="0" w:color="auto"/>
            <w:left w:val="none" w:sz="0" w:space="0" w:color="auto"/>
            <w:bottom w:val="none" w:sz="0" w:space="0" w:color="auto"/>
            <w:right w:val="none" w:sz="0" w:space="0" w:color="auto"/>
          </w:divBdr>
        </w:div>
      </w:divsChild>
    </w:div>
    <w:div w:id="544870729">
      <w:bodyDiv w:val="1"/>
      <w:marLeft w:val="0"/>
      <w:marRight w:val="0"/>
      <w:marTop w:val="0"/>
      <w:marBottom w:val="0"/>
      <w:divBdr>
        <w:top w:val="none" w:sz="0" w:space="0" w:color="auto"/>
        <w:left w:val="none" w:sz="0" w:space="0" w:color="auto"/>
        <w:bottom w:val="none" w:sz="0" w:space="0" w:color="auto"/>
        <w:right w:val="none" w:sz="0" w:space="0" w:color="auto"/>
      </w:divBdr>
      <w:divsChild>
        <w:div w:id="2085297952">
          <w:marLeft w:val="0"/>
          <w:marRight w:val="0"/>
          <w:marTop w:val="0"/>
          <w:marBottom w:val="0"/>
          <w:divBdr>
            <w:top w:val="none" w:sz="0" w:space="0" w:color="auto"/>
            <w:left w:val="none" w:sz="0" w:space="0" w:color="auto"/>
            <w:bottom w:val="none" w:sz="0" w:space="0" w:color="auto"/>
            <w:right w:val="none" w:sz="0" w:space="0" w:color="auto"/>
          </w:divBdr>
        </w:div>
        <w:div w:id="703596250">
          <w:marLeft w:val="0"/>
          <w:marRight w:val="0"/>
          <w:marTop w:val="0"/>
          <w:marBottom w:val="0"/>
          <w:divBdr>
            <w:top w:val="none" w:sz="0" w:space="0" w:color="auto"/>
            <w:left w:val="none" w:sz="0" w:space="0" w:color="auto"/>
            <w:bottom w:val="none" w:sz="0" w:space="0" w:color="auto"/>
            <w:right w:val="none" w:sz="0" w:space="0" w:color="auto"/>
          </w:divBdr>
        </w:div>
        <w:div w:id="1801415098">
          <w:marLeft w:val="0"/>
          <w:marRight w:val="0"/>
          <w:marTop w:val="0"/>
          <w:marBottom w:val="0"/>
          <w:divBdr>
            <w:top w:val="none" w:sz="0" w:space="0" w:color="auto"/>
            <w:left w:val="none" w:sz="0" w:space="0" w:color="auto"/>
            <w:bottom w:val="none" w:sz="0" w:space="0" w:color="auto"/>
            <w:right w:val="none" w:sz="0" w:space="0" w:color="auto"/>
          </w:divBdr>
        </w:div>
      </w:divsChild>
    </w:div>
    <w:div w:id="812408435">
      <w:bodyDiv w:val="1"/>
      <w:marLeft w:val="0"/>
      <w:marRight w:val="0"/>
      <w:marTop w:val="0"/>
      <w:marBottom w:val="0"/>
      <w:divBdr>
        <w:top w:val="none" w:sz="0" w:space="0" w:color="auto"/>
        <w:left w:val="none" w:sz="0" w:space="0" w:color="auto"/>
        <w:bottom w:val="none" w:sz="0" w:space="0" w:color="auto"/>
        <w:right w:val="none" w:sz="0" w:space="0" w:color="auto"/>
      </w:divBdr>
      <w:divsChild>
        <w:div w:id="1462502907">
          <w:marLeft w:val="0"/>
          <w:marRight w:val="0"/>
          <w:marTop w:val="0"/>
          <w:marBottom w:val="0"/>
          <w:divBdr>
            <w:top w:val="none" w:sz="0" w:space="0" w:color="auto"/>
            <w:left w:val="none" w:sz="0" w:space="0" w:color="auto"/>
            <w:bottom w:val="none" w:sz="0" w:space="0" w:color="auto"/>
            <w:right w:val="none" w:sz="0" w:space="0" w:color="auto"/>
          </w:divBdr>
        </w:div>
        <w:div w:id="169108091">
          <w:marLeft w:val="0"/>
          <w:marRight w:val="0"/>
          <w:marTop w:val="0"/>
          <w:marBottom w:val="0"/>
          <w:divBdr>
            <w:top w:val="none" w:sz="0" w:space="0" w:color="auto"/>
            <w:left w:val="none" w:sz="0" w:space="0" w:color="auto"/>
            <w:bottom w:val="none" w:sz="0" w:space="0" w:color="auto"/>
            <w:right w:val="none" w:sz="0" w:space="0" w:color="auto"/>
          </w:divBdr>
        </w:div>
      </w:divsChild>
    </w:div>
    <w:div w:id="836111944">
      <w:bodyDiv w:val="1"/>
      <w:marLeft w:val="0"/>
      <w:marRight w:val="0"/>
      <w:marTop w:val="0"/>
      <w:marBottom w:val="0"/>
      <w:divBdr>
        <w:top w:val="none" w:sz="0" w:space="0" w:color="auto"/>
        <w:left w:val="none" w:sz="0" w:space="0" w:color="auto"/>
        <w:bottom w:val="none" w:sz="0" w:space="0" w:color="auto"/>
        <w:right w:val="none" w:sz="0" w:space="0" w:color="auto"/>
      </w:divBdr>
      <w:divsChild>
        <w:div w:id="1817915838">
          <w:marLeft w:val="0"/>
          <w:marRight w:val="0"/>
          <w:marTop w:val="0"/>
          <w:marBottom w:val="0"/>
          <w:divBdr>
            <w:top w:val="none" w:sz="0" w:space="0" w:color="auto"/>
            <w:left w:val="none" w:sz="0" w:space="0" w:color="auto"/>
            <w:bottom w:val="none" w:sz="0" w:space="0" w:color="auto"/>
            <w:right w:val="none" w:sz="0" w:space="0" w:color="auto"/>
          </w:divBdr>
        </w:div>
        <w:div w:id="1608728798">
          <w:marLeft w:val="0"/>
          <w:marRight w:val="0"/>
          <w:marTop w:val="0"/>
          <w:marBottom w:val="0"/>
          <w:divBdr>
            <w:top w:val="none" w:sz="0" w:space="0" w:color="auto"/>
            <w:left w:val="none" w:sz="0" w:space="0" w:color="auto"/>
            <w:bottom w:val="none" w:sz="0" w:space="0" w:color="auto"/>
            <w:right w:val="none" w:sz="0" w:space="0" w:color="auto"/>
          </w:divBdr>
        </w:div>
        <w:div w:id="660431439">
          <w:marLeft w:val="0"/>
          <w:marRight w:val="0"/>
          <w:marTop w:val="0"/>
          <w:marBottom w:val="0"/>
          <w:divBdr>
            <w:top w:val="none" w:sz="0" w:space="0" w:color="auto"/>
            <w:left w:val="none" w:sz="0" w:space="0" w:color="auto"/>
            <w:bottom w:val="none" w:sz="0" w:space="0" w:color="auto"/>
            <w:right w:val="none" w:sz="0" w:space="0" w:color="auto"/>
          </w:divBdr>
        </w:div>
        <w:div w:id="331759129">
          <w:marLeft w:val="0"/>
          <w:marRight w:val="0"/>
          <w:marTop w:val="0"/>
          <w:marBottom w:val="0"/>
          <w:divBdr>
            <w:top w:val="none" w:sz="0" w:space="0" w:color="auto"/>
            <w:left w:val="none" w:sz="0" w:space="0" w:color="auto"/>
            <w:bottom w:val="none" w:sz="0" w:space="0" w:color="auto"/>
            <w:right w:val="none" w:sz="0" w:space="0" w:color="auto"/>
          </w:divBdr>
        </w:div>
        <w:div w:id="1898054696">
          <w:marLeft w:val="0"/>
          <w:marRight w:val="0"/>
          <w:marTop w:val="0"/>
          <w:marBottom w:val="0"/>
          <w:divBdr>
            <w:top w:val="none" w:sz="0" w:space="0" w:color="auto"/>
            <w:left w:val="none" w:sz="0" w:space="0" w:color="auto"/>
            <w:bottom w:val="none" w:sz="0" w:space="0" w:color="auto"/>
            <w:right w:val="none" w:sz="0" w:space="0" w:color="auto"/>
          </w:divBdr>
        </w:div>
        <w:div w:id="2074767396">
          <w:marLeft w:val="0"/>
          <w:marRight w:val="0"/>
          <w:marTop w:val="0"/>
          <w:marBottom w:val="0"/>
          <w:divBdr>
            <w:top w:val="none" w:sz="0" w:space="0" w:color="auto"/>
            <w:left w:val="none" w:sz="0" w:space="0" w:color="auto"/>
            <w:bottom w:val="none" w:sz="0" w:space="0" w:color="auto"/>
            <w:right w:val="none" w:sz="0" w:space="0" w:color="auto"/>
          </w:divBdr>
        </w:div>
        <w:div w:id="1295788333">
          <w:marLeft w:val="0"/>
          <w:marRight w:val="0"/>
          <w:marTop w:val="0"/>
          <w:marBottom w:val="0"/>
          <w:divBdr>
            <w:top w:val="none" w:sz="0" w:space="0" w:color="auto"/>
            <w:left w:val="none" w:sz="0" w:space="0" w:color="auto"/>
            <w:bottom w:val="none" w:sz="0" w:space="0" w:color="auto"/>
            <w:right w:val="none" w:sz="0" w:space="0" w:color="auto"/>
          </w:divBdr>
        </w:div>
      </w:divsChild>
    </w:div>
    <w:div w:id="970476076">
      <w:bodyDiv w:val="1"/>
      <w:marLeft w:val="0"/>
      <w:marRight w:val="0"/>
      <w:marTop w:val="0"/>
      <w:marBottom w:val="0"/>
      <w:divBdr>
        <w:top w:val="none" w:sz="0" w:space="0" w:color="auto"/>
        <w:left w:val="none" w:sz="0" w:space="0" w:color="auto"/>
        <w:bottom w:val="none" w:sz="0" w:space="0" w:color="auto"/>
        <w:right w:val="none" w:sz="0" w:space="0" w:color="auto"/>
      </w:divBdr>
      <w:divsChild>
        <w:div w:id="120223993">
          <w:marLeft w:val="0"/>
          <w:marRight w:val="0"/>
          <w:marTop w:val="0"/>
          <w:marBottom w:val="0"/>
          <w:divBdr>
            <w:top w:val="none" w:sz="0" w:space="0" w:color="auto"/>
            <w:left w:val="none" w:sz="0" w:space="0" w:color="auto"/>
            <w:bottom w:val="none" w:sz="0" w:space="0" w:color="auto"/>
            <w:right w:val="none" w:sz="0" w:space="0" w:color="auto"/>
          </w:divBdr>
        </w:div>
        <w:div w:id="333647636">
          <w:marLeft w:val="0"/>
          <w:marRight w:val="0"/>
          <w:marTop w:val="0"/>
          <w:marBottom w:val="0"/>
          <w:divBdr>
            <w:top w:val="none" w:sz="0" w:space="0" w:color="auto"/>
            <w:left w:val="none" w:sz="0" w:space="0" w:color="auto"/>
            <w:bottom w:val="none" w:sz="0" w:space="0" w:color="auto"/>
            <w:right w:val="none" w:sz="0" w:space="0" w:color="auto"/>
          </w:divBdr>
        </w:div>
        <w:div w:id="2051804551">
          <w:marLeft w:val="0"/>
          <w:marRight w:val="0"/>
          <w:marTop w:val="0"/>
          <w:marBottom w:val="0"/>
          <w:divBdr>
            <w:top w:val="none" w:sz="0" w:space="0" w:color="auto"/>
            <w:left w:val="none" w:sz="0" w:space="0" w:color="auto"/>
            <w:bottom w:val="none" w:sz="0" w:space="0" w:color="auto"/>
            <w:right w:val="none" w:sz="0" w:space="0" w:color="auto"/>
          </w:divBdr>
        </w:div>
        <w:div w:id="169953052">
          <w:marLeft w:val="0"/>
          <w:marRight w:val="0"/>
          <w:marTop w:val="0"/>
          <w:marBottom w:val="0"/>
          <w:divBdr>
            <w:top w:val="none" w:sz="0" w:space="0" w:color="auto"/>
            <w:left w:val="none" w:sz="0" w:space="0" w:color="auto"/>
            <w:bottom w:val="none" w:sz="0" w:space="0" w:color="auto"/>
            <w:right w:val="none" w:sz="0" w:space="0" w:color="auto"/>
          </w:divBdr>
        </w:div>
        <w:div w:id="419253034">
          <w:marLeft w:val="0"/>
          <w:marRight w:val="0"/>
          <w:marTop w:val="0"/>
          <w:marBottom w:val="0"/>
          <w:divBdr>
            <w:top w:val="none" w:sz="0" w:space="0" w:color="auto"/>
            <w:left w:val="none" w:sz="0" w:space="0" w:color="auto"/>
            <w:bottom w:val="none" w:sz="0" w:space="0" w:color="auto"/>
            <w:right w:val="none" w:sz="0" w:space="0" w:color="auto"/>
          </w:divBdr>
        </w:div>
        <w:div w:id="740982159">
          <w:marLeft w:val="0"/>
          <w:marRight w:val="0"/>
          <w:marTop w:val="0"/>
          <w:marBottom w:val="0"/>
          <w:divBdr>
            <w:top w:val="none" w:sz="0" w:space="0" w:color="auto"/>
            <w:left w:val="none" w:sz="0" w:space="0" w:color="auto"/>
            <w:bottom w:val="none" w:sz="0" w:space="0" w:color="auto"/>
            <w:right w:val="none" w:sz="0" w:space="0" w:color="auto"/>
          </w:divBdr>
        </w:div>
        <w:div w:id="96600234">
          <w:marLeft w:val="0"/>
          <w:marRight w:val="0"/>
          <w:marTop w:val="0"/>
          <w:marBottom w:val="0"/>
          <w:divBdr>
            <w:top w:val="none" w:sz="0" w:space="0" w:color="auto"/>
            <w:left w:val="none" w:sz="0" w:space="0" w:color="auto"/>
            <w:bottom w:val="none" w:sz="0" w:space="0" w:color="auto"/>
            <w:right w:val="none" w:sz="0" w:space="0" w:color="auto"/>
          </w:divBdr>
        </w:div>
        <w:div w:id="2131439543">
          <w:marLeft w:val="0"/>
          <w:marRight w:val="0"/>
          <w:marTop w:val="0"/>
          <w:marBottom w:val="0"/>
          <w:divBdr>
            <w:top w:val="none" w:sz="0" w:space="0" w:color="auto"/>
            <w:left w:val="none" w:sz="0" w:space="0" w:color="auto"/>
            <w:bottom w:val="none" w:sz="0" w:space="0" w:color="auto"/>
            <w:right w:val="none" w:sz="0" w:space="0" w:color="auto"/>
          </w:divBdr>
        </w:div>
        <w:div w:id="174462115">
          <w:marLeft w:val="0"/>
          <w:marRight w:val="0"/>
          <w:marTop w:val="0"/>
          <w:marBottom w:val="0"/>
          <w:divBdr>
            <w:top w:val="none" w:sz="0" w:space="0" w:color="auto"/>
            <w:left w:val="none" w:sz="0" w:space="0" w:color="auto"/>
            <w:bottom w:val="none" w:sz="0" w:space="0" w:color="auto"/>
            <w:right w:val="none" w:sz="0" w:space="0" w:color="auto"/>
          </w:divBdr>
        </w:div>
        <w:div w:id="1163474440">
          <w:marLeft w:val="0"/>
          <w:marRight w:val="0"/>
          <w:marTop w:val="0"/>
          <w:marBottom w:val="0"/>
          <w:divBdr>
            <w:top w:val="none" w:sz="0" w:space="0" w:color="auto"/>
            <w:left w:val="none" w:sz="0" w:space="0" w:color="auto"/>
            <w:bottom w:val="none" w:sz="0" w:space="0" w:color="auto"/>
            <w:right w:val="none" w:sz="0" w:space="0" w:color="auto"/>
          </w:divBdr>
        </w:div>
        <w:div w:id="1989288699">
          <w:marLeft w:val="0"/>
          <w:marRight w:val="0"/>
          <w:marTop w:val="0"/>
          <w:marBottom w:val="0"/>
          <w:divBdr>
            <w:top w:val="none" w:sz="0" w:space="0" w:color="auto"/>
            <w:left w:val="none" w:sz="0" w:space="0" w:color="auto"/>
            <w:bottom w:val="none" w:sz="0" w:space="0" w:color="auto"/>
            <w:right w:val="none" w:sz="0" w:space="0" w:color="auto"/>
          </w:divBdr>
        </w:div>
        <w:div w:id="179898774">
          <w:marLeft w:val="0"/>
          <w:marRight w:val="0"/>
          <w:marTop w:val="0"/>
          <w:marBottom w:val="0"/>
          <w:divBdr>
            <w:top w:val="none" w:sz="0" w:space="0" w:color="auto"/>
            <w:left w:val="none" w:sz="0" w:space="0" w:color="auto"/>
            <w:bottom w:val="none" w:sz="0" w:space="0" w:color="auto"/>
            <w:right w:val="none" w:sz="0" w:space="0" w:color="auto"/>
          </w:divBdr>
        </w:div>
        <w:div w:id="1089347337">
          <w:marLeft w:val="0"/>
          <w:marRight w:val="0"/>
          <w:marTop w:val="0"/>
          <w:marBottom w:val="0"/>
          <w:divBdr>
            <w:top w:val="none" w:sz="0" w:space="0" w:color="auto"/>
            <w:left w:val="none" w:sz="0" w:space="0" w:color="auto"/>
            <w:bottom w:val="none" w:sz="0" w:space="0" w:color="auto"/>
            <w:right w:val="none" w:sz="0" w:space="0" w:color="auto"/>
          </w:divBdr>
        </w:div>
      </w:divsChild>
    </w:div>
    <w:div w:id="998188818">
      <w:bodyDiv w:val="1"/>
      <w:marLeft w:val="0"/>
      <w:marRight w:val="0"/>
      <w:marTop w:val="0"/>
      <w:marBottom w:val="0"/>
      <w:divBdr>
        <w:top w:val="none" w:sz="0" w:space="0" w:color="auto"/>
        <w:left w:val="none" w:sz="0" w:space="0" w:color="auto"/>
        <w:bottom w:val="none" w:sz="0" w:space="0" w:color="auto"/>
        <w:right w:val="none" w:sz="0" w:space="0" w:color="auto"/>
      </w:divBdr>
      <w:divsChild>
        <w:div w:id="1869564923">
          <w:marLeft w:val="0"/>
          <w:marRight w:val="0"/>
          <w:marTop w:val="0"/>
          <w:marBottom w:val="0"/>
          <w:divBdr>
            <w:top w:val="none" w:sz="0" w:space="0" w:color="auto"/>
            <w:left w:val="none" w:sz="0" w:space="0" w:color="auto"/>
            <w:bottom w:val="none" w:sz="0" w:space="0" w:color="auto"/>
            <w:right w:val="none" w:sz="0" w:space="0" w:color="auto"/>
          </w:divBdr>
        </w:div>
        <w:div w:id="174272839">
          <w:marLeft w:val="0"/>
          <w:marRight w:val="0"/>
          <w:marTop w:val="0"/>
          <w:marBottom w:val="0"/>
          <w:divBdr>
            <w:top w:val="none" w:sz="0" w:space="0" w:color="auto"/>
            <w:left w:val="none" w:sz="0" w:space="0" w:color="auto"/>
            <w:bottom w:val="none" w:sz="0" w:space="0" w:color="auto"/>
            <w:right w:val="none" w:sz="0" w:space="0" w:color="auto"/>
          </w:divBdr>
        </w:div>
        <w:div w:id="325019974">
          <w:marLeft w:val="0"/>
          <w:marRight w:val="0"/>
          <w:marTop w:val="0"/>
          <w:marBottom w:val="0"/>
          <w:divBdr>
            <w:top w:val="none" w:sz="0" w:space="0" w:color="auto"/>
            <w:left w:val="none" w:sz="0" w:space="0" w:color="auto"/>
            <w:bottom w:val="none" w:sz="0" w:space="0" w:color="auto"/>
            <w:right w:val="none" w:sz="0" w:space="0" w:color="auto"/>
          </w:divBdr>
        </w:div>
      </w:divsChild>
    </w:div>
    <w:div w:id="1152327440">
      <w:bodyDiv w:val="1"/>
      <w:marLeft w:val="0"/>
      <w:marRight w:val="0"/>
      <w:marTop w:val="0"/>
      <w:marBottom w:val="0"/>
      <w:divBdr>
        <w:top w:val="none" w:sz="0" w:space="0" w:color="auto"/>
        <w:left w:val="none" w:sz="0" w:space="0" w:color="auto"/>
        <w:bottom w:val="none" w:sz="0" w:space="0" w:color="auto"/>
        <w:right w:val="none" w:sz="0" w:space="0" w:color="auto"/>
      </w:divBdr>
      <w:divsChild>
        <w:div w:id="412170232">
          <w:marLeft w:val="0"/>
          <w:marRight w:val="0"/>
          <w:marTop w:val="0"/>
          <w:marBottom w:val="0"/>
          <w:divBdr>
            <w:top w:val="none" w:sz="0" w:space="0" w:color="auto"/>
            <w:left w:val="none" w:sz="0" w:space="0" w:color="auto"/>
            <w:bottom w:val="none" w:sz="0" w:space="0" w:color="auto"/>
            <w:right w:val="none" w:sz="0" w:space="0" w:color="auto"/>
          </w:divBdr>
        </w:div>
        <w:div w:id="1040083272">
          <w:marLeft w:val="0"/>
          <w:marRight w:val="0"/>
          <w:marTop w:val="0"/>
          <w:marBottom w:val="0"/>
          <w:divBdr>
            <w:top w:val="none" w:sz="0" w:space="0" w:color="auto"/>
            <w:left w:val="none" w:sz="0" w:space="0" w:color="auto"/>
            <w:bottom w:val="none" w:sz="0" w:space="0" w:color="auto"/>
            <w:right w:val="none" w:sz="0" w:space="0" w:color="auto"/>
          </w:divBdr>
        </w:div>
        <w:div w:id="215245716">
          <w:marLeft w:val="0"/>
          <w:marRight w:val="0"/>
          <w:marTop w:val="0"/>
          <w:marBottom w:val="0"/>
          <w:divBdr>
            <w:top w:val="none" w:sz="0" w:space="0" w:color="auto"/>
            <w:left w:val="none" w:sz="0" w:space="0" w:color="auto"/>
            <w:bottom w:val="none" w:sz="0" w:space="0" w:color="auto"/>
            <w:right w:val="none" w:sz="0" w:space="0" w:color="auto"/>
          </w:divBdr>
        </w:div>
        <w:div w:id="953095287">
          <w:marLeft w:val="0"/>
          <w:marRight w:val="0"/>
          <w:marTop w:val="0"/>
          <w:marBottom w:val="0"/>
          <w:divBdr>
            <w:top w:val="none" w:sz="0" w:space="0" w:color="auto"/>
            <w:left w:val="none" w:sz="0" w:space="0" w:color="auto"/>
            <w:bottom w:val="none" w:sz="0" w:space="0" w:color="auto"/>
            <w:right w:val="none" w:sz="0" w:space="0" w:color="auto"/>
          </w:divBdr>
        </w:div>
        <w:div w:id="654526055">
          <w:marLeft w:val="0"/>
          <w:marRight w:val="0"/>
          <w:marTop w:val="0"/>
          <w:marBottom w:val="0"/>
          <w:divBdr>
            <w:top w:val="none" w:sz="0" w:space="0" w:color="auto"/>
            <w:left w:val="none" w:sz="0" w:space="0" w:color="auto"/>
            <w:bottom w:val="none" w:sz="0" w:space="0" w:color="auto"/>
            <w:right w:val="none" w:sz="0" w:space="0" w:color="auto"/>
          </w:divBdr>
        </w:div>
        <w:div w:id="1922762544">
          <w:marLeft w:val="0"/>
          <w:marRight w:val="0"/>
          <w:marTop w:val="0"/>
          <w:marBottom w:val="0"/>
          <w:divBdr>
            <w:top w:val="none" w:sz="0" w:space="0" w:color="auto"/>
            <w:left w:val="none" w:sz="0" w:space="0" w:color="auto"/>
            <w:bottom w:val="none" w:sz="0" w:space="0" w:color="auto"/>
            <w:right w:val="none" w:sz="0" w:space="0" w:color="auto"/>
          </w:divBdr>
        </w:div>
        <w:div w:id="1130056567">
          <w:marLeft w:val="0"/>
          <w:marRight w:val="0"/>
          <w:marTop w:val="0"/>
          <w:marBottom w:val="0"/>
          <w:divBdr>
            <w:top w:val="none" w:sz="0" w:space="0" w:color="auto"/>
            <w:left w:val="none" w:sz="0" w:space="0" w:color="auto"/>
            <w:bottom w:val="none" w:sz="0" w:space="0" w:color="auto"/>
            <w:right w:val="none" w:sz="0" w:space="0" w:color="auto"/>
          </w:divBdr>
        </w:div>
        <w:div w:id="759258117">
          <w:marLeft w:val="0"/>
          <w:marRight w:val="0"/>
          <w:marTop w:val="0"/>
          <w:marBottom w:val="0"/>
          <w:divBdr>
            <w:top w:val="none" w:sz="0" w:space="0" w:color="auto"/>
            <w:left w:val="none" w:sz="0" w:space="0" w:color="auto"/>
            <w:bottom w:val="none" w:sz="0" w:space="0" w:color="auto"/>
            <w:right w:val="none" w:sz="0" w:space="0" w:color="auto"/>
          </w:divBdr>
        </w:div>
        <w:div w:id="1349025248">
          <w:marLeft w:val="0"/>
          <w:marRight w:val="0"/>
          <w:marTop w:val="0"/>
          <w:marBottom w:val="0"/>
          <w:divBdr>
            <w:top w:val="none" w:sz="0" w:space="0" w:color="auto"/>
            <w:left w:val="none" w:sz="0" w:space="0" w:color="auto"/>
            <w:bottom w:val="none" w:sz="0" w:space="0" w:color="auto"/>
            <w:right w:val="none" w:sz="0" w:space="0" w:color="auto"/>
          </w:divBdr>
        </w:div>
        <w:div w:id="672147052">
          <w:marLeft w:val="0"/>
          <w:marRight w:val="0"/>
          <w:marTop w:val="0"/>
          <w:marBottom w:val="0"/>
          <w:divBdr>
            <w:top w:val="none" w:sz="0" w:space="0" w:color="auto"/>
            <w:left w:val="none" w:sz="0" w:space="0" w:color="auto"/>
            <w:bottom w:val="none" w:sz="0" w:space="0" w:color="auto"/>
            <w:right w:val="none" w:sz="0" w:space="0" w:color="auto"/>
          </w:divBdr>
        </w:div>
        <w:div w:id="284897754">
          <w:marLeft w:val="0"/>
          <w:marRight w:val="0"/>
          <w:marTop w:val="0"/>
          <w:marBottom w:val="0"/>
          <w:divBdr>
            <w:top w:val="none" w:sz="0" w:space="0" w:color="auto"/>
            <w:left w:val="none" w:sz="0" w:space="0" w:color="auto"/>
            <w:bottom w:val="none" w:sz="0" w:space="0" w:color="auto"/>
            <w:right w:val="none" w:sz="0" w:space="0" w:color="auto"/>
          </w:divBdr>
        </w:div>
        <w:div w:id="147020735">
          <w:marLeft w:val="0"/>
          <w:marRight w:val="0"/>
          <w:marTop w:val="0"/>
          <w:marBottom w:val="0"/>
          <w:divBdr>
            <w:top w:val="none" w:sz="0" w:space="0" w:color="auto"/>
            <w:left w:val="none" w:sz="0" w:space="0" w:color="auto"/>
            <w:bottom w:val="none" w:sz="0" w:space="0" w:color="auto"/>
            <w:right w:val="none" w:sz="0" w:space="0" w:color="auto"/>
          </w:divBdr>
        </w:div>
      </w:divsChild>
    </w:div>
    <w:div w:id="1265990522">
      <w:bodyDiv w:val="1"/>
      <w:marLeft w:val="0"/>
      <w:marRight w:val="0"/>
      <w:marTop w:val="0"/>
      <w:marBottom w:val="0"/>
      <w:divBdr>
        <w:top w:val="none" w:sz="0" w:space="0" w:color="auto"/>
        <w:left w:val="none" w:sz="0" w:space="0" w:color="auto"/>
        <w:bottom w:val="none" w:sz="0" w:space="0" w:color="auto"/>
        <w:right w:val="none" w:sz="0" w:space="0" w:color="auto"/>
      </w:divBdr>
      <w:divsChild>
        <w:div w:id="204605194">
          <w:marLeft w:val="0"/>
          <w:marRight w:val="0"/>
          <w:marTop w:val="0"/>
          <w:marBottom w:val="0"/>
          <w:divBdr>
            <w:top w:val="none" w:sz="0" w:space="0" w:color="auto"/>
            <w:left w:val="none" w:sz="0" w:space="0" w:color="auto"/>
            <w:bottom w:val="none" w:sz="0" w:space="0" w:color="auto"/>
            <w:right w:val="none" w:sz="0" w:space="0" w:color="auto"/>
          </w:divBdr>
        </w:div>
        <w:div w:id="46221700">
          <w:marLeft w:val="0"/>
          <w:marRight w:val="0"/>
          <w:marTop w:val="0"/>
          <w:marBottom w:val="0"/>
          <w:divBdr>
            <w:top w:val="none" w:sz="0" w:space="0" w:color="auto"/>
            <w:left w:val="none" w:sz="0" w:space="0" w:color="auto"/>
            <w:bottom w:val="none" w:sz="0" w:space="0" w:color="auto"/>
            <w:right w:val="none" w:sz="0" w:space="0" w:color="auto"/>
          </w:divBdr>
        </w:div>
        <w:div w:id="2042315164">
          <w:marLeft w:val="0"/>
          <w:marRight w:val="0"/>
          <w:marTop w:val="0"/>
          <w:marBottom w:val="0"/>
          <w:divBdr>
            <w:top w:val="none" w:sz="0" w:space="0" w:color="auto"/>
            <w:left w:val="none" w:sz="0" w:space="0" w:color="auto"/>
            <w:bottom w:val="none" w:sz="0" w:space="0" w:color="auto"/>
            <w:right w:val="none" w:sz="0" w:space="0" w:color="auto"/>
          </w:divBdr>
        </w:div>
        <w:div w:id="606698627">
          <w:marLeft w:val="0"/>
          <w:marRight w:val="0"/>
          <w:marTop w:val="0"/>
          <w:marBottom w:val="0"/>
          <w:divBdr>
            <w:top w:val="none" w:sz="0" w:space="0" w:color="auto"/>
            <w:left w:val="none" w:sz="0" w:space="0" w:color="auto"/>
            <w:bottom w:val="none" w:sz="0" w:space="0" w:color="auto"/>
            <w:right w:val="none" w:sz="0" w:space="0" w:color="auto"/>
          </w:divBdr>
        </w:div>
      </w:divsChild>
    </w:div>
    <w:div w:id="1603880571">
      <w:bodyDiv w:val="1"/>
      <w:marLeft w:val="0"/>
      <w:marRight w:val="0"/>
      <w:marTop w:val="0"/>
      <w:marBottom w:val="0"/>
      <w:divBdr>
        <w:top w:val="none" w:sz="0" w:space="0" w:color="auto"/>
        <w:left w:val="none" w:sz="0" w:space="0" w:color="auto"/>
        <w:bottom w:val="none" w:sz="0" w:space="0" w:color="auto"/>
        <w:right w:val="none" w:sz="0" w:space="0" w:color="auto"/>
      </w:divBdr>
      <w:divsChild>
        <w:div w:id="355036112">
          <w:marLeft w:val="0"/>
          <w:marRight w:val="0"/>
          <w:marTop w:val="0"/>
          <w:marBottom w:val="0"/>
          <w:divBdr>
            <w:top w:val="none" w:sz="0" w:space="0" w:color="auto"/>
            <w:left w:val="none" w:sz="0" w:space="0" w:color="auto"/>
            <w:bottom w:val="none" w:sz="0" w:space="0" w:color="auto"/>
            <w:right w:val="none" w:sz="0" w:space="0" w:color="auto"/>
          </w:divBdr>
        </w:div>
        <w:div w:id="826440648">
          <w:marLeft w:val="0"/>
          <w:marRight w:val="0"/>
          <w:marTop w:val="0"/>
          <w:marBottom w:val="0"/>
          <w:divBdr>
            <w:top w:val="none" w:sz="0" w:space="0" w:color="auto"/>
            <w:left w:val="none" w:sz="0" w:space="0" w:color="auto"/>
            <w:bottom w:val="none" w:sz="0" w:space="0" w:color="auto"/>
            <w:right w:val="none" w:sz="0" w:space="0" w:color="auto"/>
          </w:divBdr>
        </w:div>
        <w:div w:id="1294560440">
          <w:marLeft w:val="0"/>
          <w:marRight w:val="0"/>
          <w:marTop w:val="0"/>
          <w:marBottom w:val="0"/>
          <w:divBdr>
            <w:top w:val="none" w:sz="0" w:space="0" w:color="auto"/>
            <w:left w:val="none" w:sz="0" w:space="0" w:color="auto"/>
            <w:bottom w:val="none" w:sz="0" w:space="0" w:color="auto"/>
            <w:right w:val="none" w:sz="0" w:space="0" w:color="auto"/>
          </w:divBdr>
        </w:div>
        <w:div w:id="44641909">
          <w:marLeft w:val="0"/>
          <w:marRight w:val="0"/>
          <w:marTop w:val="0"/>
          <w:marBottom w:val="0"/>
          <w:divBdr>
            <w:top w:val="none" w:sz="0" w:space="0" w:color="auto"/>
            <w:left w:val="none" w:sz="0" w:space="0" w:color="auto"/>
            <w:bottom w:val="none" w:sz="0" w:space="0" w:color="auto"/>
            <w:right w:val="none" w:sz="0" w:space="0" w:color="auto"/>
          </w:divBdr>
        </w:div>
      </w:divsChild>
    </w:div>
    <w:div w:id="1714886243">
      <w:bodyDiv w:val="1"/>
      <w:marLeft w:val="0"/>
      <w:marRight w:val="0"/>
      <w:marTop w:val="0"/>
      <w:marBottom w:val="0"/>
      <w:divBdr>
        <w:top w:val="none" w:sz="0" w:space="0" w:color="auto"/>
        <w:left w:val="none" w:sz="0" w:space="0" w:color="auto"/>
        <w:bottom w:val="none" w:sz="0" w:space="0" w:color="auto"/>
        <w:right w:val="none" w:sz="0" w:space="0" w:color="auto"/>
      </w:divBdr>
      <w:divsChild>
        <w:div w:id="1148745422">
          <w:marLeft w:val="0"/>
          <w:marRight w:val="0"/>
          <w:marTop w:val="0"/>
          <w:marBottom w:val="0"/>
          <w:divBdr>
            <w:top w:val="none" w:sz="0" w:space="0" w:color="auto"/>
            <w:left w:val="none" w:sz="0" w:space="0" w:color="auto"/>
            <w:bottom w:val="none" w:sz="0" w:space="0" w:color="auto"/>
            <w:right w:val="none" w:sz="0" w:space="0" w:color="auto"/>
          </w:divBdr>
        </w:div>
        <w:div w:id="1648436059">
          <w:marLeft w:val="0"/>
          <w:marRight w:val="0"/>
          <w:marTop w:val="0"/>
          <w:marBottom w:val="0"/>
          <w:divBdr>
            <w:top w:val="none" w:sz="0" w:space="0" w:color="auto"/>
            <w:left w:val="none" w:sz="0" w:space="0" w:color="auto"/>
            <w:bottom w:val="none" w:sz="0" w:space="0" w:color="auto"/>
            <w:right w:val="none" w:sz="0" w:space="0" w:color="auto"/>
          </w:divBdr>
        </w:div>
        <w:div w:id="1807818697">
          <w:marLeft w:val="0"/>
          <w:marRight w:val="0"/>
          <w:marTop w:val="0"/>
          <w:marBottom w:val="0"/>
          <w:divBdr>
            <w:top w:val="none" w:sz="0" w:space="0" w:color="auto"/>
            <w:left w:val="none" w:sz="0" w:space="0" w:color="auto"/>
            <w:bottom w:val="none" w:sz="0" w:space="0" w:color="auto"/>
            <w:right w:val="none" w:sz="0" w:space="0" w:color="auto"/>
          </w:divBdr>
        </w:div>
      </w:divsChild>
    </w:div>
    <w:div w:id="1771586584">
      <w:bodyDiv w:val="1"/>
      <w:marLeft w:val="0"/>
      <w:marRight w:val="0"/>
      <w:marTop w:val="0"/>
      <w:marBottom w:val="0"/>
      <w:divBdr>
        <w:top w:val="none" w:sz="0" w:space="0" w:color="auto"/>
        <w:left w:val="none" w:sz="0" w:space="0" w:color="auto"/>
        <w:bottom w:val="none" w:sz="0" w:space="0" w:color="auto"/>
        <w:right w:val="none" w:sz="0" w:space="0" w:color="auto"/>
      </w:divBdr>
      <w:divsChild>
        <w:div w:id="1505627847">
          <w:marLeft w:val="0"/>
          <w:marRight w:val="0"/>
          <w:marTop w:val="0"/>
          <w:marBottom w:val="0"/>
          <w:divBdr>
            <w:top w:val="none" w:sz="0" w:space="0" w:color="auto"/>
            <w:left w:val="none" w:sz="0" w:space="0" w:color="auto"/>
            <w:bottom w:val="none" w:sz="0" w:space="0" w:color="auto"/>
            <w:right w:val="none" w:sz="0" w:space="0" w:color="auto"/>
          </w:divBdr>
        </w:div>
        <w:div w:id="7119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cce.ucdavis.edu/files/datastore/234-1344.pdf" TargetMode="External"/><Relationship Id="rId18" Type="http://schemas.openxmlformats.org/officeDocument/2006/relationships/hyperlink" Target="https://www.worldagroforestry.org/sites/default/files/users/admin/mango-planting-manua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orldagroforestry.org/downloads/Publications/PDFS/97_Mango_growing_in_kenya.pdf" TargetMode="External"/><Relationship Id="rId17" Type="http://schemas.openxmlformats.org/officeDocument/2006/relationships/hyperlink" Target="https://dpir.nt.gov.au/__data/assets/pdf_file/0018/232920/59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racen.org/uploadedFiles/MANGO%20EXPORT%20GUIDE%20Final.pdf%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I8239EN/i8239en.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aff.gov.za/docs/Infopaks/Solardrying.pdf%20" TargetMode="External"/><Relationship Id="rId23" Type="http://schemas.openxmlformats.org/officeDocument/2006/relationships/header" Target="header3.xml"/><Relationship Id="rId10" Type="http://schemas.openxmlformats.org/officeDocument/2006/relationships/hyperlink" Target="http://www.fao.org/3/a-av008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yerresources.com.au/resources/uploads/brochure/file7570.pdf" TargetMode="External"/><Relationship Id="rId14" Type="http://schemas.openxmlformats.org/officeDocument/2006/relationships/hyperlink" Target="http://iufost.org/iufostftp/Guide%20to%20Drying-Full.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492B-42AE-40B2-868B-3EC3AB6C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2583</Words>
  <Characters>14728</Characters>
  <Application>Microsoft Office Word</Application>
  <DocSecurity>0</DocSecurity>
  <Lines>122</Lines>
  <Paragraphs>34</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
      <vt:lpstr/>
      <vt:lpstr>Ensemble #109, Élément </vt:lpstr>
      <vt:lpstr>Type : Fiche documentaire</vt:lpstr>
      <vt:lpstr>_________________________________________________________________________</vt:lpstr>
      <vt:lpstr/>
      <vt:lpstr>    Remerciements</vt:lpstr>
    </vt:vector>
  </TitlesOfParts>
  <Company>Grizli777</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JamesMuriithi</dc:creator>
  <cp:lastModifiedBy>Kathryn Burnham</cp:lastModifiedBy>
  <cp:revision>3</cp:revision>
  <dcterms:created xsi:type="dcterms:W3CDTF">2018-08-31T14:42:00Z</dcterms:created>
  <dcterms:modified xsi:type="dcterms:W3CDTF">2018-08-31T14:42:00Z</dcterms:modified>
</cp:coreProperties>
</file>