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605C" w14:textId="05411180" w:rsidR="006C6284" w:rsidRPr="00F93373" w:rsidRDefault="00036D31" w:rsidP="006C6284">
      <w:pPr>
        <w:rPr>
          <w:lang w:val="fr-CA"/>
        </w:rPr>
      </w:pPr>
      <w:r w:rsidRPr="00A4032E">
        <w:rPr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2C491772" wp14:editId="0B152FE2">
            <wp:simplePos x="0" y="0"/>
            <wp:positionH relativeFrom="column">
              <wp:posOffset>-114300</wp:posOffset>
            </wp:positionH>
            <wp:positionV relativeFrom="paragraph">
              <wp:posOffset>-514350</wp:posOffset>
            </wp:positionV>
            <wp:extent cx="2337683" cy="572494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611" w:rsidRPr="00F93373">
        <w:rPr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147C630D" wp14:editId="6BE21346">
            <wp:simplePos x="0" y="0"/>
            <wp:positionH relativeFrom="column">
              <wp:posOffset>-114300</wp:posOffset>
            </wp:positionH>
            <wp:positionV relativeFrom="paragraph">
              <wp:posOffset>-517525</wp:posOffset>
            </wp:positionV>
            <wp:extent cx="1730375" cy="6477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026" w:rsidRPr="00F93373">
        <w:rPr>
          <w:lang w:val="fr-CA"/>
        </w:rPr>
        <w:t xml:space="preserve"> </w:t>
      </w:r>
      <w:r w:rsidR="006550E6" w:rsidRPr="00F93373">
        <w:rPr>
          <w:lang w:val="fr-CA"/>
        </w:rPr>
        <w:t xml:space="preserve"> </w:t>
      </w:r>
    </w:p>
    <w:p w14:paraId="5DB285A8" w14:textId="7A154C19" w:rsidR="00321C93" w:rsidRPr="00F93373" w:rsidRDefault="00F93373" w:rsidP="00321C93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fr-CA"/>
        </w:rPr>
      </w:pPr>
      <w:r>
        <w:rPr>
          <w:b w:val="0"/>
          <w:bCs/>
          <w:sz w:val="20"/>
          <w:szCs w:val="20"/>
          <w:lang w:val="fr-CA"/>
        </w:rPr>
        <w:t>Ensemble</w:t>
      </w:r>
      <w:r w:rsidR="00A94AFB" w:rsidRPr="00F93373">
        <w:rPr>
          <w:b w:val="0"/>
          <w:bCs/>
          <w:sz w:val="20"/>
          <w:szCs w:val="20"/>
          <w:lang w:val="fr-CA"/>
        </w:rPr>
        <w:t xml:space="preserve"> </w:t>
      </w:r>
      <w:r w:rsidR="0039229B" w:rsidRPr="00F93373">
        <w:rPr>
          <w:b w:val="0"/>
          <w:bCs/>
          <w:sz w:val="20"/>
          <w:szCs w:val="20"/>
          <w:lang w:val="fr-CA"/>
        </w:rPr>
        <w:t>104</w:t>
      </w:r>
      <w:r w:rsidR="009C7511">
        <w:rPr>
          <w:b w:val="0"/>
          <w:bCs/>
          <w:sz w:val="20"/>
          <w:szCs w:val="20"/>
          <w:lang w:val="fr-CA"/>
        </w:rPr>
        <w:t xml:space="preserve">, </w:t>
      </w:r>
      <w:r w:rsidR="009C7511" w:rsidRPr="0057798B">
        <w:rPr>
          <w:rStyle w:val="apple-converted-space"/>
          <w:b w:val="0"/>
          <w:sz w:val="20"/>
          <w:szCs w:val="20"/>
          <w:lang w:val="fr-CA"/>
        </w:rPr>
        <w:t>Élément</w:t>
      </w:r>
      <w:r w:rsidR="009C7511">
        <w:rPr>
          <w:rStyle w:val="apple-converted-space"/>
          <w:b w:val="0"/>
          <w:sz w:val="20"/>
          <w:szCs w:val="20"/>
          <w:lang w:val="fr-CA"/>
        </w:rPr>
        <w:t xml:space="preserve"> 15</w:t>
      </w:r>
    </w:p>
    <w:p w14:paraId="24BE6EE0" w14:textId="201D6DF0" w:rsidR="00A94AFB" w:rsidRPr="00F93373" w:rsidRDefault="00F93373" w:rsidP="00321C93">
      <w:pPr>
        <w:pStyle w:val="Heading1"/>
        <w:tabs>
          <w:tab w:val="left" w:pos="2880"/>
        </w:tabs>
        <w:rPr>
          <w:b w:val="0"/>
          <w:sz w:val="20"/>
          <w:szCs w:val="20"/>
          <w:lang w:val="fr-CA"/>
        </w:rPr>
      </w:pPr>
      <w:r>
        <w:rPr>
          <w:b w:val="0"/>
          <w:sz w:val="20"/>
          <w:szCs w:val="20"/>
          <w:lang w:val="fr-CA"/>
        </w:rPr>
        <w:t>Type :</w:t>
      </w:r>
      <w:r w:rsidR="00A94AFB" w:rsidRPr="00F93373">
        <w:rPr>
          <w:b w:val="0"/>
          <w:sz w:val="20"/>
          <w:szCs w:val="20"/>
          <w:lang w:val="fr-CA"/>
        </w:rPr>
        <w:t xml:space="preserve"> </w:t>
      </w:r>
      <w:r w:rsidR="00036D31">
        <w:rPr>
          <w:b w:val="0"/>
          <w:sz w:val="20"/>
          <w:szCs w:val="20"/>
          <w:lang w:val="fr-CA"/>
        </w:rPr>
        <w:t>Fiche documentaire</w:t>
      </w:r>
    </w:p>
    <w:p w14:paraId="38B04FFB" w14:textId="5A03B078" w:rsidR="00A94AFB" w:rsidRPr="00F93373" w:rsidRDefault="00321C93" w:rsidP="009A5C7E">
      <w:pPr>
        <w:tabs>
          <w:tab w:val="left" w:pos="2880"/>
        </w:tabs>
        <w:rPr>
          <w:b/>
          <w:sz w:val="20"/>
          <w:szCs w:val="20"/>
          <w:lang w:val="fr-CA"/>
        </w:rPr>
      </w:pPr>
      <w:r w:rsidRPr="00F93373">
        <w:rPr>
          <w:sz w:val="20"/>
          <w:szCs w:val="20"/>
          <w:lang w:val="fr-CA"/>
        </w:rPr>
        <w:t>Date</w:t>
      </w:r>
      <w:r w:rsidR="00F93373">
        <w:rPr>
          <w:sz w:val="20"/>
          <w:szCs w:val="20"/>
          <w:lang w:val="fr-CA"/>
        </w:rPr>
        <w:t> :</w:t>
      </w:r>
      <w:r w:rsidR="006E1203" w:rsidRPr="00F93373">
        <w:rPr>
          <w:sz w:val="20"/>
          <w:szCs w:val="20"/>
          <w:lang w:val="fr-CA"/>
        </w:rPr>
        <w:t xml:space="preserve"> </w:t>
      </w:r>
      <w:r w:rsidR="00F93373">
        <w:rPr>
          <w:sz w:val="20"/>
          <w:szCs w:val="20"/>
          <w:lang w:val="fr-CA"/>
        </w:rPr>
        <w:t>Août</w:t>
      </w:r>
      <w:r w:rsidR="0039229B" w:rsidRPr="00F93373">
        <w:rPr>
          <w:sz w:val="20"/>
          <w:szCs w:val="20"/>
          <w:lang w:val="fr-CA"/>
        </w:rPr>
        <w:t xml:space="preserve"> 2016</w:t>
      </w:r>
    </w:p>
    <w:p w14:paraId="5EF92A65" w14:textId="77777777" w:rsidR="00A94AFB" w:rsidRPr="00F93373" w:rsidRDefault="00A94AFB" w:rsidP="009A5C7E">
      <w:pPr>
        <w:pStyle w:val="Heading1"/>
        <w:tabs>
          <w:tab w:val="left" w:pos="2880"/>
        </w:tabs>
        <w:rPr>
          <w:b w:val="0"/>
          <w:sz w:val="24"/>
          <w:lang w:val="fr-CA"/>
        </w:rPr>
      </w:pPr>
      <w:r w:rsidRPr="00F93373">
        <w:rPr>
          <w:b w:val="0"/>
          <w:sz w:val="24"/>
          <w:lang w:val="fr-CA"/>
        </w:rPr>
        <w:t>____________________________________________</w:t>
      </w:r>
      <w:r w:rsidR="0024683E" w:rsidRPr="00F93373">
        <w:rPr>
          <w:b w:val="0"/>
          <w:sz w:val="24"/>
          <w:lang w:val="fr-CA"/>
        </w:rPr>
        <w:t>_______________</w:t>
      </w:r>
    </w:p>
    <w:p w14:paraId="17DC5935" w14:textId="77777777" w:rsidR="00A94AFB" w:rsidRPr="00F93373" w:rsidRDefault="00A94AFB" w:rsidP="009A5C7E">
      <w:pPr>
        <w:pStyle w:val="Heading1"/>
        <w:tabs>
          <w:tab w:val="left" w:pos="2880"/>
        </w:tabs>
        <w:rPr>
          <w:b w:val="0"/>
          <w:sz w:val="24"/>
          <w:lang w:val="fr-CA"/>
        </w:rPr>
      </w:pPr>
    </w:p>
    <w:p w14:paraId="7B570B09" w14:textId="0097C9AB" w:rsidR="00321C93" w:rsidRPr="00F93373" w:rsidRDefault="00445606" w:rsidP="00321C93">
      <w:pPr>
        <w:rPr>
          <w:b/>
          <w:sz w:val="28"/>
          <w:szCs w:val="28"/>
          <w:lang w:val="fr-CA"/>
        </w:rPr>
      </w:pPr>
      <w:bookmarkStart w:id="0" w:name="_GoBack"/>
      <w:r>
        <w:rPr>
          <w:b/>
          <w:sz w:val="28"/>
          <w:szCs w:val="28"/>
          <w:lang w:val="fr-CA"/>
        </w:rPr>
        <w:t>Fiche documentaire</w:t>
      </w:r>
      <w:r w:rsidR="00F93373">
        <w:rPr>
          <w:b/>
          <w:sz w:val="28"/>
          <w:szCs w:val="28"/>
          <w:lang w:val="fr-CA"/>
        </w:rPr>
        <w:t> : Production du maïs</w:t>
      </w:r>
    </w:p>
    <w:bookmarkEnd w:id="0"/>
    <w:p w14:paraId="554F4EBB" w14:textId="77777777" w:rsidR="000677CB" w:rsidRPr="00F93373" w:rsidRDefault="00A94AFB" w:rsidP="009A5C7E">
      <w:pPr>
        <w:tabs>
          <w:tab w:val="left" w:pos="2880"/>
        </w:tabs>
        <w:rPr>
          <w:szCs w:val="26"/>
          <w:lang w:val="fr-CA"/>
        </w:rPr>
      </w:pPr>
      <w:r w:rsidRPr="00F93373">
        <w:rPr>
          <w:szCs w:val="26"/>
          <w:lang w:val="fr-CA"/>
        </w:rPr>
        <w:t>____________________________________________</w:t>
      </w:r>
      <w:r w:rsidR="0024683E" w:rsidRPr="00F93373">
        <w:rPr>
          <w:szCs w:val="26"/>
          <w:lang w:val="fr-CA"/>
        </w:rPr>
        <w:t>_______________</w:t>
      </w:r>
    </w:p>
    <w:p w14:paraId="5E8C3C84" w14:textId="77777777" w:rsidR="00321C93" w:rsidRPr="00F93373" w:rsidRDefault="00321C93" w:rsidP="00321C93">
      <w:pPr>
        <w:rPr>
          <w:b/>
          <w:lang w:val="fr-CA"/>
        </w:rPr>
      </w:pPr>
    </w:p>
    <w:p w14:paraId="44FA72F6" w14:textId="02224D2F" w:rsidR="007029C4" w:rsidRPr="00F93373" w:rsidRDefault="00C93D66" w:rsidP="00141F6F">
      <w:pPr>
        <w:rPr>
          <w:rFonts w:ascii="Arial" w:hAnsi="Arial" w:cs="Arial"/>
          <w:color w:val="222222"/>
          <w:sz w:val="16"/>
          <w:lang w:val="fr-CA"/>
        </w:rPr>
      </w:pPr>
      <w:r w:rsidRPr="00F93373">
        <w:rPr>
          <w:b/>
          <w:i/>
          <w:lang w:val="fr-CA"/>
        </w:rPr>
        <w:t>Intro</w:t>
      </w:r>
      <w:r w:rsidR="00E06C7C" w:rsidRPr="00F93373">
        <w:rPr>
          <w:b/>
          <w:i/>
          <w:lang w:val="fr-CA"/>
        </w:rPr>
        <w:t>duction</w:t>
      </w:r>
      <w:r w:rsidR="00F93373">
        <w:rPr>
          <w:b/>
          <w:i/>
          <w:lang w:val="fr-CA"/>
        </w:rPr>
        <w:t> :</w:t>
      </w:r>
    </w:p>
    <w:p w14:paraId="3AD8BC16" w14:textId="07E82B41" w:rsidR="00F93373" w:rsidRDefault="00461FF0" w:rsidP="00C37F49">
      <w:pPr>
        <w:spacing w:afterLines="60" w:after="144"/>
        <w:rPr>
          <w:lang w:val="fr-CA"/>
        </w:rPr>
      </w:pPr>
      <w:r>
        <w:rPr>
          <w:lang w:val="fr-CA"/>
        </w:rPr>
        <w:t xml:space="preserve">Le maïs est une céréale très importante en </w:t>
      </w:r>
      <w:r w:rsidR="00F93373">
        <w:rPr>
          <w:lang w:val="fr-CA"/>
        </w:rPr>
        <w:t>Afrique subsaharienne, et les agriculteurs peuvent la cultive</w:t>
      </w:r>
      <w:r>
        <w:rPr>
          <w:lang w:val="fr-CA"/>
        </w:rPr>
        <w:t xml:space="preserve">r dans différentes conditions sans qu’il y ait besoin de l’irriguer. En plus d’être </w:t>
      </w:r>
      <w:r w:rsidR="00F93373">
        <w:rPr>
          <w:lang w:val="fr-CA"/>
        </w:rPr>
        <w:t>une importante source d</w:t>
      </w:r>
      <w:r w:rsidR="00072A4B">
        <w:rPr>
          <w:lang w:val="fr-CA"/>
        </w:rPr>
        <w:t>e nourriture</w:t>
      </w:r>
      <w:r w:rsidR="00F93373">
        <w:rPr>
          <w:lang w:val="fr-CA"/>
        </w:rPr>
        <w:t xml:space="preserve"> pour les êtres humains, le maïs est la </w:t>
      </w:r>
      <w:r w:rsidR="00072A4B">
        <w:rPr>
          <w:lang w:val="fr-CA"/>
        </w:rPr>
        <w:t>plus efficace de toutes le</w:t>
      </w:r>
      <w:r w:rsidR="007F41CC">
        <w:rPr>
          <w:lang w:val="fr-CA"/>
        </w:rPr>
        <w:t>s céréales utilisées comme</w:t>
      </w:r>
      <w:r w:rsidR="00072A4B">
        <w:rPr>
          <w:lang w:val="fr-CA"/>
        </w:rPr>
        <w:t xml:space="preserve"> fourrage. On peu</w:t>
      </w:r>
      <w:r w:rsidR="00B008CD">
        <w:rPr>
          <w:lang w:val="fr-CA"/>
        </w:rPr>
        <w:t>t nourrir les animaux avec l</w:t>
      </w:r>
      <w:r w:rsidR="00072A4B">
        <w:rPr>
          <w:lang w:val="fr-CA"/>
        </w:rPr>
        <w:t>es grains et d’a</w:t>
      </w:r>
      <w:r w:rsidR="00B008CD">
        <w:rPr>
          <w:lang w:val="fr-CA"/>
        </w:rPr>
        <w:t>utres parties de la plante. Le maïs a été domestiqué il y a 10 000 ans dans le Mexique actuel. Aujourd’hui, les agriculte</w:t>
      </w:r>
      <w:r w:rsidR="007F41CC">
        <w:rPr>
          <w:lang w:val="fr-CA"/>
        </w:rPr>
        <w:t xml:space="preserve">urs du monde entier cultivent plus de maïs </w:t>
      </w:r>
      <w:r w:rsidR="00B008CD">
        <w:rPr>
          <w:lang w:val="fr-CA"/>
        </w:rPr>
        <w:t xml:space="preserve">que toute autre céréale, et la demande pour le maïs devrait doubler d’ici 2050 dans les pays en développement. </w:t>
      </w:r>
    </w:p>
    <w:p w14:paraId="7BF32AB7" w14:textId="7F18F2C5" w:rsidR="00321C93" w:rsidRPr="00F93373" w:rsidRDefault="00445606" w:rsidP="00141F6F">
      <w:pPr>
        <w:rPr>
          <w:b/>
          <w:i/>
          <w:lang w:val="fr-CA"/>
        </w:rPr>
      </w:pPr>
      <w:r w:rsidRPr="00445606">
        <w:rPr>
          <w:b/>
          <w:i/>
          <w:lang w:val="fr-CA"/>
        </w:rPr>
        <w:t>Faits essentiels</w:t>
      </w:r>
      <w:r w:rsidR="00487A57" w:rsidRPr="00445606">
        <w:rPr>
          <w:b/>
          <w:i/>
          <w:lang w:val="fr-CA"/>
        </w:rPr>
        <w:t> :</w:t>
      </w:r>
    </w:p>
    <w:p w14:paraId="266A8B35" w14:textId="41D35724" w:rsidR="00487A57" w:rsidRDefault="00487A57" w:rsidP="00120855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>Le ma</w:t>
      </w:r>
      <w:r>
        <w:rPr>
          <w:lang w:val="fr-CA"/>
        </w:rPr>
        <w:t>ï</w:t>
      </w:r>
      <w:r>
        <w:rPr>
          <w:lang w:val="fr-CA"/>
        </w:rPr>
        <w:t>s a un rendement potentiel tr</w:t>
      </w:r>
      <w:r>
        <w:rPr>
          <w:lang w:val="fr-CA"/>
        </w:rPr>
        <w:t>è</w:t>
      </w:r>
      <w:r>
        <w:rPr>
          <w:lang w:val="fr-CA"/>
        </w:rPr>
        <w:t xml:space="preserve">s </w:t>
      </w:r>
      <w:r>
        <w:rPr>
          <w:lang w:val="fr-CA"/>
        </w:rPr>
        <w:t>é</w:t>
      </w:r>
      <w:r>
        <w:rPr>
          <w:lang w:val="fr-CA"/>
        </w:rPr>
        <w:t>lev</w:t>
      </w:r>
      <w:r>
        <w:rPr>
          <w:lang w:val="fr-CA"/>
        </w:rPr>
        <w:t>é</w:t>
      </w:r>
      <w:r w:rsidR="004008A4">
        <w:rPr>
          <w:lang w:val="fr-CA"/>
        </w:rPr>
        <w:t>, et s</w:t>
      </w:r>
      <w:r w:rsidR="004008A4">
        <w:rPr>
          <w:lang w:val="fr-CA"/>
        </w:rPr>
        <w:t>’</w:t>
      </w:r>
      <w:r w:rsidR="004008A4">
        <w:rPr>
          <w:lang w:val="fr-CA"/>
        </w:rPr>
        <w:t xml:space="preserve">adapte bien </w:t>
      </w:r>
      <w:r w:rsidR="004008A4">
        <w:rPr>
          <w:lang w:val="fr-CA"/>
        </w:rPr>
        <w:t>à</w:t>
      </w:r>
      <w:r w:rsidR="004008A4">
        <w:rPr>
          <w:lang w:val="fr-CA"/>
        </w:rPr>
        <w:t xml:space="preserve"> plusieurs conditions climatiques tropicales</w:t>
      </w:r>
      <w:r>
        <w:rPr>
          <w:lang w:val="fr-CA"/>
        </w:rPr>
        <w:t>.</w:t>
      </w:r>
    </w:p>
    <w:p w14:paraId="762689E3" w14:textId="63D860D5" w:rsidR="00487A57" w:rsidRDefault="004008A4" w:rsidP="00120855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>La teneur en prot</w:t>
      </w:r>
      <w:r>
        <w:rPr>
          <w:lang w:val="fr-CA"/>
        </w:rPr>
        <w:t>é</w:t>
      </w:r>
      <w:r>
        <w:rPr>
          <w:lang w:val="fr-CA"/>
        </w:rPr>
        <w:t>ines et en glucides du</w:t>
      </w:r>
      <w:r w:rsidR="00487A57">
        <w:rPr>
          <w:lang w:val="fr-CA"/>
        </w:rPr>
        <w:t xml:space="preserve"> ma</w:t>
      </w:r>
      <w:r w:rsidR="00487A57">
        <w:rPr>
          <w:lang w:val="fr-CA"/>
        </w:rPr>
        <w:t>ï</w:t>
      </w:r>
      <w:r w:rsidR="00487A57">
        <w:rPr>
          <w:lang w:val="fr-CA"/>
        </w:rPr>
        <w:t>s</w:t>
      </w:r>
      <w:r>
        <w:rPr>
          <w:lang w:val="fr-CA"/>
        </w:rPr>
        <w:t xml:space="preserve"> est de 10 % et 70 % respectivement</w:t>
      </w:r>
      <w:r w:rsidR="007F42BE">
        <w:rPr>
          <w:lang w:val="fr-CA"/>
        </w:rPr>
        <w:t xml:space="preserve">, </w:t>
      </w:r>
      <w:r w:rsidR="00D82545">
        <w:rPr>
          <w:lang w:val="fr-CA"/>
        </w:rPr>
        <w:t xml:space="preserve">et il contient </w:t>
      </w:r>
      <w:r w:rsidR="00D82545">
        <w:rPr>
          <w:lang w:val="fr-CA"/>
        </w:rPr>
        <w:t>é</w:t>
      </w:r>
      <w:r w:rsidR="00D82545">
        <w:rPr>
          <w:lang w:val="fr-CA"/>
        </w:rPr>
        <w:t>galement</w:t>
      </w:r>
      <w:r w:rsidR="007F42BE">
        <w:rPr>
          <w:lang w:val="fr-CA"/>
        </w:rPr>
        <w:t xml:space="preserve"> de la vitamine A, E et B2</w:t>
      </w:r>
      <w:r w:rsidR="00636952">
        <w:rPr>
          <w:lang w:val="fr-CA"/>
        </w:rPr>
        <w:t xml:space="preserve">. Cependant, </w:t>
      </w:r>
      <w:r w:rsidR="00D65CF2">
        <w:rPr>
          <w:lang w:val="fr-CA"/>
        </w:rPr>
        <w:t>pour une bonne alimentation, le ma</w:t>
      </w:r>
      <w:r w:rsidR="00D65CF2">
        <w:rPr>
          <w:lang w:val="fr-CA"/>
        </w:rPr>
        <w:t>ï</w:t>
      </w:r>
      <w:r w:rsidR="00D65CF2">
        <w:rPr>
          <w:lang w:val="fr-CA"/>
        </w:rPr>
        <w:t xml:space="preserve">s doit </w:t>
      </w:r>
      <w:r w:rsidR="00D65CF2">
        <w:rPr>
          <w:lang w:val="fr-CA"/>
        </w:rPr>
        <w:t>ê</w:t>
      </w:r>
      <w:r w:rsidR="00D65CF2">
        <w:rPr>
          <w:lang w:val="fr-CA"/>
        </w:rPr>
        <w:t>tre consomm</w:t>
      </w:r>
      <w:r w:rsidR="00D65CF2">
        <w:rPr>
          <w:lang w:val="fr-CA"/>
        </w:rPr>
        <w:t>é</w:t>
      </w:r>
      <w:r w:rsidR="00D65CF2">
        <w:rPr>
          <w:lang w:val="fr-CA"/>
        </w:rPr>
        <w:t xml:space="preserve"> avec divers autres aliments.</w:t>
      </w:r>
      <w:r w:rsidR="00636952">
        <w:rPr>
          <w:lang w:val="fr-CA"/>
        </w:rPr>
        <w:t xml:space="preserve"> </w:t>
      </w:r>
    </w:p>
    <w:p w14:paraId="2B8CC806" w14:textId="377DE8F7" w:rsidR="00636952" w:rsidRDefault="00636952" w:rsidP="00120855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>Le ma</w:t>
      </w:r>
      <w:r>
        <w:rPr>
          <w:lang w:val="fr-CA"/>
        </w:rPr>
        <w:t>ï</w:t>
      </w:r>
      <w:r>
        <w:rPr>
          <w:lang w:val="fr-CA"/>
        </w:rPr>
        <w:t xml:space="preserve">s peut </w:t>
      </w:r>
      <w:r>
        <w:rPr>
          <w:lang w:val="fr-CA"/>
        </w:rPr>
        <w:t>ê</w:t>
      </w:r>
      <w:r>
        <w:rPr>
          <w:lang w:val="fr-CA"/>
        </w:rPr>
        <w:t xml:space="preserve">tre un bon aliment aussi bien pour les </w:t>
      </w:r>
      <w:r>
        <w:rPr>
          <w:lang w:val="fr-CA"/>
        </w:rPr>
        <w:t>ê</w:t>
      </w:r>
      <w:r>
        <w:rPr>
          <w:lang w:val="fr-CA"/>
        </w:rPr>
        <w:t xml:space="preserve">tres humains que pour les animaux. </w:t>
      </w:r>
      <w:r w:rsidR="00BA5554">
        <w:rPr>
          <w:lang w:val="fr-CA"/>
        </w:rPr>
        <w:t>On peut nourrir le b</w:t>
      </w:r>
      <w:r w:rsidR="00BA5554">
        <w:rPr>
          <w:lang w:val="fr-CA"/>
        </w:rPr>
        <w:t>é</w:t>
      </w:r>
      <w:r w:rsidR="00BA5554">
        <w:rPr>
          <w:lang w:val="fr-CA"/>
        </w:rPr>
        <w:t>tail avec l</w:t>
      </w:r>
      <w:r>
        <w:rPr>
          <w:lang w:val="fr-CA"/>
        </w:rPr>
        <w:t>es parties de la plante qui restent apr</w:t>
      </w:r>
      <w:r>
        <w:rPr>
          <w:lang w:val="fr-CA"/>
        </w:rPr>
        <w:t>è</w:t>
      </w:r>
      <w:r>
        <w:rPr>
          <w:lang w:val="fr-CA"/>
        </w:rPr>
        <w:t>s la r</w:t>
      </w:r>
      <w:r>
        <w:rPr>
          <w:lang w:val="fr-CA"/>
        </w:rPr>
        <w:t>é</w:t>
      </w:r>
      <w:r w:rsidR="00BA5554">
        <w:rPr>
          <w:lang w:val="fr-CA"/>
        </w:rPr>
        <w:t>colte</w:t>
      </w:r>
      <w:r>
        <w:rPr>
          <w:lang w:val="fr-CA"/>
        </w:rPr>
        <w:t>, ou</w:t>
      </w:r>
      <w:r w:rsidR="00BA5554">
        <w:rPr>
          <w:lang w:val="fr-CA"/>
        </w:rPr>
        <w:t xml:space="preserve"> les</w:t>
      </w:r>
      <w:r>
        <w:rPr>
          <w:lang w:val="fr-CA"/>
        </w:rPr>
        <w:t xml:space="preserve"> laiss</w:t>
      </w:r>
      <w:r w:rsidR="00BA5554">
        <w:rPr>
          <w:lang w:val="fr-CA"/>
        </w:rPr>
        <w:t>er</w:t>
      </w:r>
      <w:r>
        <w:rPr>
          <w:lang w:val="fr-CA"/>
        </w:rPr>
        <w:t xml:space="preserve"> </w:t>
      </w:r>
      <w:r>
        <w:rPr>
          <w:lang w:val="fr-CA"/>
        </w:rPr>
        <w:t>à</w:t>
      </w:r>
      <w:r>
        <w:rPr>
          <w:lang w:val="fr-CA"/>
        </w:rPr>
        <w:t xml:space="preserve"> la surface du sol ou</w:t>
      </w:r>
      <w:r w:rsidR="00BA5554">
        <w:rPr>
          <w:lang w:val="fr-CA"/>
        </w:rPr>
        <w:t xml:space="preserve"> les</w:t>
      </w:r>
      <w:r>
        <w:rPr>
          <w:lang w:val="fr-CA"/>
        </w:rPr>
        <w:t xml:space="preserve"> m</w:t>
      </w:r>
      <w:r>
        <w:rPr>
          <w:lang w:val="fr-CA"/>
        </w:rPr>
        <w:t>é</w:t>
      </w:r>
      <w:r>
        <w:rPr>
          <w:lang w:val="fr-CA"/>
        </w:rPr>
        <w:t>lang</w:t>
      </w:r>
      <w:r w:rsidR="00BA5554">
        <w:rPr>
          <w:lang w:val="fr-CA"/>
        </w:rPr>
        <w:t xml:space="preserve">er </w:t>
      </w:r>
      <w:r w:rsidR="00BA5554">
        <w:rPr>
          <w:lang w:val="fr-CA"/>
        </w:rPr>
        <w:t>à</w:t>
      </w:r>
      <w:r>
        <w:rPr>
          <w:lang w:val="fr-CA"/>
        </w:rPr>
        <w:t xml:space="preserve"> la terre pour accro</w:t>
      </w:r>
      <w:r>
        <w:rPr>
          <w:lang w:val="fr-CA"/>
        </w:rPr>
        <w:t>î</w:t>
      </w:r>
      <w:r>
        <w:rPr>
          <w:lang w:val="fr-CA"/>
        </w:rPr>
        <w:t>tre les rendements et la r</w:t>
      </w:r>
      <w:r>
        <w:rPr>
          <w:lang w:val="fr-CA"/>
        </w:rPr>
        <w:t>é</w:t>
      </w:r>
      <w:r>
        <w:rPr>
          <w:lang w:val="fr-CA"/>
        </w:rPr>
        <w:t>sistance aux s</w:t>
      </w:r>
      <w:r>
        <w:rPr>
          <w:lang w:val="fr-CA"/>
        </w:rPr>
        <w:t>é</w:t>
      </w:r>
      <w:r>
        <w:rPr>
          <w:lang w:val="fr-CA"/>
        </w:rPr>
        <w:t xml:space="preserve">cheresses. </w:t>
      </w:r>
    </w:p>
    <w:p w14:paraId="4AD1E59E" w14:textId="713264C3" w:rsidR="00321C93" w:rsidRPr="00F93373" w:rsidRDefault="00BA5554" w:rsidP="00141F6F">
      <w:pPr>
        <w:rPr>
          <w:b/>
          <w:i/>
          <w:lang w:val="fr-CA"/>
        </w:rPr>
      </w:pPr>
      <w:r>
        <w:rPr>
          <w:b/>
          <w:i/>
          <w:lang w:val="fr-CA"/>
        </w:rPr>
        <w:t>L</w:t>
      </w:r>
      <w:r w:rsidR="001640D4">
        <w:rPr>
          <w:b/>
          <w:i/>
          <w:lang w:val="fr-CA"/>
        </w:rPr>
        <w:t>es grandes difficultés que rencontrent les producteurs et les productrices de</w:t>
      </w:r>
      <w:r w:rsidR="001B2310">
        <w:rPr>
          <w:b/>
          <w:i/>
          <w:lang w:val="fr-CA"/>
        </w:rPr>
        <w:t xml:space="preserve"> maï</w:t>
      </w:r>
      <w:r w:rsidR="001640D4">
        <w:rPr>
          <w:b/>
          <w:i/>
          <w:lang w:val="fr-CA"/>
        </w:rPr>
        <w:t>s</w:t>
      </w:r>
      <w:r>
        <w:rPr>
          <w:b/>
          <w:i/>
          <w:lang w:val="fr-CA"/>
        </w:rPr>
        <w:t> :</w:t>
      </w:r>
    </w:p>
    <w:p w14:paraId="7162BFF4" w14:textId="09C9F4F0" w:rsidR="00AB3955" w:rsidRPr="001B2310" w:rsidRDefault="001B2310" w:rsidP="001B2310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>planter la bonne vari</w:t>
      </w:r>
      <w:r>
        <w:rPr>
          <w:lang w:val="fr-CA"/>
        </w:rPr>
        <w:t>é</w:t>
      </w:r>
      <w:r>
        <w:rPr>
          <w:lang w:val="fr-CA"/>
        </w:rPr>
        <w:t>t</w:t>
      </w:r>
      <w:r>
        <w:rPr>
          <w:lang w:val="fr-CA"/>
        </w:rPr>
        <w:t>é</w:t>
      </w:r>
      <w:r>
        <w:rPr>
          <w:lang w:val="fr-CA"/>
        </w:rPr>
        <w:t xml:space="preserve"> au bon moment</w:t>
      </w:r>
    </w:p>
    <w:p w14:paraId="746AE082" w14:textId="416D3C1D" w:rsidR="007F4EA3" w:rsidRPr="001B2310" w:rsidRDefault="001B2310" w:rsidP="001B2310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>emp</w:t>
      </w:r>
      <w:r>
        <w:rPr>
          <w:lang w:val="fr-CA"/>
        </w:rPr>
        <w:t>ê</w:t>
      </w:r>
      <w:r>
        <w:rPr>
          <w:lang w:val="fr-CA"/>
        </w:rPr>
        <w:t>cher la s</w:t>
      </w:r>
      <w:r>
        <w:rPr>
          <w:lang w:val="fr-CA"/>
        </w:rPr>
        <w:t>é</w:t>
      </w:r>
      <w:r>
        <w:rPr>
          <w:lang w:val="fr-CA"/>
        </w:rPr>
        <w:t>cheresse ou les maladies de d</w:t>
      </w:r>
      <w:r>
        <w:rPr>
          <w:lang w:val="fr-CA"/>
        </w:rPr>
        <w:t>é</w:t>
      </w:r>
      <w:r>
        <w:rPr>
          <w:lang w:val="fr-CA"/>
        </w:rPr>
        <w:t>truire la culture</w:t>
      </w:r>
    </w:p>
    <w:p w14:paraId="6D0D3116" w14:textId="68511297" w:rsidR="001B2310" w:rsidRDefault="001640D4" w:rsidP="00120855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>l</w:t>
      </w:r>
      <w:r>
        <w:rPr>
          <w:lang w:val="fr-CA"/>
        </w:rPr>
        <w:t>’</w:t>
      </w:r>
      <w:r>
        <w:rPr>
          <w:lang w:val="fr-CA"/>
        </w:rPr>
        <w:t>inaccessibilit</w:t>
      </w:r>
      <w:r>
        <w:rPr>
          <w:lang w:val="fr-CA"/>
        </w:rPr>
        <w:t>é</w:t>
      </w:r>
      <w:r>
        <w:rPr>
          <w:lang w:val="fr-CA"/>
        </w:rPr>
        <w:t xml:space="preserve"> des</w:t>
      </w:r>
      <w:r w:rsidR="001B2310">
        <w:rPr>
          <w:lang w:val="fr-CA"/>
        </w:rPr>
        <w:t xml:space="preserve"> semences am</w:t>
      </w:r>
      <w:r w:rsidR="001B2310">
        <w:rPr>
          <w:lang w:val="fr-CA"/>
        </w:rPr>
        <w:t>é</w:t>
      </w:r>
      <w:r w:rsidR="001B2310">
        <w:rPr>
          <w:lang w:val="fr-CA"/>
        </w:rPr>
        <w:t>lior</w:t>
      </w:r>
      <w:r w:rsidR="001B2310">
        <w:rPr>
          <w:lang w:val="fr-CA"/>
        </w:rPr>
        <w:t>é</w:t>
      </w:r>
      <w:r>
        <w:rPr>
          <w:lang w:val="fr-CA"/>
        </w:rPr>
        <w:t>es, des</w:t>
      </w:r>
      <w:r w:rsidR="001B2310">
        <w:rPr>
          <w:lang w:val="fr-CA"/>
        </w:rPr>
        <w:t xml:space="preserve"> engra</w:t>
      </w:r>
      <w:r>
        <w:rPr>
          <w:lang w:val="fr-CA"/>
        </w:rPr>
        <w:t>is, des informations, du</w:t>
      </w:r>
      <w:r w:rsidR="001B2310">
        <w:rPr>
          <w:lang w:val="fr-CA"/>
        </w:rPr>
        <w:t xml:space="preserve"> mat</w:t>
      </w:r>
      <w:r w:rsidR="001B2310">
        <w:rPr>
          <w:lang w:val="fr-CA"/>
        </w:rPr>
        <w:t>é</w:t>
      </w:r>
      <w:r w:rsidR="001B2310">
        <w:rPr>
          <w:lang w:val="fr-CA"/>
        </w:rPr>
        <w:t xml:space="preserve">riel agricole ou </w:t>
      </w:r>
      <w:r>
        <w:rPr>
          <w:lang w:val="fr-CA"/>
        </w:rPr>
        <w:t>l</w:t>
      </w:r>
      <w:r>
        <w:rPr>
          <w:lang w:val="fr-CA"/>
        </w:rPr>
        <w:t>’</w:t>
      </w:r>
      <w:r>
        <w:rPr>
          <w:lang w:val="fr-CA"/>
        </w:rPr>
        <w:t>absence de</w:t>
      </w:r>
      <w:r w:rsidR="001B2310">
        <w:rPr>
          <w:lang w:val="fr-CA"/>
        </w:rPr>
        <w:t xml:space="preserve"> main</w:t>
      </w:r>
      <w:r w:rsidR="00C607DA">
        <w:rPr>
          <w:lang w:val="fr-CA"/>
        </w:rPr>
        <w:t>-</w:t>
      </w:r>
      <w:r w:rsidR="001B2310">
        <w:rPr>
          <w:lang w:val="fr-CA"/>
        </w:rPr>
        <w:t>d</w:t>
      </w:r>
      <w:r w:rsidR="001B2310">
        <w:rPr>
          <w:lang w:val="fr-CA"/>
        </w:rPr>
        <w:t>’œ</w:t>
      </w:r>
      <w:r w:rsidR="001B2310">
        <w:rPr>
          <w:lang w:val="fr-CA"/>
        </w:rPr>
        <w:t xml:space="preserve">uvre </w:t>
      </w:r>
      <w:r w:rsidR="00786845">
        <w:rPr>
          <w:lang w:val="fr-CA"/>
        </w:rPr>
        <w:t>dans plusieurs r</w:t>
      </w:r>
      <w:r w:rsidR="00786845">
        <w:rPr>
          <w:lang w:val="fr-CA"/>
        </w:rPr>
        <w:t>é</w:t>
      </w:r>
      <w:r w:rsidR="00786845">
        <w:rPr>
          <w:lang w:val="fr-CA"/>
        </w:rPr>
        <w:t>gions</w:t>
      </w:r>
    </w:p>
    <w:p w14:paraId="35ABDED8" w14:textId="082F1F8E" w:rsidR="00786845" w:rsidRDefault="00786845" w:rsidP="00120855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>l</w:t>
      </w:r>
      <w:r>
        <w:rPr>
          <w:lang w:val="fr-CA"/>
        </w:rPr>
        <w:t>’</w:t>
      </w:r>
      <w:r>
        <w:rPr>
          <w:lang w:val="fr-CA"/>
        </w:rPr>
        <w:t>entretien des sols</w:t>
      </w:r>
    </w:p>
    <w:p w14:paraId="39B3C0E9" w14:textId="685585FB" w:rsidR="00786845" w:rsidRDefault="00786845" w:rsidP="00120855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>l</w:t>
      </w:r>
      <w:r>
        <w:rPr>
          <w:lang w:val="fr-CA"/>
        </w:rPr>
        <w:t>’</w:t>
      </w:r>
      <w:r>
        <w:rPr>
          <w:lang w:val="fr-CA"/>
        </w:rPr>
        <w:t>int</w:t>
      </w:r>
      <w:r>
        <w:rPr>
          <w:lang w:val="fr-CA"/>
        </w:rPr>
        <w:t>é</w:t>
      </w:r>
      <w:r>
        <w:rPr>
          <w:lang w:val="fr-CA"/>
        </w:rPr>
        <w:t>gration du ma</w:t>
      </w:r>
      <w:r>
        <w:rPr>
          <w:lang w:val="fr-CA"/>
        </w:rPr>
        <w:t>ï</w:t>
      </w:r>
      <w:r>
        <w:rPr>
          <w:lang w:val="fr-CA"/>
        </w:rPr>
        <w:t>s dans votre syst</w:t>
      </w:r>
      <w:r>
        <w:rPr>
          <w:lang w:val="fr-CA"/>
        </w:rPr>
        <w:t>è</w:t>
      </w:r>
      <w:r>
        <w:rPr>
          <w:lang w:val="fr-CA"/>
        </w:rPr>
        <w:t>me agricole</w:t>
      </w:r>
    </w:p>
    <w:p w14:paraId="1E3AF6F0" w14:textId="1D930F1F" w:rsidR="00E91D3E" w:rsidRPr="00F93373" w:rsidRDefault="0037509C" w:rsidP="00141F6F">
      <w:pPr>
        <w:rPr>
          <w:b/>
          <w:i/>
          <w:lang w:val="fr-CA"/>
        </w:rPr>
      </w:pPr>
      <w:r>
        <w:rPr>
          <w:b/>
          <w:i/>
          <w:lang w:val="fr-CA"/>
        </w:rPr>
        <w:t>Impact prévu du changement climatique sur la production</w:t>
      </w:r>
    </w:p>
    <w:p w14:paraId="622AEBA9" w14:textId="4A00B447" w:rsidR="0037509C" w:rsidRDefault="00713030" w:rsidP="00120855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>La baisse de la pluviom</w:t>
      </w:r>
      <w:r>
        <w:rPr>
          <w:lang w:val="fr-CA"/>
        </w:rPr>
        <w:t>é</w:t>
      </w:r>
      <w:r>
        <w:rPr>
          <w:lang w:val="fr-CA"/>
        </w:rPr>
        <w:t>trie</w:t>
      </w:r>
      <w:r w:rsidR="0037509C">
        <w:rPr>
          <w:lang w:val="fr-CA"/>
        </w:rPr>
        <w:t xml:space="preserve"> et la hausse des temp</w:t>
      </w:r>
      <w:r w:rsidR="0037509C">
        <w:rPr>
          <w:lang w:val="fr-CA"/>
        </w:rPr>
        <w:t>é</w:t>
      </w:r>
      <w:r w:rsidR="0037509C">
        <w:rPr>
          <w:lang w:val="fr-CA"/>
        </w:rPr>
        <w:t>ratures dans plusieurs r</w:t>
      </w:r>
      <w:r w:rsidR="0037509C">
        <w:rPr>
          <w:lang w:val="fr-CA"/>
        </w:rPr>
        <w:t>é</w:t>
      </w:r>
      <w:r w:rsidR="0037509C">
        <w:rPr>
          <w:lang w:val="fr-CA"/>
        </w:rPr>
        <w:t>gions entra</w:t>
      </w:r>
      <w:r w:rsidR="0037509C">
        <w:rPr>
          <w:lang w:val="fr-CA"/>
        </w:rPr>
        <w:t>î</w:t>
      </w:r>
      <w:r>
        <w:rPr>
          <w:lang w:val="fr-CA"/>
        </w:rPr>
        <w:t>neront</w:t>
      </w:r>
      <w:r w:rsidR="0037509C">
        <w:rPr>
          <w:lang w:val="fr-CA"/>
        </w:rPr>
        <w:t xml:space="preserve"> une baisse</w:t>
      </w:r>
      <w:r>
        <w:rPr>
          <w:lang w:val="fr-CA"/>
        </w:rPr>
        <w:t xml:space="preserve"> g</w:t>
      </w:r>
      <w:r>
        <w:rPr>
          <w:lang w:val="fr-CA"/>
        </w:rPr>
        <w:t>é</w:t>
      </w:r>
      <w:r>
        <w:rPr>
          <w:lang w:val="fr-CA"/>
        </w:rPr>
        <w:t>n</w:t>
      </w:r>
      <w:r>
        <w:rPr>
          <w:lang w:val="fr-CA"/>
        </w:rPr>
        <w:t>é</w:t>
      </w:r>
      <w:r>
        <w:rPr>
          <w:lang w:val="fr-CA"/>
        </w:rPr>
        <w:t>ralis</w:t>
      </w:r>
      <w:r>
        <w:rPr>
          <w:lang w:val="fr-CA"/>
        </w:rPr>
        <w:t>é</w:t>
      </w:r>
      <w:r>
        <w:rPr>
          <w:lang w:val="fr-CA"/>
        </w:rPr>
        <w:t>e</w:t>
      </w:r>
      <w:r w:rsidR="0037509C">
        <w:rPr>
          <w:lang w:val="fr-CA"/>
        </w:rPr>
        <w:t xml:space="preserve"> des rendements de ma</w:t>
      </w:r>
      <w:r w:rsidR="0037509C">
        <w:rPr>
          <w:lang w:val="fr-CA"/>
        </w:rPr>
        <w:t>ï</w:t>
      </w:r>
      <w:r>
        <w:rPr>
          <w:lang w:val="fr-CA"/>
        </w:rPr>
        <w:t xml:space="preserve">s. Par contre, </w:t>
      </w:r>
      <w:r w:rsidR="0037509C">
        <w:rPr>
          <w:lang w:val="fr-CA"/>
        </w:rPr>
        <w:t>dans certaines localit</w:t>
      </w:r>
      <w:r w:rsidR="0037509C">
        <w:rPr>
          <w:lang w:val="fr-CA"/>
        </w:rPr>
        <w:t>é</w:t>
      </w:r>
      <w:r w:rsidR="0037509C">
        <w:rPr>
          <w:lang w:val="fr-CA"/>
        </w:rPr>
        <w:t>s le</w:t>
      </w:r>
      <w:r>
        <w:rPr>
          <w:lang w:val="fr-CA"/>
        </w:rPr>
        <w:t xml:space="preserve"> changement climatique pourrait contribuer</w:t>
      </w:r>
      <w:r w:rsidR="0037509C">
        <w:rPr>
          <w:lang w:val="fr-CA"/>
        </w:rPr>
        <w:t xml:space="preserve"> </w:t>
      </w:r>
      <w:r w:rsidR="0037509C">
        <w:rPr>
          <w:lang w:val="fr-CA"/>
        </w:rPr>
        <w:t>à</w:t>
      </w:r>
      <w:r w:rsidR="0037509C">
        <w:rPr>
          <w:lang w:val="fr-CA"/>
        </w:rPr>
        <w:t xml:space="preserve"> l</w:t>
      </w:r>
      <w:r w:rsidR="0037509C">
        <w:rPr>
          <w:lang w:val="fr-CA"/>
        </w:rPr>
        <w:t>’</w:t>
      </w:r>
      <w:r w:rsidR="0037509C">
        <w:rPr>
          <w:lang w:val="fr-CA"/>
        </w:rPr>
        <w:t>augmentation des rendements de ma</w:t>
      </w:r>
      <w:r w:rsidR="0037509C">
        <w:rPr>
          <w:lang w:val="fr-CA"/>
        </w:rPr>
        <w:t>ï</w:t>
      </w:r>
      <w:r w:rsidR="0037509C">
        <w:rPr>
          <w:lang w:val="fr-CA"/>
        </w:rPr>
        <w:t xml:space="preserve">s </w:t>
      </w:r>
      <w:r w:rsidR="0037509C">
        <w:rPr>
          <w:lang w:val="fr-CA"/>
        </w:rPr>
        <w:t>à</w:t>
      </w:r>
      <w:r w:rsidR="0037509C">
        <w:rPr>
          <w:lang w:val="fr-CA"/>
        </w:rPr>
        <w:t xml:space="preserve"> moyen terme. </w:t>
      </w:r>
    </w:p>
    <w:p w14:paraId="5BDF87F6" w14:textId="1ACCD78C" w:rsidR="00E62915" w:rsidRDefault="00E62915" w:rsidP="00120855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 xml:space="preserve">Le </w:t>
      </w:r>
      <w:r w:rsidR="00B54DEF">
        <w:rPr>
          <w:lang w:val="fr-CA"/>
        </w:rPr>
        <w:t>changement climatique accro</w:t>
      </w:r>
      <w:r w:rsidR="00B54DEF">
        <w:rPr>
          <w:lang w:val="fr-CA"/>
        </w:rPr>
        <w:t>î</w:t>
      </w:r>
      <w:r w:rsidR="00B54DEF">
        <w:rPr>
          <w:lang w:val="fr-CA"/>
        </w:rPr>
        <w:t>tra</w:t>
      </w:r>
      <w:r>
        <w:rPr>
          <w:lang w:val="fr-CA"/>
        </w:rPr>
        <w:t xml:space="preserve"> le nombre de ph</w:t>
      </w:r>
      <w:r>
        <w:rPr>
          <w:lang w:val="fr-CA"/>
        </w:rPr>
        <w:t>é</w:t>
      </w:r>
      <w:r>
        <w:rPr>
          <w:lang w:val="fr-CA"/>
        </w:rPr>
        <w:t>nom</w:t>
      </w:r>
      <w:r>
        <w:rPr>
          <w:lang w:val="fr-CA"/>
        </w:rPr>
        <w:t>è</w:t>
      </w:r>
      <w:r>
        <w:rPr>
          <w:lang w:val="fr-CA"/>
        </w:rPr>
        <w:t>nes m</w:t>
      </w:r>
      <w:r>
        <w:rPr>
          <w:lang w:val="fr-CA"/>
        </w:rPr>
        <w:t>é</w:t>
      </w:r>
      <w:r>
        <w:rPr>
          <w:lang w:val="fr-CA"/>
        </w:rPr>
        <w:t>t</w:t>
      </w:r>
      <w:r>
        <w:rPr>
          <w:lang w:val="fr-CA"/>
        </w:rPr>
        <w:t>é</w:t>
      </w:r>
      <w:r>
        <w:rPr>
          <w:lang w:val="fr-CA"/>
        </w:rPr>
        <w:t>orologiques extr</w:t>
      </w:r>
      <w:r>
        <w:rPr>
          <w:lang w:val="fr-CA"/>
        </w:rPr>
        <w:t>ê</w:t>
      </w:r>
      <w:r>
        <w:rPr>
          <w:lang w:val="fr-CA"/>
        </w:rPr>
        <w:t>mes, y compris les s</w:t>
      </w:r>
      <w:r>
        <w:rPr>
          <w:lang w:val="fr-CA"/>
        </w:rPr>
        <w:t>é</w:t>
      </w:r>
      <w:r>
        <w:rPr>
          <w:lang w:val="fr-CA"/>
        </w:rPr>
        <w:t>cheresses, les inondations et les temp</w:t>
      </w:r>
      <w:r>
        <w:rPr>
          <w:lang w:val="fr-CA"/>
        </w:rPr>
        <w:t>ê</w:t>
      </w:r>
      <w:r w:rsidR="00B54DEF">
        <w:rPr>
          <w:lang w:val="fr-CA"/>
        </w:rPr>
        <w:t>tes</w:t>
      </w:r>
      <w:r>
        <w:rPr>
          <w:lang w:val="fr-CA"/>
        </w:rPr>
        <w:t xml:space="preserve"> qui peuvent endommager ou d</w:t>
      </w:r>
      <w:r>
        <w:rPr>
          <w:lang w:val="fr-CA"/>
        </w:rPr>
        <w:t>é</w:t>
      </w:r>
      <w:r>
        <w:rPr>
          <w:lang w:val="fr-CA"/>
        </w:rPr>
        <w:t>truire les cultures de ma</w:t>
      </w:r>
      <w:r>
        <w:rPr>
          <w:lang w:val="fr-CA"/>
        </w:rPr>
        <w:t>ï</w:t>
      </w:r>
      <w:r>
        <w:rPr>
          <w:lang w:val="fr-CA"/>
        </w:rPr>
        <w:t xml:space="preserve">s. </w:t>
      </w:r>
    </w:p>
    <w:p w14:paraId="6A3AC3BA" w14:textId="18D42A28" w:rsidR="00E015F0" w:rsidRDefault="00E015F0" w:rsidP="00120855">
      <w:pPr>
        <w:pStyle w:val="ListParagraph"/>
        <w:numPr>
          <w:ilvl w:val="0"/>
          <w:numId w:val="6"/>
        </w:numPr>
        <w:spacing w:afterLines="60" w:after="144"/>
        <w:ind w:left="990" w:hanging="270"/>
        <w:rPr>
          <w:lang w:val="fr-CA"/>
        </w:rPr>
      </w:pPr>
      <w:r>
        <w:rPr>
          <w:lang w:val="fr-CA"/>
        </w:rPr>
        <w:t xml:space="preserve">Le changement climatique modifiera </w:t>
      </w:r>
      <w:r>
        <w:rPr>
          <w:lang w:val="fr-CA"/>
        </w:rPr>
        <w:t>é</w:t>
      </w:r>
      <w:r w:rsidR="00B54DEF">
        <w:rPr>
          <w:lang w:val="fr-CA"/>
        </w:rPr>
        <w:t>ga</w:t>
      </w:r>
      <w:r w:rsidR="00337F0E">
        <w:rPr>
          <w:lang w:val="fr-CA"/>
        </w:rPr>
        <w:t>lement la fa</w:t>
      </w:r>
      <w:r w:rsidR="00337F0E">
        <w:rPr>
          <w:lang w:val="fr-CA"/>
        </w:rPr>
        <w:t>ç</w:t>
      </w:r>
      <w:r w:rsidR="00337F0E">
        <w:rPr>
          <w:lang w:val="fr-CA"/>
        </w:rPr>
        <w:t>on dont l</w:t>
      </w:r>
      <w:r w:rsidR="00B54DEF">
        <w:rPr>
          <w:lang w:val="fr-CA"/>
        </w:rPr>
        <w:t>es maladies</w:t>
      </w:r>
      <w:r w:rsidR="00337F0E">
        <w:rPr>
          <w:lang w:val="fr-CA"/>
        </w:rPr>
        <w:t xml:space="preserve"> se propagent, et </w:t>
      </w:r>
      <w:r>
        <w:rPr>
          <w:lang w:val="fr-CA"/>
        </w:rPr>
        <w:t>les producteurs et les productrices de ma</w:t>
      </w:r>
      <w:r>
        <w:rPr>
          <w:lang w:val="fr-CA"/>
        </w:rPr>
        <w:t>ï</w:t>
      </w:r>
      <w:r>
        <w:rPr>
          <w:lang w:val="fr-CA"/>
        </w:rPr>
        <w:t>s</w:t>
      </w:r>
      <w:r w:rsidR="00337F0E">
        <w:rPr>
          <w:lang w:val="fr-CA"/>
        </w:rPr>
        <w:t xml:space="preserve"> devront</w:t>
      </w:r>
      <w:r>
        <w:rPr>
          <w:lang w:val="fr-CA"/>
        </w:rPr>
        <w:t xml:space="preserve"> tr</w:t>
      </w:r>
      <w:r w:rsidR="00337F0E">
        <w:rPr>
          <w:lang w:val="fr-CA"/>
        </w:rPr>
        <w:t>ouver</w:t>
      </w:r>
      <w:r w:rsidR="001120CA">
        <w:rPr>
          <w:lang w:val="fr-CA"/>
        </w:rPr>
        <w:t xml:space="preserve"> le moyen d</w:t>
      </w:r>
      <w:r w:rsidR="001120CA">
        <w:rPr>
          <w:lang w:val="fr-CA"/>
        </w:rPr>
        <w:t>’</w:t>
      </w:r>
      <w:r w:rsidR="001120CA">
        <w:rPr>
          <w:lang w:val="fr-CA"/>
        </w:rPr>
        <w:t>y faire face</w:t>
      </w:r>
      <w:r>
        <w:rPr>
          <w:lang w:val="fr-CA"/>
        </w:rPr>
        <w:t xml:space="preserve">. </w:t>
      </w:r>
    </w:p>
    <w:p w14:paraId="09A93482" w14:textId="77777777" w:rsidR="00C80C99" w:rsidRPr="00F93373" w:rsidRDefault="00C80C99">
      <w:pPr>
        <w:rPr>
          <w:b/>
          <w:i/>
          <w:lang w:val="fr-CA"/>
        </w:rPr>
      </w:pPr>
    </w:p>
    <w:p w14:paraId="7FB86DBC" w14:textId="77777777" w:rsidR="00445606" w:rsidRDefault="00445606" w:rsidP="00C37F49">
      <w:pPr>
        <w:spacing w:afterLines="60" w:after="144"/>
        <w:rPr>
          <w:b/>
          <w:i/>
          <w:lang w:val="fr-CA"/>
        </w:rPr>
      </w:pPr>
    </w:p>
    <w:p w14:paraId="3B502536" w14:textId="51DF5478" w:rsidR="00321C93" w:rsidRPr="00F93373" w:rsidRDefault="006C3BC7" w:rsidP="00C37F49">
      <w:pPr>
        <w:spacing w:afterLines="60" w:after="144"/>
        <w:rPr>
          <w:b/>
          <w:i/>
          <w:lang w:val="fr-CA"/>
        </w:rPr>
      </w:pPr>
      <w:r>
        <w:rPr>
          <w:b/>
          <w:i/>
          <w:lang w:val="fr-CA"/>
        </w:rPr>
        <w:lastRenderedPageBreak/>
        <w:t>Renseignements</w:t>
      </w:r>
      <w:r w:rsidR="00445606">
        <w:rPr>
          <w:b/>
          <w:i/>
          <w:lang w:val="fr-CA"/>
        </w:rPr>
        <w:t xml:space="preserve"> essentiel</w:t>
      </w:r>
      <w:r w:rsidR="00BA70FE">
        <w:rPr>
          <w:b/>
          <w:i/>
          <w:lang w:val="fr-CA"/>
        </w:rPr>
        <w:t>s sur la culture du maïs</w:t>
      </w:r>
    </w:p>
    <w:p w14:paraId="0CB0551F" w14:textId="769F09EE" w:rsidR="00AB3955" w:rsidRPr="00BA70FE" w:rsidRDefault="006C3BC7" w:rsidP="00141F6F">
      <w:pPr>
        <w:pStyle w:val="ListParagraph"/>
        <w:numPr>
          <w:ilvl w:val="0"/>
          <w:numId w:val="3"/>
        </w:numPr>
        <w:spacing w:before="120"/>
        <w:rPr>
          <w:b/>
          <w:lang w:val="fr-CA"/>
        </w:rPr>
      </w:pPr>
      <w:r>
        <w:rPr>
          <w:rFonts w:hAnsi="Times New Roman"/>
          <w:b/>
          <w:lang w:val="fr-CA"/>
        </w:rPr>
        <w:t>Avoir une bonne terre</w:t>
      </w:r>
      <w:r w:rsidR="00BA70FE" w:rsidRPr="00BA70FE">
        <w:rPr>
          <w:rFonts w:hAnsi="Times New Roman"/>
          <w:b/>
          <w:lang w:val="fr-CA"/>
        </w:rPr>
        <w:t xml:space="preserve"> et bien préparer la terre :</w:t>
      </w:r>
    </w:p>
    <w:p w14:paraId="18E2CB11" w14:textId="338C30C9" w:rsidR="00BA70FE" w:rsidRDefault="006C3BC7" w:rsidP="00C37F49">
      <w:pPr>
        <w:spacing w:afterLines="60" w:after="144"/>
        <w:ind w:left="360"/>
        <w:rPr>
          <w:lang w:val="fr-CA"/>
        </w:rPr>
      </w:pPr>
      <w:r>
        <w:rPr>
          <w:lang w:val="fr-CA"/>
        </w:rPr>
        <w:t xml:space="preserve">On peut cultiver le maïs </w:t>
      </w:r>
      <w:r w:rsidR="00BA70FE">
        <w:rPr>
          <w:lang w:val="fr-CA"/>
        </w:rPr>
        <w:t>dans les régions de hautes terre</w:t>
      </w:r>
      <w:r w:rsidR="00187EAF">
        <w:rPr>
          <w:lang w:val="fr-CA"/>
        </w:rPr>
        <w:t>s, les zones à faible altitude, en terrai</w:t>
      </w:r>
      <w:r w:rsidR="00FE76A0">
        <w:rPr>
          <w:lang w:val="fr-CA"/>
        </w:rPr>
        <w:t>n plat et sur les pentes. La terre doit être ameublie à une bonne profondeur et le sol doit avoir</w:t>
      </w:r>
      <w:r w:rsidR="004C5EFD">
        <w:rPr>
          <w:lang w:val="fr-CA"/>
        </w:rPr>
        <w:t xml:space="preserve"> une</w:t>
      </w:r>
      <w:r w:rsidR="00FE76A0">
        <w:rPr>
          <w:lang w:val="fr-CA"/>
        </w:rPr>
        <w:t xml:space="preserve"> bonne structure, ainsi qu’un</w:t>
      </w:r>
      <w:r>
        <w:rPr>
          <w:lang w:val="fr-CA"/>
        </w:rPr>
        <w:t xml:space="preserve"> taux</w:t>
      </w:r>
      <w:r w:rsidR="004C5EFD">
        <w:rPr>
          <w:lang w:val="fr-CA"/>
        </w:rPr>
        <w:t xml:space="preserve"> d’h</w:t>
      </w:r>
      <w:r>
        <w:rPr>
          <w:lang w:val="fr-CA"/>
        </w:rPr>
        <w:t>umidité et un drainage</w:t>
      </w:r>
      <w:r w:rsidR="004C5EFD">
        <w:rPr>
          <w:lang w:val="fr-CA"/>
        </w:rPr>
        <w:t xml:space="preserve"> acceptable</w:t>
      </w:r>
      <w:r w:rsidR="00FE76A0">
        <w:rPr>
          <w:lang w:val="fr-CA"/>
        </w:rPr>
        <w:t>s</w:t>
      </w:r>
      <w:r w:rsidR="004C5EFD">
        <w:rPr>
          <w:lang w:val="fr-CA"/>
        </w:rPr>
        <w:t>. Les cul</w:t>
      </w:r>
      <w:r w:rsidR="00FE76A0">
        <w:rPr>
          <w:lang w:val="fr-CA"/>
        </w:rPr>
        <w:t>tures peuvent être inondées lorsqu’il</w:t>
      </w:r>
      <w:r w:rsidR="004C5EFD">
        <w:rPr>
          <w:lang w:val="fr-CA"/>
        </w:rPr>
        <w:t xml:space="preserve"> y a des baissières dans le champ. Pour éviter les pertes de récolte, vous pouvez niveler le sol, éviter de planter dans les zones à faible altitude, ajouter des </w:t>
      </w:r>
      <w:r w:rsidR="00FE76A0">
        <w:rPr>
          <w:lang w:val="fr-CA"/>
        </w:rPr>
        <w:t>canaux de drainage ou semer sur</w:t>
      </w:r>
      <w:r w:rsidR="004C5EFD">
        <w:rPr>
          <w:lang w:val="fr-CA"/>
        </w:rPr>
        <w:t xml:space="preserve"> des plates-bandes surélevées </w:t>
      </w:r>
      <w:r w:rsidR="00AB2073">
        <w:rPr>
          <w:lang w:val="fr-CA"/>
        </w:rPr>
        <w:t xml:space="preserve">ou dans des billons. </w:t>
      </w:r>
    </w:p>
    <w:p w14:paraId="16579B34" w14:textId="4E2B8899" w:rsidR="00A46C0E" w:rsidRPr="00F93373" w:rsidRDefault="00AB2073" w:rsidP="00141F6F">
      <w:pPr>
        <w:ind w:firstLine="360"/>
        <w:rPr>
          <w:i/>
          <w:lang w:val="fr-CA"/>
        </w:rPr>
      </w:pPr>
      <w:r>
        <w:rPr>
          <w:i/>
          <w:lang w:val="fr-CA"/>
        </w:rPr>
        <w:t>Quand?</w:t>
      </w:r>
    </w:p>
    <w:p w14:paraId="7FF5259D" w14:textId="6A1A4E80" w:rsidR="00AB2073" w:rsidRDefault="00AB2073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 xml:space="preserve">La terre doit </w:t>
      </w:r>
      <w:r>
        <w:rPr>
          <w:lang w:val="fr-CA"/>
        </w:rPr>
        <w:t>ê</w:t>
      </w:r>
      <w:r>
        <w:rPr>
          <w:lang w:val="fr-CA"/>
        </w:rPr>
        <w:t>tre pr</w:t>
      </w:r>
      <w:r>
        <w:rPr>
          <w:lang w:val="fr-CA"/>
        </w:rPr>
        <w:t>é</w:t>
      </w:r>
      <w:r>
        <w:rPr>
          <w:lang w:val="fr-CA"/>
        </w:rPr>
        <w:t>par</w:t>
      </w:r>
      <w:r>
        <w:rPr>
          <w:lang w:val="fr-CA"/>
        </w:rPr>
        <w:t>é</w:t>
      </w:r>
      <w:r>
        <w:rPr>
          <w:lang w:val="fr-CA"/>
        </w:rPr>
        <w:t>e un peu avant la plantation du ma</w:t>
      </w:r>
      <w:r>
        <w:rPr>
          <w:lang w:val="fr-CA"/>
        </w:rPr>
        <w:t>ï</w:t>
      </w:r>
      <w:r w:rsidR="0020083A">
        <w:rPr>
          <w:lang w:val="fr-CA"/>
        </w:rPr>
        <w:t>s pour</w:t>
      </w:r>
      <w:r w:rsidR="00FE76A0">
        <w:rPr>
          <w:lang w:val="fr-CA"/>
        </w:rPr>
        <w:t xml:space="preserve"> limiter les chances de germination des mauvaises</w:t>
      </w:r>
      <w:r w:rsidR="0020083A">
        <w:rPr>
          <w:lang w:val="fr-CA"/>
        </w:rPr>
        <w:t xml:space="preserve"> herbes</w:t>
      </w:r>
      <w:r>
        <w:rPr>
          <w:lang w:val="fr-CA"/>
        </w:rPr>
        <w:t xml:space="preserve">. </w:t>
      </w:r>
    </w:p>
    <w:p w14:paraId="593C0389" w14:textId="400F8612" w:rsidR="00A46C0E" w:rsidRPr="00F93373" w:rsidRDefault="00AB2073" w:rsidP="00141F6F">
      <w:pPr>
        <w:ind w:firstLine="360"/>
        <w:rPr>
          <w:i/>
          <w:lang w:val="fr-CA"/>
        </w:rPr>
      </w:pPr>
      <w:r>
        <w:rPr>
          <w:i/>
          <w:lang w:val="fr-CA"/>
        </w:rPr>
        <w:t>Il est possible du cultiver une denrée sans labourer la terre</w:t>
      </w:r>
    </w:p>
    <w:p w14:paraId="719FD568" w14:textId="230865DC" w:rsidR="00AB2073" w:rsidRDefault="0020083A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 xml:space="preserve">Les cultures sans labour </w:t>
      </w:r>
      <w:r>
        <w:rPr>
          <w:lang w:val="fr-CA"/>
        </w:rPr>
        <w:t>é</w:t>
      </w:r>
      <w:r>
        <w:rPr>
          <w:lang w:val="fr-CA"/>
        </w:rPr>
        <w:t xml:space="preserve">vitent que la </w:t>
      </w:r>
      <w:r w:rsidR="00AB2073">
        <w:rPr>
          <w:lang w:val="fr-CA"/>
        </w:rPr>
        <w:t>terre</w:t>
      </w:r>
      <w:r>
        <w:rPr>
          <w:lang w:val="fr-CA"/>
        </w:rPr>
        <w:t xml:space="preserve"> soit perturb</w:t>
      </w:r>
      <w:r>
        <w:rPr>
          <w:lang w:val="fr-CA"/>
        </w:rPr>
        <w:t>é</w:t>
      </w:r>
      <w:r>
        <w:rPr>
          <w:lang w:val="fr-CA"/>
        </w:rPr>
        <w:t>e, tout en permettant aux</w:t>
      </w:r>
      <w:r w:rsidR="00AB2073">
        <w:rPr>
          <w:lang w:val="fr-CA"/>
        </w:rPr>
        <w:t xml:space="preserve"> mat</w:t>
      </w:r>
      <w:r w:rsidR="00AB2073">
        <w:rPr>
          <w:lang w:val="fr-CA"/>
        </w:rPr>
        <w:t>é</w:t>
      </w:r>
      <w:r w:rsidR="00AB2073">
        <w:rPr>
          <w:lang w:val="fr-CA"/>
        </w:rPr>
        <w:t>riaux v</w:t>
      </w:r>
      <w:r w:rsidR="00AB2073">
        <w:rPr>
          <w:lang w:val="fr-CA"/>
        </w:rPr>
        <w:t>é</w:t>
      </w:r>
      <w:r w:rsidR="00AB2073">
        <w:rPr>
          <w:lang w:val="fr-CA"/>
        </w:rPr>
        <w:t>g</w:t>
      </w:r>
      <w:r w:rsidR="00AB2073">
        <w:rPr>
          <w:lang w:val="fr-CA"/>
        </w:rPr>
        <w:t>é</w:t>
      </w:r>
      <w:r>
        <w:rPr>
          <w:lang w:val="fr-CA"/>
        </w:rPr>
        <w:t>taux de</w:t>
      </w:r>
      <w:r w:rsidR="00AB2073">
        <w:rPr>
          <w:lang w:val="fr-CA"/>
        </w:rPr>
        <w:t xml:space="preserve"> recouvrir le sol ou se m</w:t>
      </w:r>
      <w:r w:rsidR="00AB2073">
        <w:rPr>
          <w:lang w:val="fr-CA"/>
        </w:rPr>
        <w:t>é</w:t>
      </w:r>
      <w:r w:rsidR="00AB2073">
        <w:rPr>
          <w:lang w:val="fr-CA"/>
        </w:rPr>
        <w:t xml:space="preserve">langer </w:t>
      </w:r>
      <w:r w:rsidR="00AB2073">
        <w:rPr>
          <w:lang w:val="fr-CA"/>
        </w:rPr>
        <w:t>à</w:t>
      </w:r>
      <w:r w:rsidR="00AB2073">
        <w:rPr>
          <w:lang w:val="fr-CA"/>
        </w:rPr>
        <w:t xml:space="preserve"> la couche</w:t>
      </w:r>
      <w:r>
        <w:rPr>
          <w:lang w:val="fr-CA"/>
        </w:rPr>
        <w:t xml:space="preserve"> arable (paillage). Cela aide le sol </w:t>
      </w:r>
      <w:r>
        <w:rPr>
          <w:lang w:val="fr-CA"/>
        </w:rPr>
        <w:t>à</w:t>
      </w:r>
      <w:r>
        <w:rPr>
          <w:lang w:val="fr-CA"/>
        </w:rPr>
        <w:t xml:space="preserve"> absorber davantage l</w:t>
      </w:r>
      <w:r w:rsidR="00AB2073">
        <w:rPr>
          <w:lang w:val="fr-CA"/>
        </w:rPr>
        <w:t>’</w:t>
      </w:r>
      <w:r>
        <w:rPr>
          <w:lang w:val="fr-CA"/>
        </w:rPr>
        <w:t xml:space="preserve">eau de pluie et </w:t>
      </w:r>
      <w:r>
        <w:rPr>
          <w:lang w:val="fr-CA"/>
        </w:rPr>
        <w:t>à</w:t>
      </w:r>
      <w:r w:rsidR="00AB2073">
        <w:rPr>
          <w:lang w:val="fr-CA"/>
        </w:rPr>
        <w:t xml:space="preserve"> rester humide, ce qui am</w:t>
      </w:r>
      <w:r w:rsidR="00AB2073">
        <w:rPr>
          <w:lang w:val="fr-CA"/>
        </w:rPr>
        <w:t>é</w:t>
      </w:r>
      <w:r w:rsidR="00AB2073">
        <w:rPr>
          <w:lang w:val="fr-CA"/>
        </w:rPr>
        <w:t>liore la fertilit</w:t>
      </w:r>
      <w:r w:rsidR="00AB2073">
        <w:rPr>
          <w:lang w:val="fr-CA"/>
        </w:rPr>
        <w:t>é</w:t>
      </w:r>
      <w:r w:rsidR="00AB2073">
        <w:rPr>
          <w:lang w:val="fr-CA"/>
        </w:rPr>
        <w:t xml:space="preserve"> du sol et rend le travail moins exigeant. </w:t>
      </w:r>
    </w:p>
    <w:p w14:paraId="16CDD9EE" w14:textId="412C9AA1" w:rsidR="00AB2073" w:rsidRDefault="00AB2073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Lorsqu</w:t>
      </w:r>
      <w:r>
        <w:rPr>
          <w:lang w:val="fr-CA"/>
        </w:rPr>
        <w:t>’</w:t>
      </w:r>
      <w:r w:rsidR="0020083A">
        <w:rPr>
          <w:lang w:val="fr-CA"/>
        </w:rPr>
        <w:t>on leur demande de tester la culture sans labour</w:t>
      </w:r>
      <w:r w:rsidR="00CD4C59">
        <w:rPr>
          <w:lang w:val="fr-CA"/>
        </w:rPr>
        <w:t>, certains agriculte</w:t>
      </w:r>
      <w:r w:rsidR="00BC233C">
        <w:rPr>
          <w:lang w:val="fr-CA"/>
        </w:rPr>
        <w:t xml:space="preserve">urs et agricultrices trouvent </w:t>
      </w:r>
      <w:r w:rsidR="00CD4C59">
        <w:rPr>
          <w:lang w:val="fr-CA"/>
        </w:rPr>
        <w:t>difficile de lutter contre les mauvaises herbes</w:t>
      </w:r>
      <w:r w:rsidR="00BC233C" w:rsidRPr="00BC233C">
        <w:rPr>
          <w:lang w:val="fr-CA"/>
        </w:rPr>
        <w:t xml:space="preserve"> </w:t>
      </w:r>
      <w:r w:rsidR="00BC233C">
        <w:rPr>
          <w:lang w:val="fr-CA"/>
        </w:rPr>
        <w:t>au d</w:t>
      </w:r>
      <w:r w:rsidR="00BC233C">
        <w:rPr>
          <w:lang w:val="fr-CA"/>
        </w:rPr>
        <w:t>é</w:t>
      </w:r>
      <w:r w:rsidR="00BC233C">
        <w:rPr>
          <w:lang w:val="fr-CA"/>
        </w:rPr>
        <w:t>but</w:t>
      </w:r>
      <w:r w:rsidR="00CD4C59">
        <w:rPr>
          <w:lang w:val="fr-CA"/>
        </w:rPr>
        <w:t>, ou souhaitent utiliser les mat</w:t>
      </w:r>
      <w:r w:rsidR="00CD4C59">
        <w:rPr>
          <w:lang w:val="fr-CA"/>
        </w:rPr>
        <w:t>é</w:t>
      </w:r>
      <w:r w:rsidR="00CD4C59">
        <w:rPr>
          <w:lang w:val="fr-CA"/>
        </w:rPr>
        <w:t>riaux v</w:t>
      </w:r>
      <w:r w:rsidR="00CD4C59">
        <w:rPr>
          <w:lang w:val="fr-CA"/>
        </w:rPr>
        <w:t>é</w:t>
      </w:r>
      <w:r w:rsidR="00CD4C59">
        <w:rPr>
          <w:lang w:val="fr-CA"/>
        </w:rPr>
        <w:t>g</w:t>
      </w:r>
      <w:r w:rsidR="00CD4C59">
        <w:rPr>
          <w:lang w:val="fr-CA"/>
        </w:rPr>
        <w:t>é</w:t>
      </w:r>
      <w:r w:rsidR="00CD4C59">
        <w:rPr>
          <w:lang w:val="fr-CA"/>
        </w:rPr>
        <w:t>taux pour nourrir leur b</w:t>
      </w:r>
      <w:r w:rsidR="00CD4C59">
        <w:rPr>
          <w:lang w:val="fr-CA"/>
        </w:rPr>
        <w:t>é</w:t>
      </w:r>
      <w:r w:rsidR="00CD4C59">
        <w:rPr>
          <w:lang w:val="fr-CA"/>
        </w:rPr>
        <w:t>tail. Peut-</w:t>
      </w:r>
      <w:r w:rsidR="00CD4C59">
        <w:rPr>
          <w:lang w:val="fr-CA"/>
        </w:rPr>
        <w:t>ê</w:t>
      </w:r>
      <w:r w:rsidR="00CD4C59">
        <w:rPr>
          <w:lang w:val="fr-CA"/>
        </w:rPr>
        <w:t>tre qu</w:t>
      </w:r>
      <w:r w:rsidR="00CD4C59">
        <w:rPr>
          <w:lang w:val="fr-CA"/>
        </w:rPr>
        <w:t>’</w:t>
      </w:r>
      <w:r w:rsidR="00CD4C59">
        <w:rPr>
          <w:lang w:val="fr-CA"/>
        </w:rPr>
        <w:t>il serait pr</w:t>
      </w:r>
      <w:r w:rsidR="00CD4C59">
        <w:rPr>
          <w:lang w:val="fr-CA"/>
        </w:rPr>
        <w:t>é</w:t>
      </w:r>
      <w:r w:rsidR="00CD4C59">
        <w:rPr>
          <w:lang w:val="fr-CA"/>
        </w:rPr>
        <w:t>f</w:t>
      </w:r>
      <w:r w:rsidR="00CD4C59">
        <w:rPr>
          <w:lang w:val="fr-CA"/>
        </w:rPr>
        <w:t>é</w:t>
      </w:r>
      <w:r w:rsidR="00CD4C59">
        <w:rPr>
          <w:lang w:val="fr-CA"/>
        </w:rPr>
        <w:t>rable pour un d</w:t>
      </w:r>
      <w:r w:rsidR="00CD4C59">
        <w:rPr>
          <w:lang w:val="fr-CA"/>
        </w:rPr>
        <w:t>é</w:t>
      </w:r>
      <w:r w:rsidR="00CD4C59">
        <w:rPr>
          <w:lang w:val="fr-CA"/>
        </w:rPr>
        <w:t>but de tester la culture sans labour sur un</w:t>
      </w:r>
      <w:r w:rsidR="00BC233C">
        <w:rPr>
          <w:lang w:val="fr-CA"/>
        </w:rPr>
        <w:t>e petite portion de votre terre</w:t>
      </w:r>
      <w:r w:rsidR="00CD4C59">
        <w:rPr>
          <w:lang w:val="fr-CA"/>
        </w:rPr>
        <w:t xml:space="preserve"> (10 %), et de vous renseigner aupr</w:t>
      </w:r>
      <w:r w:rsidR="00CD4C59">
        <w:rPr>
          <w:lang w:val="fr-CA"/>
        </w:rPr>
        <w:t>è</w:t>
      </w:r>
      <w:r w:rsidR="00CD4C59">
        <w:rPr>
          <w:lang w:val="fr-CA"/>
        </w:rPr>
        <w:t>s d</w:t>
      </w:r>
      <w:r w:rsidR="00CD4C59">
        <w:rPr>
          <w:lang w:val="fr-CA"/>
        </w:rPr>
        <w:t>’</w:t>
      </w:r>
      <w:r w:rsidR="00CD4C59">
        <w:rPr>
          <w:lang w:val="fr-CA"/>
        </w:rPr>
        <w:t>agriculteurs exp</w:t>
      </w:r>
      <w:r w:rsidR="00CD4C59">
        <w:rPr>
          <w:lang w:val="fr-CA"/>
        </w:rPr>
        <w:t>é</w:t>
      </w:r>
      <w:r w:rsidR="00CD4C59">
        <w:rPr>
          <w:lang w:val="fr-CA"/>
        </w:rPr>
        <w:t>riment</w:t>
      </w:r>
      <w:r w:rsidR="00CD4C59">
        <w:rPr>
          <w:lang w:val="fr-CA"/>
        </w:rPr>
        <w:t>é</w:t>
      </w:r>
      <w:r w:rsidR="00CD4C59">
        <w:rPr>
          <w:lang w:val="fr-CA"/>
        </w:rPr>
        <w:t>s ou d</w:t>
      </w:r>
      <w:r w:rsidR="00CD4C59">
        <w:rPr>
          <w:lang w:val="fr-CA"/>
        </w:rPr>
        <w:t>’</w:t>
      </w:r>
      <w:r w:rsidR="00CD4C59">
        <w:rPr>
          <w:lang w:val="fr-CA"/>
        </w:rPr>
        <w:t xml:space="preserve">agents de vulgarisation. </w:t>
      </w:r>
      <w:r w:rsidR="00BC233C">
        <w:rPr>
          <w:lang w:val="fr-CA"/>
        </w:rPr>
        <w:t xml:space="preserve"> </w:t>
      </w:r>
    </w:p>
    <w:p w14:paraId="19641FC5" w14:textId="20EC72C1" w:rsidR="00B11C44" w:rsidRPr="00F93373" w:rsidRDefault="00141F19" w:rsidP="00C24402">
      <w:pPr>
        <w:spacing w:afterLines="100" w:after="240"/>
        <w:ind w:left="360"/>
        <w:rPr>
          <w:lang w:val="fr-CA"/>
        </w:rPr>
      </w:pPr>
      <w:r>
        <w:rPr>
          <w:lang w:val="fr-CA"/>
        </w:rPr>
        <w:t>Pour en savoir davantage, consultez le lien suivant :</w:t>
      </w:r>
      <w:r w:rsidR="008C6885" w:rsidRPr="00F93373">
        <w:rPr>
          <w:lang w:val="fr-CA"/>
        </w:rPr>
        <w:t xml:space="preserve"> </w:t>
      </w:r>
      <w:hyperlink r:id="rId13" w:history="1">
        <w:r w:rsidR="008C6885" w:rsidRPr="00F93373">
          <w:rPr>
            <w:rStyle w:val="Hyperlink"/>
            <w:lang w:val="fr-CA"/>
          </w:rPr>
          <w:t>Conservation Agriculture: A Sustainable System</w:t>
        </w:r>
      </w:hyperlink>
    </w:p>
    <w:p w14:paraId="31237FDD" w14:textId="320E743A" w:rsidR="00C37F49" w:rsidRPr="00F93373" w:rsidRDefault="00285355" w:rsidP="008B2B06">
      <w:pPr>
        <w:pStyle w:val="ListParagraph"/>
        <w:numPr>
          <w:ilvl w:val="0"/>
          <w:numId w:val="3"/>
        </w:numPr>
        <w:spacing w:before="120" w:afterLines="60" w:after="144"/>
        <w:rPr>
          <w:b/>
          <w:lang w:val="fr-CA"/>
        </w:rPr>
      </w:pPr>
      <w:r>
        <w:rPr>
          <w:b/>
          <w:lang w:val="fr-CA"/>
        </w:rPr>
        <w:t>Conditions climatiques</w:t>
      </w:r>
    </w:p>
    <w:p w14:paraId="59DB0A28" w14:textId="4F1299A4" w:rsidR="008A1B14" w:rsidRDefault="008A1B14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 ma</w:t>
      </w:r>
      <w:r>
        <w:rPr>
          <w:lang w:val="fr-CA"/>
        </w:rPr>
        <w:t>ï</w:t>
      </w:r>
      <w:r w:rsidR="00BC233C">
        <w:rPr>
          <w:lang w:val="fr-CA"/>
        </w:rPr>
        <w:t>s pr</w:t>
      </w:r>
      <w:r w:rsidR="00BC233C">
        <w:rPr>
          <w:lang w:val="fr-CA"/>
        </w:rPr>
        <w:t>é</w:t>
      </w:r>
      <w:r w:rsidR="00BC233C">
        <w:rPr>
          <w:lang w:val="fr-CA"/>
        </w:rPr>
        <w:t>f</w:t>
      </w:r>
      <w:r w:rsidR="00BC233C">
        <w:rPr>
          <w:lang w:val="fr-CA"/>
        </w:rPr>
        <w:t>è</w:t>
      </w:r>
      <w:r w:rsidR="00BC233C">
        <w:rPr>
          <w:lang w:val="fr-CA"/>
        </w:rPr>
        <w:t>re</w:t>
      </w:r>
      <w:r>
        <w:rPr>
          <w:lang w:val="fr-CA"/>
        </w:rPr>
        <w:t xml:space="preserve"> les temp</w:t>
      </w:r>
      <w:r>
        <w:rPr>
          <w:lang w:val="fr-CA"/>
        </w:rPr>
        <w:t>é</w:t>
      </w:r>
      <w:r>
        <w:rPr>
          <w:lang w:val="fr-CA"/>
        </w:rPr>
        <w:t>ratures chaudes, mais il peut pousser entre 5 et 45</w:t>
      </w:r>
      <w:r w:rsidRPr="008A1B14">
        <w:rPr>
          <w:vertAlign w:val="superscript"/>
          <w:lang w:val="fr-CA"/>
        </w:rPr>
        <w:t>o</w:t>
      </w:r>
      <w:r>
        <w:rPr>
          <w:lang w:val="fr-CA"/>
        </w:rPr>
        <w:t>C. Les temp</w:t>
      </w:r>
      <w:r>
        <w:rPr>
          <w:lang w:val="fr-CA"/>
        </w:rPr>
        <w:t>é</w:t>
      </w:r>
      <w:r>
        <w:rPr>
          <w:lang w:val="fr-CA"/>
        </w:rPr>
        <w:t>ratures trop fra</w:t>
      </w:r>
      <w:r>
        <w:rPr>
          <w:lang w:val="fr-CA"/>
        </w:rPr>
        <w:t>î</w:t>
      </w:r>
      <w:r>
        <w:rPr>
          <w:lang w:val="fr-CA"/>
        </w:rPr>
        <w:t>ches ou chaudes (au-dessus de 32</w:t>
      </w:r>
      <w:r w:rsidRPr="008A1B14">
        <w:rPr>
          <w:vertAlign w:val="superscript"/>
          <w:lang w:val="fr-CA"/>
        </w:rPr>
        <w:t>o</w:t>
      </w:r>
      <w:r>
        <w:rPr>
          <w:lang w:val="fr-CA"/>
        </w:rPr>
        <w:t>C) entra</w:t>
      </w:r>
      <w:r>
        <w:rPr>
          <w:lang w:val="fr-CA"/>
        </w:rPr>
        <w:t>î</w:t>
      </w:r>
      <w:r w:rsidR="00DB54DC">
        <w:rPr>
          <w:lang w:val="fr-CA"/>
        </w:rPr>
        <w:t>neront une baisse</w:t>
      </w:r>
      <w:r>
        <w:rPr>
          <w:lang w:val="fr-CA"/>
        </w:rPr>
        <w:t xml:space="preserve"> des rendements. </w:t>
      </w:r>
    </w:p>
    <w:p w14:paraId="2958EDDB" w14:textId="71DF35F5" w:rsidR="008A1B14" w:rsidRDefault="00BC233C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 xml:space="preserve">Le </w:t>
      </w:r>
      <w:r w:rsidR="008A1B14">
        <w:rPr>
          <w:lang w:val="fr-CA"/>
        </w:rPr>
        <w:t>ma</w:t>
      </w:r>
      <w:r w:rsidR="008A1B14">
        <w:rPr>
          <w:lang w:val="fr-CA"/>
        </w:rPr>
        <w:t>ï</w:t>
      </w:r>
      <w:r w:rsidR="008A1B14">
        <w:rPr>
          <w:lang w:val="fr-CA"/>
        </w:rPr>
        <w:t xml:space="preserve">s peut </w:t>
      </w:r>
      <w:r>
        <w:rPr>
          <w:lang w:val="fr-CA"/>
        </w:rPr>
        <w:t>s</w:t>
      </w:r>
      <w:r>
        <w:rPr>
          <w:lang w:val="fr-CA"/>
        </w:rPr>
        <w:t>’</w:t>
      </w:r>
      <w:r w:rsidR="00DB54DC">
        <w:rPr>
          <w:lang w:val="fr-CA"/>
        </w:rPr>
        <w:t>adapt</w:t>
      </w:r>
      <w:r>
        <w:rPr>
          <w:lang w:val="fr-CA"/>
        </w:rPr>
        <w:t>er</w:t>
      </w:r>
      <w:r w:rsidR="00DB54DC">
        <w:rPr>
          <w:lang w:val="fr-CA"/>
        </w:rPr>
        <w:t xml:space="preserve"> </w:t>
      </w:r>
      <w:r w:rsidR="00DB54DC">
        <w:rPr>
          <w:lang w:val="fr-CA"/>
        </w:rPr>
        <w:t>à</w:t>
      </w:r>
      <w:r w:rsidR="00DB54DC">
        <w:rPr>
          <w:lang w:val="fr-CA"/>
        </w:rPr>
        <w:t xml:space="preserve"> plusieurs climats et altitudes. La p</w:t>
      </w:r>
      <w:r w:rsidR="00DB54DC">
        <w:rPr>
          <w:lang w:val="fr-CA"/>
        </w:rPr>
        <w:t>é</w:t>
      </w:r>
      <w:r>
        <w:rPr>
          <w:lang w:val="fr-CA"/>
        </w:rPr>
        <w:t>riode de croissance varie</w:t>
      </w:r>
      <w:r w:rsidR="00DB54DC">
        <w:rPr>
          <w:lang w:val="fr-CA"/>
        </w:rPr>
        <w:t xml:space="preserve"> entre 70 et 210 jours en fonction de la vari</w:t>
      </w:r>
      <w:r w:rsidR="00DB54DC">
        <w:rPr>
          <w:lang w:val="fr-CA"/>
        </w:rPr>
        <w:t>é</w:t>
      </w:r>
      <w:r w:rsidR="00DB54DC">
        <w:rPr>
          <w:lang w:val="fr-CA"/>
        </w:rPr>
        <w:t>t</w:t>
      </w:r>
      <w:r w:rsidR="00DB54DC">
        <w:rPr>
          <w:lang w:val="fr-CA"/>
        </w:rPr>
        <w:t>é</w:t>
      </w:r>
      <w:r w:rsidR="00DB54DC">
        <w:rPr>
          <w:lang w:val="fr-CA"/>
        </w:rPr>
        <w:t xml:space="preserve"> et de l</w:t>
      </w:r>
      <w:r w:rsidR="00DB54DC">
        <w:rPr>
          <w:lang w:val="fr-CA"/>
        </w:rPr>
        <w:t>’</w:t>
      </w:r>
      <w:r w:rsidR="00DB54DC">
        <w:rPr>
          <w:lang w:val="fr-CA"/>
        </w:rPr>
        <w:t xml:space="preserve">environnement. </w:t>
      </w:r>
    </w:p>
    <w:p w14:paraId="78905ABF" w14:textId="057E46D6" w:rsidR="00DB54DC" w:rsidRDefault="00DB54DC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 ma</w:t>
      </w:r>
      <w:r>
        <w:rPr>
          <w:lang w:val="fr-CA"/>
        </w:rPr>
        <w:t>ï</w:t>
      </w:r>
      <w:r>
        <w:rPr>
          <w:lang w:val="fr-CA"/>
        </w:rPr>
        <w:t xml:space="preserve">s peut pousser avec seulement 300 mm de pluies, mais pour </w:t>
      </w:r>
      <w:r w:rsidR="00BC233C">
        <w:rPr>
          <w:lang w:val="fr-CA"/>
        </w:rPr>
        <w:t xml:space="preserve">un </w:t>
      </w:r>
      <w:r>
        <w:rPr>
          <w:lang w:val="fr-CA"/>
        </w:rPr>
        <w:t>re</w:t>
      </w:r>
      <w:r w:rsidR="00BC233C">
        <w:rPr>
          <w:lang w:val="fr-CA"/>
        </w:rPr>
        <w:t>ndement optimal</w:t>
      </w:r>
      <w:r>
        <w:rPr>
          <w:lang w:val="fr-CA"/>
        </w:rPr>
        <w:t xml:space="preserve">, il lui faut 500 </w:t>
      </w:r>
      <w:r>
        <w:rPr>
          <w:lang w:val="fr-CA"/>
        </w:rPr>
        <w:t>à</w:t>
      </w:r>
      <w:r>
        <w:rPr>
          <w:lang w:val="fr-CA"/>
        </w:rPr>
        <w:t xml:space="preserve"> 700 mm de pluie. Le ma</w:t>
      </w:r>
      <w:r>
        <w:rPr>
          <w:lang w:val="fr-CA"/>
        </w:rPr>
        <w:t>ï</w:t>
      </w:r>
      <w:r>
        <w:rPr>
          <w:lang w:val="fr-CA"/>
        </w:rPr>
        <w:t>s peut tol</w:t>
      </w:r>
      <w:r>
        <w:rPr>
          <w:lang w:val="fr-CA"/>
        </w:rPr>
        <w:t>é</w:t>
      </w:r>
      <w:r>
        <w:rPr>
          <w:lang w:val="fr-CA"/>
        </w:rPr>
        <w:t>rer jusqu</w:t>
      </w:r>
      <w:r>
        <w:rPr>
          <w:lang w:val="fr-CA"/>
        </w:rPr>
        <w:t>’à</w:t>
      </w:r>
      <w:r>
        <w:rPr>
          <w:lang w:val="fr-CA"/>
        </w:rPr>
        <w:t xml:space="preserve"> 1</w:t>
      </w:r>
      <w:r>
        <w:rPr>
          <w:lang w:val="fr-CA"/>
        </w:rPr>
        <w:t> </w:t>
      </w:r>
      <w:r>
        <w:rPr>
          <w:lang w:val="fr-CA"/>
        </w:rPr>
        <w:t>200 mm de pluie si le sol est bien pr</w:t>
      </w:r>
      <w:r>
        <w:rPr>
          <w:lang w:val="fr-CA"/>
        </w:rPr>
        <w:t>é</w:t>
      </w:r>
      <w:r>
        <w:rPr>
          <w:lang w:val="fr-CA"/>
        </w:rPr>
        <w:t>par</w:t>
      </w:r>
      <w:r>
        <w:rPr>
          <w:lang w:val="fr-CA"/>
        </w:rPr>
        <w:t>é</w:t>
      </w:r>
      <w:r>
        <w:rPr>
          <w:lang w:val="fr-CA"/>
        </w:rPr>
        <w:t xml:space="preserve"> et bien drain</w:t>
      </w:r>
      <w:r>
        <w:rPr>
          <w:lang w:val="fr-CA"/>
        </w:rPr>
        <w:t>é</w:t>
      </w:r>
      <w:r>
        <w:rPr>
          <w:lang w:val="fr-CA"/>
        </w:rPr>
        <w:t xml:space="preserve">. </w:t>
      </w:r>
    </w:p>
    <w:p w14:paraId="381D5DF1" w14:textId="29B68B6D" w:rsidR="00DB54DC" w:rsidRDefault="00DB54DC" w:rsidP="00C24402">
      <w:pPr>
        <w:spacing w:afterLines="100" w:after="240"/>
        <w:ind w:left="360"/>
        <w:rPr>
          <w:lang w:val="fr-CA"/>
        </w:rPr>
      </w:pPr>
      <w:r>
        <w:rPr>
          <w:lang w:val="fr-CA"/>
        </w:rPr>
        <w:t>L’utilisation de variétés adaptées à la sécheresse et l’abandon de résidus de culture à la surface du sol peut am</w:t>
      </w:r>
      <w:r w:rsidR="00BC233C">
        <w:rPr>
          <w:lang w:val="fr-CA"/>
        </w:rPr>
        <w:t>éliorer la</w:t>
      </w:r>
      <w:r>
        <w:rPr>
          <w:lang w:val="fr-CA"/>
        </w:rPr>
        <w:t xml:space="preserve"> résistance à la sécheresse. </w:t>
      </w:r>
    </w:p>
    <w:p w14:paraId="71273390" w14:textId="1D8BBCE1" w:rsidR="00120855" w:rsidRPr="00F93373" w:rsidRDefault="00DB54DC" w:rsidP="00120855">
      <w:pPr>
        <w:pStyle w:val="ListParagraph"/>
        <w:numPr>
          <w:ilvl w:val="0"/>
          <w:numId w:val="3"/>
        </w:numPr>
        <w:spacing w:afterLines="60" w:after="144"/>
        <w:rPr>
          <w:lang w:val="fr-CA"/>
        </w:rPr>
      </w:pPr>
      <w:r>
        <w:rPr>
          <w:b/>
          <w:lang w:val="fr-CA"/>
        </w:rPr>
        <w:t>Semences</w:t>
      </w:r>
    </w:p>
    <w:p w14:paraId="4C305B2B" w14:textId="2A56880E" w:rsidR="00DB54DC" w:rsidRDefault="00DB54DC" w:rsidP="00120855">
      <w:pPr>
        <w:pStyle w:val="ListParagraph"/>
        <w:numPr>
          <w:ilvl w:val="0"/>
          <w:numId w:val="0"/>
        </w:numPr>
        <w:spacing w:afterLines="60" w:after="144"/>
        <w:ind w:left="360"/>
        <w:rPr>
          <w:lang w:val="fr-CA"/>
        </w:rPr>
      </w:pPr>
      <w:r>
        <w:rPr>
          <w:lang w:val="fr-CA"/>
        </w:rPr>
        <w:t>Il existe deux principales sortes de semences sur le march</w:t>
      </w:r>
      <w:r>
        <w:rPr>
          <w:lang w:val="fr-CA"/>
        </w:rPr>
        <w:t>é </w:t>
      </w:r>
      <w:r>
        <w:rPr>
          <w:lang w:val="fr-CA"/>
        </w:rPr>
        <w:t>: les vari</w:t>
      </w:r>
      <w:r>
        <w:rPr>
          <w:lang w:val="fr-CA"/>
        </w:rPr>
        <w:t>é</w:t>
      </w:r>
      <w:r>
        <w:rPr>
          <w:lang w:val="fr-CA"/>
        </w:rPr>
        <w:t>t</w:t>
      </w:r>
      <w:r>
        <w:rPr>
          <w:lang w:val="fr-CA"/>
        </w:rPr>
        <w:t>é</w:t>
      </w:r>
      <w:r>
        <w:rPr>
          <w:lang w:val="fr-CA"/>
        </w:rPr>
        <w:t xml:space="preserve">s </w:t>
      </w:r>
      <w:r>
        <w:rPr>
          <w:lang w:val="fr-CA"/>
        </w:rPr>
        <w:t>à</w:t>
      </w:r>
      <w:r>
        <w:rPr>
          <w:lang w:val="fr-CA"/>
        </w:rPr>
        <w:t xml:space="preserve"> pollinisation libre </w:t>
      </w:r>
      <w:r w:rsidR="008B7DF3">
        <w:rPr>
          <w:lang w:val="fr-CA"/>
        </w:rPr>
        <w:t>et les vari</w:t>
      </w:r>
      <w:r w:rsidR="008B7DF3">
        <w:rPr>
          <w:lang w:val="fr-CA"/>
        </w:rPr>
        <w:t>é</w:t>
      </w:r>
      <w:r w:rsidR="008B7DF3">
        <w:rPr>
          <w:lang w:val="fr-CA"/>
        </w:rPr>
        <w:t>t</w:t>
      </w:r>
      <w:r w:rsidR="008B7DF3">
        <w:rPr>
          <w:lang w:val="fr-CA"/>
        </w:rPr>
        <w:t>é</w:t>
      </w:r>
      <w:r w:rsidR="008B7DF3">
        <w:rPr>
          <w:lang w:val="fr-CA"/>
        </w:rPr>
        <w:t>s hybrides.</w:t>
      </w:r>
    </w:p>
    <w:p w14:paraId="7BED978D" w14:textId="0EC157AB" w:rsidR="008B7DF3" w:rsidRDefault="008B7DF3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Les semences de vari</w:t>
      </w:r>
      <w:r>
        <w:rPr>
          <w:lang w:val="fr-CA"/>
        </w:rPr>
        <w:t>é</w:t>
      </w:r>
      <w:r>
        <w:rPr>
          <w:lang w:val="fr-CA"/>
        </w:rPr>
        <w:t>t</w:t>
      </w:r>
      <w:r>
        <w:rPr>
          <w:lang w:val="fr-CA"/>
        </w:rPr>
        <w:t>é</w:t>
      </w:r>
      <w:r>
        <w:rPr>
          <w:lang w:val="fr-CA"/>
        </w:rPr>
        <w:t xml:space="preserve">s </w:t>
      </w:r>
      <w:r>
        <w:rPr>
          <w:lang w:val="fr-CA"/>
        </w:rPr>
        <w:t>à</w:t>
      </w:r>
      <w:r>
        <w:rPr>
          <w:lang w:val="fr-CA"/>
        </w:rPr>
        <w:t xml:space="preserve"> pollinisation libre peuvent </w:t>
      </w:r>
      <w:r>
        <w:rPr>
          <w:lang w:val="fr-CA"/>
        </w:rPr>
        <w:t>ê</w:t>
      </w:r>
      <w:r>
        <w:rPr>
          <w:lang w:val="fr-CA"/>
        </w:rPr>
        <w:t>tre plant</w:t>
      </w:r>
      <w:r>
        <w:rPr>
          <w:lang w:val="fr-CA"/>
        </w:rPr>
        <w:t>é</w:t>
      </w:r>
      <w:r>
        <w:rPr>
          <w:lang w:val="fr-CA"/>
        </w:rPr>
        <w:t>es penda</w:t>
      </w:r>
      <w:r w:rsidR="001B5C3D">
        <w:rPr>
          <w:lang w:val="fr-CA"/>
        </w:rPr>
        <w:t>nt un maximum de trois saisons, mais elles produisent</w:t>
      </w:r>
      <w:r>
        <w:rPr>
          <w:lang w:val="fr-CA"/>
        </w:rPr>
        <w:t xml:space="preserve"> g</w:t>
      </w:r>
      <w:r>
        <w:rPr>
          <w:lang w:val="fr-CA"/>
        </w:rPr>
        <w:t>é</w:t>
      </w:r>
      <w:r>
        <w:rPr>
          <w:lang w:val="fr-CA"/>
        </w:rPr>
        <w:t>n</w:t>
      </w:r>
      <w:r>
        <w:rPr>
          <w:lang w:val="fr-CA"/>
        </w:rPr>
        <w:t>é</w:t>
      </w:r>
      <w:r>
        <w:rPr>
          <w:lang w:val="fr-CA"/>
        </w:rPr>
        <w:t xml:space="preserve">ralement moins </w:t>
      </w:r>
      <w:r w:rsidR="001B5C3D">
        <w:rPr>
          <w:lang w:val="fr-CA"/>
        </w:rPr>
        <w:t>que les</w:t>
      </w:r>
      <w:r>
        <w:rPr>
          <w:lang w:val="fr-CA"/>
        </w:rPr>
        <w:t xml:space="preserve"> vari</w:t>
      </w:r>
      <w:r>
        <w:rPr>
          <w:lang w:val="fr-CA"/>
        </w:rPr>
        <w:t>é</w:t>
      </w:r>
      <w:r>
        <w:rPr>
          <w:lang w:val="fr-CA"/>
        </w:rPr>
        <w:t>t</w:t>
      </w:r>
      <w:r>
        <w:rPr>
          <w:lang w:val="fr-CA"/>
        </w:rPr>
        <w:t>é</w:t>
      </w:r>
      <w:r>
        <w:rPr>
          <w:lang w:val="fr-CA"/>
        </w:rPr>
        <w:t xml:space="preserve">s hybrides. </w:t>
      </w:r>
    </w:p>
    <w:p w14:paraId="37405FC6" w14:textId="79D53A9F" w:rsidR="008B7DF3" w:rsidRDefault="008B7DF3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 rendement du ma</w:t>
      </w:r>
      <w:r>
        <w:rPr>
          <w:lang w:val="fr-CA"/>
        </w:rPr>
        <w:t>ï</w:t>
      </w:r>
      <w:r>
        <w:rPr>
          <w:lang w:val="fr-CA"/>
        </w:rPr>
        <w:t xml:space="preserve">s hybride est beaucoup moins </w:t>
      </w:r>
      <w:r>
        <w:rPr>
          <w:lang w:val="fr-CA"/>
        </w:rPr>
        <w:t>é</w:t>
      </w:r>
      <w:r>
        <w:rPr>
          <w:lang w:val="fr-CA"/>
        </w:rPr>
        <w:t>lev</w:t>
      </w:r>
      <w:r>
        <w:rPr>
          <w:lang w:val="fr-CA"/>
        </w:rPr>
        <w:t>é</w:t>
      </w:r>
      <w:r w:rsidR="00CE3516">
        <w:rPr>
          <w:lang w:val="fr-CA"/>
        </w:rPr>
        <w:t xml:space="preserve"> durant la deuxi</w:t>
      </w:r>
      <w:r w:rsidR="00CE3516">
        <w:rPr>
          <w:lang w:val="fr-CA"/>
        </w:rPr>
        <w:t>è</w:t>
      </w:r>
      <w:r w:rsidR="00CE3516">
        <w:rPr>
          <w:lang w:val="fr-CA"/>
        </w:rPr>
        <w:t>me</w:t>
      </w:r>
      <w:r>
        <w:rPr>
          <w:lang w:val="fr-CA"/>
        </w:rPr>
        <w:t xml:space="preserve"> ann</w:t>
      </w:r>
      <w:r>
        <w:rPr>
          <w:lang w:val="fr-CA"/>
        </w:rPr>
        <w:t>é</w:t>
      </w:r>
      <w:r w:rsidR="00CE3516">
        <w:rPr>
          <w:lang w:val="fr-CA"/>
        </w:rPr>
        <w:t>e</w:t>
      </w:r>
      <w:r w:rsidR="000576D5">
        <w:rPr>
          <w:lang w:val="fr-CA"/>
        </w:rPr>
        <w:t xml:space="preserve">. Il faut </w:t>
      </w:r>
      <w:r>
        <w:rPr>
          <w:lang w:val="fr-CA"/>
        </w:rPr>
        <w:t>acheter une nouvelle vari</w:t>
      </w:r>
      <w:r>
        <w:rPr>
          <w:lang w:val="fr-CA"/>
        </w:rPr>
        <w:t>é</w:t>
      </w:r>
      <w:r>
        <w:rPr>
          <w:lang w:val="fr-CA"/>
        </w:rPr>
        <w:t>t</w:t>
      </w:r>
      <w:r>
        <w:rPr>
          <w:lang w:val="fr-CA"/>
        </w:rPr>
        <w:t>é</w:t>
      </w:r>
      <w:r w:rsidR="000576D5">
        <w:rPr>
          <w:lang w:val="fr-CA"/>
        </w:rPr>
        <w:t xml:space="preserve"> hybride </w:t>
      </w:r>
      <w:r>
        <w:rPr>
          <w:lang w:val="fr-CA"/>
        </w:rPr>
        <w:t>chaque</w:t>
      </w:r>
      <w:r w:rsidR="000576D5">
        <w:rPr>
          <w:lang w:val="fr-CA"/>
        </w:rPr>
        <w:t xml:space="preserve"> saison de</w:t>
      </w:r>
      <w:r>
        <w:rPr>
          <w:lang w:val="fr-CA"/>
        </w:rPr>
        <w:t xml:space="preserve"> plantation</w:t>
      </w:r>
      <w:r w:rsidR="00306559">
        <w:rPr>
          <w:lang w:val="fr-CA"/>
        </w:rPr>
        <w:t xml:space="preserve">. </w:t>
      </w:r>
    </w:p>
    <w:p w14:paraId="39602D96" w14:textId="523348B1" w:rsidR="00306559" w:rsidRDefault="00621F9C" w:rsidP="008C6885">
      <w:pPr>
        <w:spacing w:afterLines="60" w:after="144"/>
        <w:ind w:left="360"/>
        <w:rPr>
          <w:lang w:val="fr-CA"/>
        </w:rPr>
      </w:pPr>
      <w:r>
        <w:rPr>
          <w:lang w:val="fr-CA"/>
        </w:rPr>
        <w:lastRenderedPageBreak/>
        <w:t>Chaque qu’il</w:t>
      </w:r>
      <w:r w:rsidR="00306559">
        <w:rPr>
          <w:lang w:val="fr-CA"/>
        </w:rPr>
        <w:t xml:space="preserve"> est possible, utilisez des </w:t>
      </w:r>
      <w:r w:rsidR="00304B75">
        <w:rPr>
          <w:lang w:val="fr-CA"/>
        </w:rPr>
        <w:t>semences certifiées qui après vérification ont été jugées</w:t>
      </w:r>
      <w:r w:rsidR="00306559">
        <w:rPr>
          <w:lang w:val="fr-CA"/>
        </w:rPr>
        <w:t xml:space="preserve"> exemptes de maladies et d’o</w:t>
      </w:r>
      <w:r w:rsidR="00304B75">
        <w:rPr>
          <w:lang w:val="fr-CA"/>
        </w:rPr>
        <w:t>rganismes nuisibles à chaque étape</w:t>
      </w:r>
      <w:r w:rsidR="00306559">
        <w:rPr>
          <w:lang w:val="fr-CA"/>
        </w:rPr>
        <w:t xml:space="preserve"> de la production semencière. </w:t>
      </w:r>
    </w:p>
    <w:p w14:paraId="1D1D3DA0" w14:textId="750EF5AD" w:rsidR="00960C39" w:rsidRPr="00F93373" w:rsidRDefault="00306559" w:rsidP="00141F6F">
      <w:pPr>
        <w:pStyle w:val="ListParagraph"/>
        <w:numPr>
          <w:ilvl w:val="0"/>
          <w:numId w:val="3"/>
        </w:numPr>
        <w:contextualSpacing w:val="0"/>
        <w:rPr>
          <w:lang w:val="fr-CA"/>
        </w:rPr>
      </w:pPr>
      <w:r>
        <w:rPr>
          <w:b/>
          <w:lang w:val="fr-CA"/>
        </w:rPr>
        <w:t>Fertilit</w:t>
      </w:r>
      <w:r>
        <w:rPr>
          <w:b/>
          <w:lang w:val="fr-CA"/>
        </w:rPr>
        <w:t>é</w:t>
      </w:r>
      <w:r>
        <w:rPr>
          <w:b/>
          <w:lang w:val="fr-CA"/>
        </w:rPr>
        <w:t xml:space="preserve"> du sol</w:t>
      </w:r>
    </w:p>
    <w:p w14:paraId="62163D41" w14:textId="4259E63C" w:rsidR="00306559" w:rsidRDefault="00306559" w:rsidP="00C37F49">
      <w:pPr>
        <w:spacing w:afterLines="60" w:after="144"/>
        <w:ind w:left="360"/>
        <w:rPr>
          <w:lang w:val="fr-CA"/>
        </w:rPr>
      </w:pPr>
      <w:r>
        <w:rPr>
          <w:lang w:val="fr-CA"/>
        </w:rPr>
        <w:t>Le sol est une importante ressource qui doit être entretenue. Les engrais peuvent accroître les rendement</w:t>
      </w:r>
      <w:r w:rsidR="003C0F48">
        <w:rPr>
          <w:lang w:val="fr-CA"/>
        </w:rPr>
        <w:t>s, mais si le sol est mal</w:t>
      </w:r>
      <w:r>
        <w:rPr>
          <w:lang w:val="fr-CA"/>
        </w:rPr>
        <w:t xml:space="preserve"> entretenu, les rendements diminueront au fil du temps et c</w:t>
      </w:r>
      <w:r w:rsidR="003C0F48">
        <w:rPr>
          <w:lang w:val="fr-CA"/>
        </w:rPr>
        <w:t xml:space="preserve">ela pourrait même entraîner une </w:t>
      </w:r>
      <w:r>
        <w:rPr>
          <w:lang w:val="fr-CA"/>
        </w:rPr>
        <w:t xml:space="preserve">érosion des sols. </w:t>
      </w:r>
    </w:p>
    <w:p w14:paraId="333853CD" w14:textId="243C3F7D" w:rsidR="00F6785F" w:rsidRDefault="00F6785F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Si le sol est tr</w:t>
      </w:r>
      <w:r>
        <w:rPr>
          <w:lang w:val="fr-CA"/>
        </w:rPr>
        <w:t>è</w:t>
      </w:r>
      <w:r>
        <w:rPr>
          <w:lang w:val="fr-CA"/>
        </w:rPr>
        <w:t>s sablonneux, ajoutez du fumier ou de l</w:t>
      </w:r>
      <w:r>
        <w:rPr>
          <w:lang w:val="fr-CA"/>
        </w:rPr>
        <w:t>’</w:t>
      </w:r>
      <w:r>
        <w:rPr>
          <w:lang w:val="fr-CA"/>
        </w:rPr>
        <w:t>engrais azot</w:t>
      </w:r>
      <w:r>
        <w:rPr>
          <w:lang w:val="fr-CA"/>
        </w:rPr>
        <w:t>é</w:t>
      </w:r>
      <w:r>
        <w:rPr>
          <w:lang w:val="fr-CA"/>
        </w:rPr>
        <w:t xml:space="preserve"> (ur</w:t>
      </w:r>
      <w:r>
        <w:rPr>
          <w:lang w:val="fr-CA"/>
        </w:rPr>
        <w:t>é</w:t>
      </w:r>
      <w:r w:rsidR="00335F9D">
        <w:rPr>
          <w:lang w:val="fr-CA"/>
        </w:rPr>
        <w:t>e). En lieu et place de</w:t>
      </w:r>
      <w:r>
        <w:rPr>
          <w:lang w:val="fr-CA"/>
        </w:rPr>
        <w:t xml:space="preserve"> la fertilisation </w:t>
      </w:r>
      <w:r>
        <w:rPr>
          <w:lang w:val="fr-CA"/>
        </w:rPr>
        <w:t>à</w:t>
      </w:r>
      <w:r>
        <w:rPr>
          <w:lang w:val="fr-CA"/>
        </w:rPr>
        <w:t xml:space="preserve"> la vol</w:t>
      </w:r>
      <w:r>
        <w:rPr>
          <w:lang w:val="fr-CA"/>
        </w:rPr>
        <w:t>é</w:t>
      </w:r>
      <w:r>
        <w:rPr>
          <w:lang w:val="fr-CA"/>
        </w:rPr>
        <w:t>e ou l</w:t>
      </w:r>
      <w:r>
        <w:rPr>
          <w:lang w:val="fr-CA"/>
        </w:rPr>
        <w:t>’é</w:t>
      </w:r>
      <w:r>
        <w:rPr>
          <w:lang w:val="fr-CA"/>
        </w:rPr>
        <w:t>pandage d</w:t>
      </w:r>
      <w:r w:rsidR="00335F9D">
        <w:rPr>
          <w:lang w:val="fr-CA"/>
        </w:rPr>
        <w:t xml:space="preserve">e fumier, </w:t>
      </w:r>
      <w:r>
        <w:rPr>
          <w:lang w:val="fr-CA"/>
        </w:rPr>
        <w:t>la technique de la microdose</w:t>
      </w:r>
      <w:r w:rsidR="00554DB3">
        <w:rPr>
          <w:lang w:val="fr-CA"/>
        </w:rPr>
        <w:t xml:space="preserve"> (fertilisation localis</w:t>
      </w:r>
      <w:r w:rsidR="00554DB3">
        <w:rPr>
          <w:lang w:val="fr-CA"/>
        </w:rPr>
        <w:t>é</w:t>
      </w:r>
      <w:r w:rsidR="00554DB3">
        <w:rPr>
          <w:lang w:val="fr-CA"/>
        </w:rPr>
        <w:t>e)</w:t>
      </w:r>
      <w:r w:rsidR="00335F9D">
        <w:rPr>
          <w:lang w:val="fr-CA"/>
        </w:rPr>
        <w:t xml:space="preserve"> sera plus efficace</w:t>
      </w:r>
      <w:r w:rsidR="00554DB3">
        <w:rPr>
          <w:lang w:val="fr-CA"/>
        </w:rPr>
        <w:t xml:space="preserve">. Celle-ci consiste </w:t>
      </w:r>
      <w:r w:rsidR="00554DB3">
        <w:rPr>
          <w:lang w:val="fr-CA"/>
        </w:rPr>
        <w:t>à</w:t>
      </w:r>
      <w:r w:rsidR="00554DB3">
        <w:rPr>
          <w:lang w:val="fr-CA"/>
        </w:rPr>
        <w:t xml:space="preserve"> d</w:t>
      </w:r>
      <w:r w:rsidR="00554DB3">
        <w:rPr>
          <w:lang w:val="fr-CA"/>
        </w:rPr>
        <w:t>é</w:t>
      </w:r>
      <w:r w:rsidR="00554DB3">
        <w:rPr>
          <w:lang w:val="fr-CA"/>
        </w:rPr>
        <w:t>poser un tas de fumier pr</w:t>
      </w:r>
      <w:r w:rsidR="00554DB3">
        <w:rPr>
          <w:lang w:val="fr-CA"/>
        </w:rPr>
        <w:t>è</w:t>
      </w:r>
      <w:r w:rsidR="00554DB3">
        <w:rPr>
          <w:lang w:val="fr-CA"/>
        </w:rPr>
        <w:t>s de l</w:t>
      </w:r>
      <w:r w:rsidR="00554DB3">
        <w:rPr>
          <w:lang w:val="fr-CA"/>
        </w:rPr>
        <w:t>’</w:t>
      </w:r>
      <w:r w:rsidR="00554DB3">
        <w:rPr>
          <w:lang w:val="fr-CA"/>
        </w:rPr>
        <w:t>endroit o</w:t>
      </w:r>
      <w:r w:rsidR="00554DB3">
        <w:rPr>
          <w:lang w:val="fr-CA"/>
        </w:rPr>
        <w:t>ù</w:t>
      </w:r>
      <w:r w:rsidR="00554DB3">
        <w:rPr>
          <w:lang w:val="fr-CA"/>
        </w:rPr>
        <w:t xml:space="preserve"> poussera la plante, ou </w:t>
      </w:r>
      <w:r w:rsidR="00554DB3">
        <w:rPr>
          <w:lang w:val="fr-CA"/>
        </w:rPr>
        <w:t>à</w:t>
      </w:r>
      <w:r w:rsidR="00554DB3">
        <w:rPr>
          <w:lang w:val="fr-CA"/>
        </w:rPr>
        <w:t xml:space="preserve"> enfouir de petites quantit</w:t>
      </w:r>
      <w:r w:rsidR="00554DB3">
        <w:rPr>
          <w:lang w:val="fr-CA"/>
        </w:rPr>
        <w:t>é</w:t>
      </w:r>
      <w:r w:rsidR="00554DB3">
        <w:rPr>
          <w:lang w:val="fr-CA"/>
        </w:rPr>
        <w:t>s d</w:t>
      </w:r>
      <w:r w:rsidR="00554DB3">
        <w:rPr>
          <w:lang w:val="fr-CA"/>
        </w:rPr>
        <w:t>’</w:t>
      </w:r>
      <w:r w:rsidR="00554DB3">
        <w:rPr>
          <w:lang w:val="fr-CA"/>
        </w:rPr>
        <w:t xml:space="preserve">engrais </w:t>
      </w:r>
      <w:r w:rsidR="00554DB3">
        <w:rPr>
          <w:lang w:val="fr-CA"/>
        </w:rPr>
        <w:t>à</w:t>
      </w:r>
      <w:r w:rsidR="00554DB3">
        <w:rPr>
          <w:lang w:val="fr-CA"/>
        </w:rPr>
        <w:t xml:space="preserve"> 5 cm du lieu o</w:t>
      </w:r>
      <w:r w:rsidR="00554DB3">
        <w:rPr>
          <w:lang w:val="fr-CA"/>
        </w:rPr>
        <w:t>ù</w:t>
      </w:r>
      <w:r w:rsidR="00554DB3">
        <w:rPr>
          <w:lang w:val="fr-CA"/>
        </w:rPr>
        <w:t xml:space="preserve"> poussera la plante. </w:t>
      </w:r>
    </w:p>
    <w:p w14:paraId="3620C724" w14:textId="4C329431" w:rsidR="00554DB3" w:rsidRDefault="00554DB3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</w:t>
      </w:r>
      <w:r>
        <w:rPr>
          <w:lang w:val="fr-CA"/>
        </w:rPr>
        <w:t>’</w:t>
      </w:r>
      <w:r>
        <w:rPr>
          <w:lang w:val="fr-CA"/>
        </w:rPr>
        <w:t>utilisation intensive du m</w:t>
      </w:r>
      <w:r>
        <w:rPr>
          <w:lang w:val="fr-CA"/>
        </w:rPr>
        <w:t>ê</w:t>
      </w:r>
      <w:r>
        <w:rPr>
          <w:lang w:val="fr-CA"/>
        </w:rPr>
        <w:t>me sol peut r</w:t>
      </w:r>
      <w:r>
        <w:rPr>
          <w:lang w:val="fr-CA"/>
        </w:rPr>
        <w:t>é</w:t>
      </w:r>
      <w:r>
        <w:rPr>
          <w:lang w:val="fr-CA"/>
        </w:rPr>
        <w:t>duire sa fertilit</w:t>
      </w:r>
      <w:r>
        <w:rPr>
          <w:lang w:val="fr-CA"/>
        </w:rPr>
        <w:t>é</w:t>
      </w:r>
      <w:r>
        <w:rPr>
          <w:lang w:val="fr-CA"/>
        </w:rPr>
        <w:t>. La rotation des cultures ou le fait de laisser le champ en jach</w:t>
      </w:r>
      <w:r>
        <w:rPr>
          <w:lang w:val="fr-CA"/>
        </w:rPr>
        <w:t>è</w:t>
      </w:r>
      <w:r w:rsidR="00335F9D">
        <w:rPr>
          <w:lang w:val="fr-CA"/>
        </w:rPr>
        <w:t>re permettra au</w:t>
      </w:r>
      <w:r>
        <w:rPr>
          <w:lang w:val="fr-CA"/>
        </w:rPr>
        <w:t xml:space="preserve"> sol </w:t>
      </w:r>
      <w:r w:rsidR="00335F9D">
        <w:rPr>
          <w:lang w:val="fr-CA"/>
        </w:rPr>
        <w:t>de</w:t>
      </w:r>
      <w:r>
        <w:rPr>
          <w:lang w:val="fr-CA"/>
        </w:rPr>
        <w:t xml:space="preserve"> se reconstituer. </w:t>
      </w:r>
    </w:p>
    <w:p w14:paraId="67419713" w14:textId="78BAC277" w:rsidR="00554DB3" w:rsidRDefault="00554DB3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 ma</w:t>
      </w:r>
      <w:r>
        <w:rPr>
          <w:lang w:val="fr-CA"/>
        </w:rPr>
        <w:t>ï</w:t>
      </w:r>
      <w:r>
        <w:rPr>
          <w:lang w:val="fr-CA"/>
        </w:rPr>
        <w:t>s pousse bien sur un sol dont le taux d</w:t>
      </w:r>
      <w:r>
        <w:rPr>
          <w:lang w:val="fr-CA"/>
        </w:rPr>
        <w:t>’</w:t>
      </w:r>
      <w:r>
        <w:rPr>
          <w:lang w:val="fr-CA"/>
        </w:rPr>
        <w:t>acidit</w:t>
      </w:r>
      <w:r>
        <w:rPr>
          <w:lang w:val="fr-CA"/>
        </w:rPr>
        <w:t>é</w:t>
      </w:r>
      <w:r>
        <w:rPr>
          <w:lang w:val="fr-CA"/>
        </w:rPr>
        <w:t xml:space="preserve"> varie entre 5,5 et 7,8. Si le s</w:t>
      </w:r>
      <w:r w:rsidR="00720C65">
        <w:rPr>
          <w:lang w:val="fr-CA"/>
        </w:rPr>
        <w:t>ol est trop acide, peut-</w:t>
      </w:r>
      <w:r w:rsidR="00720C65">
        <w:rPr>
          <w:lang w:val="fr-CA"/>
        </w:rPr>
        <w:t>ê</w:t>
      </w:r>
      <w:r w:rsidR="00720C65">
        <w:rPr>
          <w:lang w:val="fr-CA"/>
        </w:rPr>
        <w:t>tre qu</w:t>
      </w:r>
      <w:r w:rsidR="00720C65">
        <w:rPr>
          <w:lang w:val="fr-CA"/>
        </w:rPr>
        <w:t>’</w:t>
      </w:r>
      <w:r w:rsidR="00720C65">
        <w:rPr>
          <w:lang w:val="fr-CA"/>
        </w:rPr>
        <w:t>il vous faudra</w:t>
      </w:r>
      <w:r>
        <w:rPr>
          <w:lang w:val="fr-CA"/>
        </w:rPr>
        <w:t xml:space="preserve"> appliquer de la chaux avant de semer le ma</w:t>
      </w:r>
      <w:r>
        <w:rPr>
          <w:lang w:val="fr-CA"/>
        </w:rPr>
        <w:t>ï</w:t>
      </w:r>
      <w:r>
        <w:rPr>
          <w:lang w:val="fr-CA"/>
        </w:rPr>
        <w:t xml:space="preserve">s. </w:t>
      </w:r>
    </w:p>
    <w:p w14:paraId="68156DE4" w14:textId="4572BEA8" w:rsidR="008C6885" w:rsidRPr="00F93373" w:rsidRDefault="007C4FD5" w:rsidP="008C6885">
      <w:pPr>
        <w:ind w:left="360"/>
        <w:rPr>
          <w:lang w:val="fr-CA"/>
        </w:rPr>
      </w:pPr>
      <w:r>
        <w:rPr>
          <w:lang w:val="fr-CA"/>
        </w:rPr>
        <w:t>Pour en savoir davantage, consultez les liens suivants :</w:t>
      </w:r>
    </w:p>
    <w:p w14:paraId="1925A011" w14:textId="77777777" w:rsidR="00400C28" w:rsidRPr="009C7511" w:rsidRDefault="00B85142" w:rsidP="008C6885">
      <w:pPr>
        <w:pStyle w:val="ListParagraph"/>
        <w:numPr>
          <w:ilvl w:val="0"/>
          <w:numId w:val="18"/>
        </w:numPr>
        <w:spacing w:afterLines="60" w:after="144"/>
      </w:pPr>
      <w:hyperlink r:id="rId14" w:history="1">
        <w:r w:rsidR="00400C28" w:rsidRPr="009C7511">
          <w:rPr>
            <w:rStyle w:val="Hyperlink"/>
          </w:rPr>
          <w:t>The Problem of Soil and Land Degradation</w:t>
        </w:r>
      </w:hyperlink>
    </w:p>
    <w:p w14:paraId="537A76A7" w14:textId="77777777" w:rsidR="00653533" w:rsidRPr="009C7511" w:rsidRDefault="00B85142" w:rsidP="008C6885">
      <w:pPr>
        <w:pStyle w:val="ListParagraph"/>
        <w:numPr>
          <w:ilvl w:val="0"/>
          <w:numId w:val="18"/>
        </w:numPr>
        <w:spacing w:afterLines="60" w:after="144"/>
        <w:rPr>
          <w:rStyle w:val="Hyperlink"/>
        </w:rPr>
      </w:pPr>
      <w:hyperlink r:id="rId15" w:history="1">
        <w:r w:rsidR="009E361D" w:rsidRPr="009C7511">
          <w:rPr>
            <w:rStyle w:val="Hyperlink"/>
          </w:rPr>
          <w:t>Video</w:t>
        </w:r>
      </w:hyperlink>
      <w:r w:rsidR="009E361D" w:rsidRPr="009C7511">
        <w:rPr>
          <w:rStyle w:val="Hyperlink"/>
        </w:rPr>
        <w:t xml:space="preserve"> on Soil Fertility in Africa</w:t>
      </w:r>
    </w:p>
    <w:p w14:paraId="1C26D3A4" w14:textId="13CA8847" w:rsidR="005E3A98" w:rsidRPr="00F93373" w:rsidRDefault="00BA7CA1" w:rsidP="00141F6F">
      <w:pPr>
        <w:ind w:firstLine="360"/>
        <w:rPr>
          <w:i/>
          <w:lang w:val="fr-CA"/>
        </w:rPr>
      </w:pPr>
      <w:r>
        <w:rPr>
          <w:i/>
          <w:lang w:val="fr-CA"/>
        </w:rPr>
        <w:t>D</w:t>
      </w:r>
      <w:r w:rsidR="00F36C13">
        <w:rPr>
          <w:i/>
          <w:lang w:val="fr-CA"/>
        </w:rPr>
        <w:t>iagnostiquer les carences en</w:t>
      </w:r>
      <w:r w:rsidR="004255F6">
        <w:rPr>
          <w:i/>
          <w:lang w:val="fr-CA"/>
        </w:rPr>
        <w:t xml:space="preserve"> nutriments</w:t>
      </w:r>
    </w:p>
    <w:p w14:paraId="11A3EC2F" w14:textId="14DDFBBE" w:rsidR="004255F6" w:rsidRDefault="004255F6" w:rsidP="00C37F49">
      <w:pPr>
        <w:spacing w:afterLines="60" w:after="144"/>
        <w:ind w:left="360"/>
        <w:rPr>
          <w:lang w:val="fr-CA"/>
        </w:rPr>
      </w:pPr>
      <w:r>
        <w:rPr>
          <w:lang w:val="fr-CA"/>
        </w:rPr>
        <w:t xml:space="preserve">L’azote, le phosphore et le potassium sont les trois principaux nutriments nécessaires à la croissance du maïs, mais celui-ci a besoin de plusieurs autres micronutriments. </w:t>
      </w:r>
    </w:p>
    <w:p w14:paraId="1A9FED58" w14:textId="433D50DA" w:rsidR="004255F6" w:rsidRDefault="004255F6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Les plantes jaun</w:t>
      </w:r>
      <w:r>
        <w:rPr>
          <w:lang w:val="fr-CA"/>
        </w:rPr>
        <w:t>â</w:t>
      </w:r>
      <w:r>
        <w:rPr>
          <w:lang w:val="fr-CA"/>
        </w:rPr>
        <w:t>tres, dont les feuilles sont petites, et qui pou</w:t>
      </w:r>
      <w:r w:rsidR="009A2F11">
        <w:rPr>
          <w:lang w:val="fr-CA"/>
        </w:rPr>
        <w:t>ssent lentement indiquent que votre sol a une carence en azote, ou comme on</w:t>
      </w:r>
      <w:r>
        <w:rPr>
          <w:lang w:val="fr-CA"/>
        </w:rPr>
        <w:t xml:space="preserve"> </w:t>
      </w:r>
      <w:r w:rsidR="009A2F11">
        <w:rPr>
          <w:lang w:val="fr-CA"/>
        </w:rPr>
        <w:t>l</w:t>
      </w:r>
      <w:r w:rsidR="009A2F11">
        <w:rPr>
          <w:lang w:val="fr-CA"/>
        </w:rPr>
        <w:t>’</w:t>
      </w:r>
      <w:r>
        <w:rPr>
          <w:lang w:val="fr-CA"/>
        </w:rPr>
        <w:t>appelle moins commun</w:t>
      </w:r>
      <w:r>
        <w:rPr>
          <w:lang w:val="fr-CA"/>
        </w:rPr>
        <w:t>é</w:t>
      </w:r>
      <w:r>
        <w:rPr>
          <w:lang w:val="fr-CA"/>
        </w:rPr>
        <w:t>ment une d</w:t>
      </w:r>
      <w:r>
        <w:rPr>
          <w:lang w:val="fr-CA"/>
        </w:rPr>
        <w:t>é</w:t>
      </w:r>
      <w:r>
        <w:rPr>
          <w:lang w:val="fr-CA"/>
        </w:rPr>
        <w:t xml:space="preserve">ficience en soufre. </w:t>
      </w:r>
    </w:p>
    <w:p w14:paraId="28673189" w14:textId="7D666262" w:rsidR="004A6FE9" w:rsidRDefault="00D71AC1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La</w:t>
      </w:r>
      <w:r w:rsidR="004A6FE9">
        <w:rPr>
          <w:lang w:val="fr-CA"/>
        </w:rPr>
        <w:t xml:space="preserve"> couleur rouge</w:t>
      </w:r>
      <w:r w:rsidR="00C607DA">
        <w:rPr>
          <w:lang w:val="fr-CA"/>
        </w:rPr>
        <w:t xml:space="preserve"> </w:t>
      </w:r>
      <w:r w:rsidR="004A6FE9">
        <w:rPr>
          <w:lang w:val="fr-CA"/>
        </w:rPr>
        <w:t>pourpre sur les feuilles et la tige signifie que le sol souffre d</w:t>
      </w:r>
      <w:r w:rsidR="004A6FE9">
        <w:rPr>
          <w:lang w:val="fr-CA"/>
        </w:rPr>
        <w:t>’</w:t>
      </w:r>
      <w:r w:rsidR="004A6FE9">
        <w:rPr>
          <w:lang w:val="fr-CA"/>
        </w:rPr>
        <w:t xml:space="preserve">une carence en phosphore. </w:t>
      </w:r>
    </w:p>
    <w:p w14:paraId="4B9E9259" w14:textId="7539A015" w:rsidR="004A6FE9" w:rsidRDefault="00D71AC1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Les feuilles aux</w:t>
      </w:r>
      <w:r w:rsidR="004A6FE9">
        <w:rPr>
          <w:lang w:val="fr-CA"/>
        </w:rPr>
        <w:t xml:space="preserve"> extr</w:t>
      </w:r>
      <w:r w:rsidR="004A6FE9">
        <w:rPr>
          <w:lang w:val="fr-CA"/>
        </w:rPr>
        <w:t>é</w:t>
      </w:r>
      <w:r w:rsidR="004A6FE9">
        <w:rPr>
          <w:lang w:val="fr-CA"/>
        </w:rPr>
        <w:t>mit</w:t>
      </w:r>
      <w:r w:rsidR="004A6FE9">
        <w:rPr>
          <w:lang w:val="fr-CA"/>
        </w:rPr>
        <w:t>é</w:t>
      </w:r>
      <w:r>
        <w:rPr>
          <w:lang w:val="fr-CA"/>
        </w:rPr>
        <w:t>s jaunies peuvent indiquer</w:t>
      </w:r>
      <w:r w:rsidR="004A6FE9">
        <w:rPr>
          <w:lang w:val="fr-CA"/>
        </w:rPr>
        <w:t xml:space="preserve"> une carence en potassium.  </w:t>
      </w:r>
    </w:p>
    <w:p w14:paraId="4512F6B3" w14:textId="78318A9C" w:rsidR="00AF49CD" w:rsidRDefault="00AF49CD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La pr</w:t>
      </w:r>
      <w:r>
        <w:rPr>
          <w:lang w:val="fr-CA"/>
        </w:rPr>
        <w:t>é</w:t>
      </w:r>
      <w:r>
        <w:rPr>
          <w:lang w:val="fr-CA"/>
        </w:rPr>
        <w:t>sence de rayures p</w:t>
      </w:r>
      <w:r>
        <w:rPr>
          <w:lang w:val="fr-CA"/>
        </w:rPr>
        <w:t>â</w:t>
      </w:r>
      <w:r>
        <w:rPr>
          <w:lang w:val="fr-CA"/>
        </w:rPr>
        <w:t>les sur les feuilles sup</w:t>
      </w:r>
      <w:r>
        <w:rPr>
          <w:lang w:val="fr-CA"/>
        </w:rPr>
        <w:t>é</w:t>
      </w:r>
      <w:r>
        <w:rPr>
          <w:lang w:val="fr-CA"/>
        </w:rPr>
        <w:t>rieures indique une carence en fer ou en oxyde de cuivre. Les bandes blanches sur les nouvelles feuilles indiquent un manque de zinc; et les rayures jaunes sur les feuilles inf</w:t>
      </w:r>
      <w:r>
        <w:rPr>
          <w:lang w:val="fr-CA"/>
        </w:rPr>
        <w:t>é</w:t>
      </w:r>
      <w:r>
        <w:rPr>
          <w:lang w:val="fr-CA"/>
        </w:rPr>
        <w:t xml:space="preserve">rieures font </w:t>
      </w:r>
      <w:r>
        <w:rPr>
          <w:lang w:val="fr-CA"/>
        </w:rPr>
        <w:t>é</w:t>
      </w:r>
      <w:r>
        <w:rPr>
          <w:lang w:val="fr-CA"/>
        </w:rPr>
        <w:t>tat d</w:t>
      </w:r>
      <w:r>
        <w:rPr>
          <w:lang w:val="fr-CA"/>
        </w:rPr>
        <w:t>’</w:t>
      </w:r>
      <w:r>
        <w:rPr>
          <w:lang w:val="fr-CA"/>
        </w:rPr>
        <w:t>une carence en magn</w:t>
      </w:r>
      <w:r>
        <w:rPr>
          <w:lang w:val="fr-CA"/>
        </w:rPr>
        <w:t>é</w:t>
      </w:r>
      <w:r>
        <w:rPr>
          <w:lang w:val="fr-CA"/>
        </w:rPr>
        <w:t xml:space="preserve">sium. </w:t>
      </w:r>
    </w:p>
    <w:p w14:paraId="0CCAEE80" w14:textId="4E1C3E92" w:rsidR="00BF2A4D" w:rsidRPr="00F93373" w:rsidRDefault="00F44AA0" w:rsidP="00F44AA0">
      <w:pPr>
        <w:spacing w:afterLines="100" w:after="240"/>
        <w:ind w:left="360"/>
        <w:rPr>
          <w:lang w:val="fr-CA"/>
        </w:rPr>
      </w:pPr>
      <w:r>
        <w:rPr>
          <w:lang w:val="fr-CA"/>
        </w:rPr>
        <w:t xml:space="preserve">Pour en savoir davantage, cliquez sur : </w:t>
      </w:r>
      <w:hyperlink r:id="rId16" w:history="1">
        <w:r w:rsidR="00E423D4" w:rsidRPr="00F93373">
          <w:rPr>
            <w:rStyle w:val="Hyperlink"/>
            <w:lang w:val="fr-CA"/>
          </w:rPr>
          <w:t>Field Guide: Identifying Production Problems in Tropical Maize</w:t>
        </w:r>
      </w:hyperlink>
    </w:p>
    <w:p w14:paraId="602C6862" w14:textId="491D5209" w:rsidR="00F824F5" w:rsidRPr="00F93373" w:rsidRDefault="00F44AA0" w:rsidP="00141F6F">
      <w:pPr>
        <w:pStyle w:val="ListParagraph"/>
        <w:numPr>
          <w:ilvl w:val="0"/>
          <w:numId w:val="3"/>
        </w:numPr>
        <w:contextualSpacing w:val="0"/>
        <w:rPr>
          <w:b/>
          <w:lang w:val="fr-CA"/>
        </w:rPr>
      </w:pPr>
      <w:r>
        <w:rPr>
          <w:b/>
          <w:lang w:val="fr-CA"/>
        </w:rPr>
        <w:t>M</w:t>
      </w:r>
      <w:r>
        <w:rPr>
          <w:b/>
          <w:lang w:val="fr-CA"/>
        </w:rPr>
        <w:t>é</w:t>
      </w:r>
      <w:r>
        <w:rPr>
          <w:b/>
          <w:lang w:val="fr-CA"/>
        </w:rPr>
        <w:t xml:space="preserve">thodes de plantation </w:t>
      </w:r>
    </w:p>
    <w:p w14:paraId="5231731E" w14:textId="6EDE2E3F" w:rsidR="00B25433" w:rsidRDefault="00B25433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Les agriculteurs doivent planter apr</w:t>
      </w:r>
      <w:r>
        <w:rPr>
          <w:lang w:val="fr-CA"/>
        </w:rPr>
        <w:t>è</w:t>
      </w:r>
      <w:r>
        <w:rPr>
          <w:lang w:val="fr-CA"/>
        </w:rPr>
        <w:t>s que les premi</w:t>
      </w:r>
      <w:r>
        <w:rPr>
          <w:lang w:val="fr-CA"/>
        </w:rPr>
        <w:t>è</w:t>
      </w:r>
      <w:r>
        <w:rPr>
          <w:lang w:val="fr-CA"/>
        </w:rPr>
        <w:t>res grosses pluies sont tomb</w:t>
      </w:r>
      <w:r>
        <w:rPr>
          <w:lang w:val="fr-CA"/>
        </w:rPr>
        <w:t>é</w:t>
      </w:r>
      <w:r>
        <w:rPr>
          <w:lang w:val="fr-CA"/>
        </w:rPr>
        <w:t xml:space="preserve">es. Les graines doivent </w:t>
      </w:r>
      <w:r>
        <w:rPr>
          <w:lang w:val="fr-CA"/>
        </w:rPr>
        <w:t>ê</w:t>
      </w:r>
      <w:r>
        <w:rPr>
          <w:lang w:val="fr-CA"/>
        </w:rPr>
        <w:t>tre sem</w:t>
      </w:r>
      <w:r>
        <w:rPr>
          <w:lang w:val="fr-CA"/>
        </w:rPr>
        <w:t>é</w:t>
      </w:r>
      <w:r>
        <w:rPr>
          <w:lang w:val="fr-CA"/>
        </w:rPr>
        <w:t xml:space="preserve">es </w:t>
      </w:r>
      <w:r>
        <w:rPr>
          <w:lang w:val="fr-CA"/>
        </w:rPr>
        <w:t>à</w:t>
      </w:r>
      <w:r>
        <w:rPr>
          <w:lang w:val="fr-CA"/>
        </w:rPr>
        <w:t xml:space="preserve"> une profondeur de 5 </w:t>
      </w:r>
      <w:r>
        <w:rPr>
          <w:lang w:val="fr-CA"/>
        </w:rPr>
        <w:t>à</w:t>
      </w:r>
      <w:r>
        <w:rPr>
          <w:lang w:val="fr-CA"/>
        </w:rPr>
        <w:t xml:space="preserve"> 10 centim</w:t>
      </w:r>
      <w:r>
        <w:rPr>
          <w:lang w:val="fr-CA"/>
        </w:rPr>
        <w:t>è</w:t>
      </w:r>
      <w:r>
        <w:rPr>
          <w:lang w:val="fr-CA"/>
        </w:rPr>
        <w:t xml:space="preserve">tres, mais les sols plus lourds exigent une plantation </w:t>
      </w:r>
      <w:r w:rsidR="006265C0">
        <w:rPr>
          <w:lang w:val="fr-CA"/>
        </w:rPr>
        <w:t xml:space="preserve">plus superficielle. </w:t>
      </w:r>
    </w:p>
    <w:p w14:paraId="3D5BBEF9" w14:textId="63985494" w:rsidR="00560EA2" w:rsidRDefault="00560EA2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Si le sol n</w:t>
      </w:r>
      <w:r>
        <w:rPr>
          <w:lang w:val="fr-CA"/>
        </w:rPr>
        <w:t>’</w:t>
      </w:r>
      <w:r>
        <w:rPr>
          <w:lang w:val="fr-CA"/>
        </w:rPr>
        <w:t>est pas labour</w:t>
      </w:r>
      <w:r>
        <w:rPr>
          <w:lang w:val="fr-CA"/>
        </w:rPr>
        <w:t>é</w:t>
      </w:r>
      <w:r>
        <w:rPr>
          <w:lang w:val="fr-CA"/>
        </w:rPr>
        <w:t>, des m</w:t>
      </w:r>
      <w:r>
        <w:rPr>
          <w:lang w:val="fr-CA"/>
        </w:rPr>
        <w:t>é</w:t>
      </w:r>
      <w:r>
        <w:rPr>
          <w:lang w:val="fr-CA"/>
        </w:rPr>
        <w:t>thodes et des outils sp</w:t>
      </w:r>
      <w:r>
        <w:rPr>
          <w:lang w:val="fr-CA"/>
        </w:rPr>
        <w:t>é</w:t>
      </w:r>
      <w:r>
        <w:rPr>
          <w:lang w:val="fr-CA"/>
        </w:rPr>
        <w:t>ciaux sont n</w:t>
      </w:r>
      <w:r>
        <w:rPr>
          <w:lang w:val="fr-CA"/>
        </w:rPr>
        <w:t>é</w:t>
      </w:r>
      <w:r>
        <w:rPr>
          <w:lang w:val="fr-CA"/>
        </w:rPr>
        <w:t>cessaires pour l</w:t>
      </w:r>
      <w:r>
        <w:rPr>
          <w:lang w:val="fr-CA"/>
        </w:rPr>
        <w:t>’</w:t>
      </w:r>
      <w:r>
        <w:rPr>
          <w:lang w:val="fr-CA"/>
        </w:rPr>
        <w:t>ensemencement. Les agriculteurs peuvent se servir d</w:t>
      </w:r>
      <w:r>
        <w:rPr>
          <w:lang w:val="fr-CA"/>
        </w:rPr>
        <w:t>’</w:t>
      </w:r>
      <w:r>
        <w:rPr>
          <w:lang w:val="fr-CA"/>
        </w:rPr>
        <w:t>une houe ou d</w:t>
      </w:r>
      <w:r>
        <w:rPr>
          <w:lang w:val="fr-CA"/>
        </w:rPr>
        <w:t>’</w:t>
      </w:r>
      <w:r>
        <w:rPr>
          <w:lang w:val="fr-CA"/>
        </w:rPr>
        <w:t>un b</w:t>
      </w:r>
      <w:r>
        <w:rPr>
          <w:lang w:val="fr-CA"/>
        </w:rPr>
        <w:t>â</w:t>
      </w:r>
      <w:r>
        <w:rPr>
          <w:lang w:val="fr-CA"/>
        </w:rPr>
        <w:t>ton au bout pointu pour creuser des trous pour les graines, et mettre de l</w:t>
      </w:r>
      <w:r>
        <w:rPr>
          <w:lang w:val="fr-CA"/>
        </w:rPr>
        <w:t>’</w:t>
      </w:r>
      <w:r>
        <w:rPr>
          <w:lang w:val="fr-CA"/>
        </w:rPr>
        <w:t>engrais ou du fumier dans un autre trou quelques centim</w:t>
      </w:r>
      <w:r>
        <w:rPr>
          <w:lang w:val="fr-CA"/>
        </w:rPr>
        <w:t>è</w:t>
      </w:r>
      <w:r>
        <w:rPr>
          <w:lang w:val="fr-CA"/>
        </w:rPr>
        <w:t xml:space="preserve">tres plus loin. </w:t>
      </w:r>
      <w:r w:rsidR="008B6DF3">
        <w:rPr>
          <w:lang w:val="fr-CA"/>
        </w:rPr>
        <w:t>Un</w:t>
      </w:r>
      <w:r w:rsidR="001367C4">
        <w:rPr>
          <w:lang w:val="fr-CA"/>
        </w:rPr>
        <w:t>e dent de scarifiage IR 12</w:t>
      </w:r>
      <w:r w:rsidR="008B6DF3">
        <w:rPr>
          <w:lang w:val="fr-CA"/>
        </w:rPr>
        <w:t xml:space="preserve"> (</w:t>
      </w:r>
      <w:r w:rsidR="008B6DF3" w:rsidRPr="008B6DF3">
        <w:rPr>
          <w:i/>
          <w:lang w:val="fr-CA"/>
        </w:rPr>
        <w:t>cf. la ressource sur la traction manuelle et animale propos</w:t>
      </w:r>
      <w:r w:rsidR="008B6DF3" w:rsidRPr="008B6DF3">
        <w:rPr>
          <w:i/>
          <w:lang w:val="fr-CA"/>
        </w:rPr>
        <w:t>é</w:t>
      </w:r>
      <w:r w:rsidR="008B6DF3" w:rsidRPr="008B6DF3">
        <w:rPr>
          <w:i/>
          <w:lang w:val="fr-CA"/>
        </w:rPr>
        <w:t>e ci-dessous</w:t>
      </w:r>
      <w:r w:rsidR="008B6DF3">
        <w:rPr>
          <w:lang w:val="fr-CA"/>
        </w:rPr>
        <w:t xml:space="preserve">) peut </w:t>
      </w:r>
      <w:r w:rsidR="008B6DF3">
        <w:rPr>
          <w:lang w:val="fr-CA"/>
        </w:rPr>
        <w:t>ê</w:t>
      </w:r>
      <w:r w:rsidR="008B6DF3">
        <w:rPr>
          <w:lang w:val="fr-CA"/>
        </w:rPr>
        <w:t>tre attach</w:t>
      </w:r>
      <w:r w:rsidR="008B6DF3">
        <w:rPr>
          <w:lang w:val="fr-CA"/>
        </w:rPr>
        <w:t>é</w:t>
      </w:r>
      <w:r w:rsidR="001367C4">
        <w:rPr>
          <w:lang w:val="fr-CA"/>
        </w:rPr>
        <w:t>e</w:t>
      </w:r>
      <w:r w:rsidR="008B6DF3">
        <w:rPr>
          <w:lang w:val="fr-CA"/>
        </w:rPr>
        <w:t xml:space="preserve"> </w:t>
      </w:r>
      <w:r w:rsidR="008B6DF3">
        <w:rPr>
          <w:lang w:val="fr-CA"/>
        </w:rPr>
        <w:t>à</w:t>
      </w:r>
      <w:r w:rsidR="008B6DF3">
        <w:rPr>
          <w:lang w:val="fr-CA"/>
        </w:rPr>
        <w:t xml:space="preserve"> un</w:t>
      </w:r>
      <w:r w:rsidR="00C607DA">
        <w:rPr>
          <w:lang w:val="fr-CA"/>
        </w:rPr>
        <w:t xml:space="preserve">e </w:t>
      </w:r>
      <w:r w:rsidR="008B6DF3">
        <w:rPr>
          <w:lang w:val="fr-CA"/>
        </w:rPr>
        <w:t xml:space="preserve">charrue </w:t>
      </w:r>
      <w:r w:rsidR="008B6DF3">
        <w:rPr>
          <w:lang w:val="fr-CA"/>
        </w:rPr>
        <w:t>à</w:t>
      </w:r>
      <w:r w:rsidR="008B6DF3">
        <w:rPr>
          <w:lang w:val="fr-CA"/>
        </w:rPr>
        <w:t xml:space="preserve"> traction animale pour creuser des sillons superficiels pour les </w:t>
      </w:r>
      <w:r w:rsidR="008B6DF3">
        <w:rPr>
          <w:lang w:val="fr-CA"/>
        </w:rPr>
        <w:lastRenderedPageBreak/>
        <w:t>semences et les engrais. D</w:t>
      </w:r>
      <w:r w:rsidR="008B6DF3">
        <w:rPr>
          <w:lang w:val="fr-CA"/>
        </w:rPr>
        <w:t>’</w:t>
      </w:r>
      <w:r w:rsidR="008B6DF3">
        <w:rPr>
          <w:lang w:val="fr-CA"/>
        </w:rPr>
        <w:t>autres outils de semis direct con</w:t>
      </w:r>
      <w:r w:rsidR="008B6DF3">
        <w:rPr>
          <w:lang w:val="fr-CA"/>
        </w:rPr>
        <w:t>ç</w:t>
      </w:r>
      <w:r w:rsidR="008B6DF3">
        <w:rPr>
          <w:lang w:val="fr-CA"/>
        </w:rPr>
        <w:t xml:space="preserve">us </w:t>
      </w:r>
      <w:r w:rsidR="008B6DF3">
        <w:rPr>
          <w:lang w:val="fr-CA"/>
        </w:rPr>
        <w:t>à</w:t>
      </w:r>
      <w:r w:rsidR="008B6DF3">
        <w:rPr>
          <w:lang w:val="fr-CA"/>
        </w:rPr>
        <w:t xml:space="preserve"> cette fin sont </w:t>
      </w:r>
      <w:r w:rsidR="008B6DF3">
        <w:rPr>
          <w:lang w:val="fr-CA"/>
        </w:rPr>
        <w:t>é</w:t>
      </w:r>
      <w:r w:rsidR="008B6DF3">
        <w:rPr>
          <w:lang w:val="fr-CA"/>
        </w:rPr>
        <w:t xml:space="preserve">galement disponibles. </w:t>
      </w:r>
    </w:p>
    <w:p w14:paraId="7779483F" w14:textId="28BB5300" w:rsidR="00F63E7F" w:rsidRDefault="00F63E7F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Apr</w:t>
      </w:r>
      <w:r>
        <w:rPr>
          <w:lang w:val="fr-CA"/>
        </w:rPr>
        <w:t>è</w:t>
      </w:r>
      <w:r>
        <w:rPr>
          <w:lang w:val="fr-CA"/>
        </w:rPr>
        <w:t>s l</w:t>
      </w:r>
      <w:r w:rsidR="009E5D38">
        <w:rPr>
          <w:lang w:val="fr-CA"/>
        </w:rPr>
        <w:t>es plantes ont germ</w:t>
      </w:r>
      <w:r w:rsidR="009E5D38">
        <w:rPr>
          <w:lang w:val="fr-CA"/>
        </w:rPr>
        <w:t>é</w:t>
      </w:r>
      <w:r>
        <w:rPr>
          <w:lang w:val="fr-CA"/>
        </w:rPr>
        <w:t>, vous pouvez mettre plus de semences dans les trous o</w:t>
      </w:r>
      <w:r>
        <w:rPr>
          <w:lang w:val="fr-CA"/>
        </w:rPr>
        <w:t>ù</w:t>
      </w:r>
      <w:r>
        <w:rPr>
          <w:lang w:val="fr-CA"/>
        </w:rPr>
        <w:t xml:space="preserve"> rien n</w:t>
      </w:r>
      <w:r>
        <w:rPr>
          <w:lang w:val="fr-CA"/>
        </w:rPr>
        <w:t>’</w:t>
      </w:r>
      <w:r>
        <w:rPr>
          <w:lang w:val="fr-CA"/>
        </w:rPr>
        <w:t>a pouss</w:t>
      </w:r>
      <w:r>
        <w:rPr>
          <w:lang w:val="fr-CA"/>
        </w:rPr>
        <w:t>é</w:t>
      </w:r>
      <w:r>
        <w:rPr>
          <w:lang w:val="fr-CA"/>
        </w:rPr>
        <w:t xml:space="preserve">. </w:t>
      </w:r>
    </w:p>
    <w:p w14:paraId="13C5F5B0" w14:textId="571713E7" w:rsidR="008C6885" w:rsidRPr="00F93373" w:rsidRDefault="00F63E7F" w:rsidP="008C6885">
      <w:pPr>
        <w:ind w:left="360"/>
        <w:rPr>
          <w:lang w:val="fr-CA"/>
        </w:rPr>
      </w:pPr>
      <w:r>
        <w:rPr>
          <w:lang w:val="fr-CA"/>
        </w:rPr>
        <w:t>Pour en savoir davantage, consultez les liens suivants :</w:t>
      </w:r>
    </w:p>
    <w:p w14:paraId="2C6F1BD5" w14:textId="77777777" w:rsidR="006C78F5" w:rsidRPr="009C7511" w:rsidRDefault="00B85142" w:rsidP="00120855">
      <w:pPr>
        <w:pStyle w:val="ListParagraph"/>
        <w:numPr>
          <w:ilvl w:val="0"/>
          <w:numId w:val="19"/>
        </w:numPr>
        <w:spacing w:afterLines="60" w:after="144"/>
        <w:ind w:hanging="180"/>
      </w:pPr>
      <w:hyperlink r:id="rId17" w:history="1">
        <w:r w:rsidR="006C78F5" w:rsidRPr="009C7511">
          <w:rPr>
            <w:rStyle w:val="Hyperlink"/>
          </w:rPr>
          <w:t>Agriculture Republic of South Africa Factsheet on Maize Production</w:t>
        </w:r>
      </w:hyperlink>
    </w:p>
    <w:p w14:paraId="3D8B8B60" w14:textId="77777777" w:rsidR="008C6885" w:rsidRPr="009C7511" w:rsidRDefault="00B85142" w:rsidP="00120855">
      <w:pPr>
        <w:pStyle w:val="ListParagraph"/>
        <w:numPr>
          <w:ilvl w:val="0"/>
          <w:numId w:val="19"/>
        </w:numPr>
        <w:spacing w:afterLines="60" w:after="144"/>
        <w:ind w:hanging="180"/>
      </w:pPr>
      <w:hyperlink r:id="rId18" w:history="1">
        <w:r w:rsidR="008C6885" w:rsidRPr="009C7511">
          <w:rPr>
            <w:rStyle w:val="Hyperlink"/>
          </w:rPr>
          <w:t>Manual and Animal Traction Seeding Systems in Conservation Agriculture</w:t>
        </w:r>
      </w:hyperlink>
    </w:p>
    <w:p w14:paraId="2D6EC947" w14:textId="1DFF5032" w:rsidR="00F824F5" w:rsidRPr="00F93373" w:rsidRDefault="0093202C" w:rsidP="008C6885">
      <w:pPr>
        <w:ind w:firstLine="360"/>
        <w:rPr>
          <w:i/>
          <w:lang w:val="fr-CA"/>
        </w:rPr>
      </w:pPr>
      <w:r>
        <w:rPr>
          <w:i/>
          <w:lang w:val="fr-CA"/>
        </w:rPr>
        <w:t>Culture intercalaire</w:t>
      </w:r>
    </w:p>
    <w:p w14:paraId="137A2E05" w14:textId="06B6ADAA" w:rsidR="0093202C" w:rsidRDefault="0093202C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On peut cultiver le ma</w:t>
      </w:r>
      <w:r>
        <w:rPr>
          <w:lang w:val="fr-CA"/>
        </w:rPr>
        <w:t>ï</w:t>
      </w:r>
      <w:r>
        <w:rPr>
          <w:lang w:val="fr-CA"/>
        </w:rPr>
        <w:t>s aux c</w:t>
      </w:r>
      <w:r>
        <w:rPr>
          <w:lang w:val="fr-CA"/>
        </w:rPr>
        <w:t>ô</w:t>
      </w:r>
      <w:r>
        <w:rPr>
          <w:lang w:val="fr-CA"/>
        </w:rPr>
        <w:t>t</w:t>
      </w:r>
      <w:r>
        <w:rPr>
          <w:lang w:val="fr-CA"/>
        </w:rPr>
        <w:t>é</w:t>
      </w:r>
      <w:r>
        <w:rPr>
          <w:lang w:val="fr-CA"/>
        </w:rPr>
        <w:t>s d</w:t>
      </w:r>
      <w:r>
        <w:rPr>
          <w:lang w:val="fr-CA"/>
        </w:rPr>
        <w:t>’</w:t>
      </w:r>
      <w:r>
        <w:rPr>
          <w:lang w:val="fr-CA"/>
        </w:rPr>
        <w:t>autres cultures tels que le ni</w:t>
      </w:r>
      <w:r>
        <w:rPr>
          <w:lang w:val="fr-CA"/>
        </w:rPr>
        <w:t>é</w:t>
      </w:r>
      <w:r>
        <w:rPr>
          <w:lang w:val="fr-CA"/>
        </w:rPr>
        <w:t>b</w:t>
      </w:r>
      <w:r>
        <w:rPr>
          <w:lang w:val="fr-CA"/>
        </w:rPr>
        <w:t>é</w:t>
      </w:r>
      <w:r>
        <w:rPr>
          <w:lang w:val="fr-CA"/>
        </w:rPr>
        <w:t>, les arachides, les f</w:t>
      </w:r>
      <w:r>
        <w:rPr>
          <w:lang w:val="fr-CA"/>
        </w:rPr>
        <w:t>è</w:t>
      </w:r>
      <w:r>
        <w:rPr>
          <w:lang w:val="fr-CA"/>
        </w:rPr>
        <w:t>ves et le pois d</w:t>
      </w:r>
      <w:r>
        <w:rPr>
          <w:lang w:val="fr-CA"/>
        </w:rPr>
        <w:t>’</w:t>
      </w:r>
      <w:r>
        <w:rPr>
          <w:lang w:val="fr-CA"/>
        </w:rPr>
        <w:t xml:space="preserve">Angole </w:t>
      </w:r>
      <w:r w:rsidR="004F6851">
        <w:rPr>
          <w:lang w:val="fr-CA"/>
        </w:rPr>
        <w:t>sur le m</w:t>
      </w:r>
      <w:r w:rsidR="004F6851">
        <w:rPr>
          <w:lang w:val="fr-CA"/>
        </w:rPr>
        <w:t>ê</w:t>
      </w:r>
      <w:r w:rsidR="004F6851">
        <w:rPr>
          <w:lang w:val="fr-CA"/>
        </w:rPr>
        <w:t>me lopin de terre et durant la m</w:t>
      </w:r>
      <w:r w:rsidR="004F6851">
        <w:rPr>
          <w:lang w:val="fr-CA"/>
        </w:rPr>
        <w:t>ê</w:t>
      </w:r>
      <w:r w:rsidR="004F6851">
        <w:rPr>
          <w:lang w:val="fr-CA"/>
        </w:rPr>
        <w:t>me saison. Cela vous permet de cultiver plus de denr</w:t>
      </w:r>
      <w:r w:rsidR="004F6851">
        <w:rPr>
          <w:lang w:val="fr-CA"/>
        </w:rPr>
        <w:t>é</w:t>
      </w:r>
      <w:r w:rsidR="004F6851">
        <w:rPr>
          <w:lang w:val="fr-CA"/>
        </w:rPr>
        <w:t>es, en plus de prot</w:t>
      </w:r>
      <w:r w:rsidR="004F6851">
        <w:rPr>
          <w:lang w:val="fr-CA"/>
        </w:rPr>
        <w:t>é</w:t>
      </w:r>
      <w:r w:rsidR="004F6851">
        <w:rPr>
          <w:lang w:val="fr-CA"/>
        </w:rPr>
        <w:t>ger celles-ci contre les maladies et d</w:t>
      </w:r>
      <w:r w:rsidR="004F6851">
        <w:rPr>
          <w:lang w:val="fr-CA"/>
        </w:rPr>
        <w:t>’</w:t>
      </w:r>
      <w:r w:rsidR="004F6851">
        <w:rPr>
          <w:lang w:val="fr-CA"/>
        </w:rPr>
        <w:t>am</w:t>
      </w:r>
      <w:r w:rsidR="004F6851">
        <w:rPr>
          <w:lang w:val="fr-CA"/>
        </w:rPr>
        <w:t>é</w:t>
      </w:r>
      <w:r w:rsidR="004F6851">
        <w:rPr>
          <w:lang w:val="fr-CA"/>
        </w:rPr>
        <w:t>liorer la fertilit</w:t>
      </w:r>
      <w:r w:rsidR="004F6851">
        <w:rPr>
          <w:lang w:val="fr-CA"/>
        </w:rPr>
        <w:t>é</w:t>
      </w:r>
      <w:r w:rsidR="004F6851">
        <w:rPr>
          <w:lang w:val="fr-CA"/>
        </w:rPr>
        <w:t xml:space="preserve"> du sol. Choisissez des cultures dont les tailles divergent, et qui s</w:t>
      </w:r>
      <w:r w:rsidR="004F6851">
        <w:rPr>
          <w:lang w:val="fr-CA"/>
        </w:rPr>
        <w:t>’</w:t>
      </w:r>
      <w:r w:rsidR="004F6851">
        <w:rPr>
          <w:lang w:val="fr-CA"/>
        </w:rPr>
        <w:t>enracinent et croissent de mani</w:t>
      </w:r>
      <w:r w:rsidR="004F6851">
        <w:rPr>
          <w:lang w:val="fr-CA"/>
        </w:rPr>
        <w:t>è</w:t>
      </w:r>
      <w:r w:rsidR="004F6851">
        <w:rPr>
          <w:lang w:val="fr-CA"/>
        </w:rPr>
        <w:t>re diff</w:t>
      </w:r>
      <w:r w:rsidR="004F6851">
        <w:rPr>
          <w:lang w:val="fr-CA"/>
        </w:rPr>
        <w:t>é</w:t>
      </w:r>
      <w:r w:rsidR="004F6851">
        <w:rPr>
          <w:lang w:val="fr-CA"/>
        </w:rPr>
        <w:t xml:space="preserve">rente. </w:t>
      </w:r>
    </w:p>
    <w:p w14:paraId="5AADE8C4" w14:textId="77777777" w:rsidR="008C6885" w:rsidRPr="00F93373" w:rsidRDefault="008C6885" w:rsidP="008C6885">
      <w:pPr>
        <w:pStyle w:val="ListParagraph"/>
        <w:numPr>
          <w:ilvl w:val="0"/>
          <w:numId w:val="0"/>
        </w:numPr>
        <w:spacing w:afterLines="60" w:after="144"/>
        <w:ind w:left="810"/>
        <w:rPr>
          <w:lang w:val="fr-CA"/>
        </w:rPr>
      </w:pPr>
    </w:p>
    <w:p w14:paraId="5CC792E0" w14:textId="4B81E774" w:rsidR="006C78F5" w:rsidRPr="004F6851" w:rsidRDefault="004F6851" w:rsidP="004F6851">
      <w:pPr>
        <w:pStyle w:val="ListParagraph"/>
        <w:numPr>
          <w:ilvl w:val="0"/>
          <w:numId w:val="0"/>
        </w:numPr>
        <w:spacing w:afterLines="60" w:after="144"/>
        <w:ind w:left="360"/>
        <w:rPr>
          <w:lang w:val="fr-CA"/>
        </w:rPr>
      </w:pPr>
      <w:r>
        <w:rPr>
          <w:lang w:val="fr-CA"/>
        </w:rPr>
        <w:t>Pour en savoir davantage, cliquez sur</w:t>
      </w:r>
      <w:r>
        <w:rPr>
          <w:lang w:val="fr-CA"/>
        </w:rPr>
        <w:t> </w:t>
      </w:r>
      <w:r>
        <w:rPr>
          <w:lang w:val="fr-CA"/>
        </w:rPr>
        <w:t xml:space="preserve">: </w:t>
      </w:r>
      <w:hyperlink r:id="rId19" w:history="1">
        <w:r w:rsidR="006C78F5" w:rsidRPr="004F6851">
          <w:rPr>
            <w:rStyle w:val="Hyperlink"/>
            <w:lang w:val="fr-CA"/>
          </w:rPr>
          <w:t>Cereal and Legume Intercropping in Smallholder Conservation Agriculture (CA) Systems</w:t>
        </w:r>
      </w:hyperlink>
    </w:p>
    <w:p w14:paraId="6F5A75E3" w14:textId="05B61C24" w:rsidR="00A64EE6" w:rsidRPr="00F93373" w:rsidRDefault="004F6851" w:rsidP="00141F6F">
      <w:pPr>
        <w:ind w:firstLine="360"/>
        <w:rPr>
          <w:i/>
          <w:lang w:val="fr-CA"/>
        </w:rPr>
      </w:pPr>
      <w:r>
        <w:rPr>
          <w:i/>
          <w:lang w:val="fr-CA"/>
        </w:rPr>
        <w:t>Rotations des cultures</w:t>
      </w:r>
    </w:p>
    <w:p w14:paraId="01537DA4" w14:textId="7A9C8E74" w:rsidR="004F6851" w:rsidRDefault="009E5D38" w:rsidP="00C24402">
      <w:pPr>
        <w:spacing w:afterLines="100" w:after="240"/>
        <w:ind w:left="360"/>
        <w:rPr>
          <w:lang w:val="fr-CA"/>
        </w:rPr>
      </w:pPr>
      <w:r>
        <w:rPr>
          <w:lang w:val="fr-CA"/>
        </w:rPr>
        <w:t>En ne cultivant pas</w:t>
      </w:r>
      <w:r w:rsidR="004F6851">
        <w:rPr>
          <w:lang w:val="fr-CA"/>
        </w:rPr>
        <w:t xml:space="preserve"> la même denrée tout au </w:t>
      </w:r>
      <w:r>
        <w:rPr>
          <w:lang w:val="fr-CA"/>
        </w:rPr>
        <w:t>long de l’année, on évite l’épuisement des sols, et cela permet d’accroître</w:t>
      </w:r>
      <w:r w:rsidR="004F6851">
        <w:rPr>
          <w:lang w:val="fr-CA"/>
        </w:rPr>
        <w:t xml:space="preserve"> les rendements et de s’assurer que c’est la meilleure denrée qui est cultivée chaque saison. </w:t>
      </w:r>
    </w:p>
    <w:p w14:paraId="73E6E925" w14:textId="20845CCF" w:rsidR="006C78F5" w:rsidRPr="00F93373" w:rsidRDefault="004F6851" w:rsidP="004F6851">
      <w:pPr>
        <w:spacing w:afterLines="100" w:after="240"/>
        <w:ind w:left="360"/>
        <w:rPr>
          <w:lang w:val="fr-CA"/>
        </w:rPr>
      </w:pPr>
      <w:r>
        <w:rPr>
          <w:lang w:val="fr-CA"/>
        </w:rPr>
        <w:t xml:space="preserve">Pour en savoir davantage, cliquez sur : </w:t>
      </w:r>
      <w:hyperlink r:id="rId20" w:history="1">
        <w:r w:rsidR="006C78F5" w:rsidRPr="00F93373">
          <w:rPr>
            <w:rStyle w:val="Hyperlink"/>
            <w:lang w:val="fr-CA"/>
          </w:rPr>
          <w:t>The Importance of Crop Rotations</w:t>
        </w:r>
      </w:hyperlink>
    </w:p>
    <w:p w14:paraId="7C8B2F71" w14:textId="26CB2CDD" w:rsidR="0034026C" w:rsidRPr="00F93373" w:rsidRDefault="004F6851" w:rsidP="008B2B06">
      <w:pPr>
        <w:pStyle w:val="ListParagraph"/>
        <w:numPr>
          <w:ilvl w:val="0"/>
          <w:numId w:val="3"/>
        </w:numPr>
        <w:spacing w:afterLines="60" w:after="144"/>
        <w:rPr>
          <w:lang w:val="fr-CA"/>
        </w:rPr>
      </w:pPr>
      <w:r>
        <w:rPr>
          <w:b/>
          <w:lang w:val="fr-CA"/>
        </w:rPr>
        <w:t>Les mauvaises herbes</w:t>
      </w:r>
    </w:p>
    <w:p w14:paraId="08E76765" w14:textId="36CF100F" w:rsidR="00994DBB" w:rsidRDefault="00994DBB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 xml:space="preserve">Pour </w:t>
      </w:r>
      <w:r>
        <w:rPr>
          <w:lang w:val="fr-CA"/>
        </w:rPr>
        <w:t>é</w:t>
      </w:r>
      <w:r>
        <w:rPr>
          <w:lang w:val="fr-CA"/>
        </w:rPr>
        <w:t xml:space="preserve">viter une </w:t>
      </w:r>
      <w:r>
        <w:rPr>
          <w:lang w:val="fr-CA"/>
        </w:rPr>
        <w:t>é</w:t>
      </w:r>
      <w:r>
        <w:rPr>
          <w:lang w:val="fr-CA"/>
        </w:rPr>
        <w:t xml:space="preserve">ventuelle pression des mauvaises </w:t>
      </w:r>
      <w:r w:rsidR="006D7C8A">
        <w:rPr>
          <w:lang w:val="fr-CA"/>
        </w:rPr>
        <w:t>herbes, il est important</w:t>
      </w:r>
      <w:r>
        <w:rPr>
          <w:lang w:val="fr-CA"/>
        </w:rPr>
        <w:t xml:space="preserve"> de sar</w:t>
      </w:r>
      <w:r w:rsidR="006D7C8A">
        <w:rPr>
          <w:lang w:val="fr-CA"/>
        </w:rPr>
        <w:t>cler la terre pendant toute</w:t>
      </w:r>
      <w:r w:rsidR="00C90957">
        <w:rPr>
          <w:lang w:val="fr-CA"/>
        </w:rPr>
        <w:t xml:space="preserve"> l</w:t>
      </w:r>
      <w:r w:rsidR="00C90957">
        <w:rPr>
          <w:lang w:val="fr-CA"/>
        </w:rPr>
        <w:t>’</w:t>
      </w:r>
      <w:r w:rsidR="00C90957">
        <w:rPr>
          <w:lang w:val="fr-CA"/>
        </w:rPr>
        <w:t>ann</w:t>
      </w:r>
      <w:r w:rsidR="00C90957">
        <w:rPr>
          <w:lang w:val="fr-CA"/>
        </w:rPr>
        <w:t>é</w:t>
      </w:r>
      <w:r w:rsidR="00C90957">
        <w:rPr>
          <w:lang w:val="fr-CA"/>
        </w:rPr>
        <w:t>e, m</w:t>
      </w:r>
      <w:r w:rsidR="00C90957">
        <w:rPr>
          <w:lang w:val="fr-CA"/>
        </w:rPr>
        <w:t>ê</w:t>
      </w:r>
      <w:r w:rsidR="00C90957">
        <w:rPr>
          <w:lang w:val="fr-CA"/>
        </w:rPr>
        <w:t>me lorsqu</w:t>
      </w:r>
      <w:r w:rsidR="00C90957">
        <w:rPr>
          <w:lang w:val="fr-CA"/>
        </w:rPr>
        <w:t>’</w:t>
      </w:r>
      <w:r w:rsidR="00C90957">
        <w:rPr>
          <w:lang w:val="fr-CA"/>
        </w:rPr>
        <w:t>aucune culture n</w:t>
      </w:r>
      <w:r w:rsidR="00C90957">
        <w:rPr>
          <w:lang w:val="fr-CA"/>
        </w:rPr>
        <w:t>’</w:t>
      </w:r>
      <w:r w:rsidR="00C90957">
        <w:rPr>
          <w:lang w:val="fr-CA"/>
        </w:rPr>
        <w:t>y pousse. Le sarclage manuel des mauvaises herbes lorsqu</w:t>
      </w:r>
      <w:r w:rsidR="00C90957">
        <w:rPr>
          <w:lang w:val="fr-CA"/>
        </w:rPr>
        <w:t>’</w:t>
      </w:r>
      <w:r w:rsidR="00C90957">
        <w:rPr>
          <w:lang w:val="fr-CA"/>
        </w:rPr>
        <w:t>elles sont encore petites (moins de 10 cm) peut s</w:t>
      </w:r>
      <w:r w:rsidR="00C90957">
        <w:rPr>
          <w:lang w:val="fr-CA"/>
        </w:rPr>
        <w:t>’</w:t>
      </w:r>
      <w:r w:rsidR="00C90957">
        <w:rPr>
          <w:lang w:val="fr-CA"/>
        </w:rPr>
        <w:t>av</w:t>
      </w:r>
      <w:r w:rsidR="00C90957">
        <w:rPr>
          <w:lang w:val="fr-CA"/>
        </w:rPr>
        <w:t>é</w:t>
      </w:r>
      <w:r w:rsidR="00C90957">
        <w:rPr>
          <w:lang w:val="fr-CA"/>
        </w:rPr>
        <w:t>rer tr</w:t>
      </w:r>
      <w:r w:rsidR="00C90957">
        <w:rPr>
          <w:lang w:val="fr-CA"/>
        </w:rPr>
        <w:t>è</w:t>
      </w:r>
      <w:r w:rsidR="00C90957">
        <w:rPr>
          <w:lang w:val="fr-CA"/>
        </w:rPr>
        <w:t xml:space="preserve">s efficace, mais prend beaucoup de temps. </w:t>
      </w:r>
    </w:p>
    <w:p w14:paraId="3C385110" w14:textId="65923EDB" w:rsidR="00751E1A" w:rsidRDefault="006D7C8A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 labour de</w:t>
      </w:r>
      <w:r w:rsidR="00751E1A">
        <w:rPr>
          <w:lang w:val="fr-CA"/>
        </w:rPr>
        <w:t xml:space="preserve"> la terre permet de d</w:t>
      </w:r>
      <w:r w:rsidR="00751E1A">
        <w:rPr>
          <w:lang w:val="fr-CA"/>
        </w:rPr>
        <w:t>é</w:t>
      </w:r>
      <w:r w:rsidR="00751E1A">
        <w:rPr>
          <w:lang w:val="fr-CA"/>
        </w:rPr>
        <w:t>sagr</w:t>
      </w:r>
      <w:r w:rsidR="00751E1A">
        <w:rPr>
          <w:lang w:val="fr-CA"/>
        </w:rPr>
        <w:t>é</w:t>
      </w:r>
      <w:r w:rsidR="00751E1A">
        <w:rPr>
          <w:lang w:val="fr-CA"/>
        </w:rPr>
        <w:t>ger les mauvaises herbes, mais cela peut enfoncer davantage des graines</w:t>
      </w:r>
      <w:r>
        <w:rPr>
          <w:lang w:val="fr-CA"/>
        </w:rPr>
        <w:t xml:space="preserve"> de mauvaises herbes dans la terre, faisant en sorte</w:t>
      </w:r>
      <w:r w:rsidR="00751E1A">
        <w:rPr>
          <w:lang w:val="fr-CA"/>
        </w:rPr>
        <w:t xml:space="preserve"> qu</w:t>
      </w:r>
      <w:r w:rsidR="00751E1A">
        <w:rPr>
          <w:lang w:val="fr-CA"/>
        </w:rPr>
        <w:t>’</w:t>
      </w:r>
      <w:r w:rsidR="00751E1A">
        <w:rPr>
          <w:lang w:val="fr-CA"/>
        </w:rPr>
        <w:t xml:space="preserve">elles repoussent lors de la prochaine saison. </w:t>
      </w:r>
    </w:p>
    <w:p w14:paraId="1EDC55BC" w14:textId="28625A04" w:rsidR="00751E1A" w:rsidRDefault="00751E1A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Les cultures qui couvrent le sol et la rotation des cultures permettr</w:t>
      </w:r>
      <w:r w:rsidR="00C607DA">
        <w:rPr>
          <w:lang w:val="fr-CA"/>
        </w:rPr>
        <w:t>ont</w:t>
      </w:r>
      <w:r>
        <w:rPr>
          <w:lang w:val="fr-CA"/>
        </w:rPr>
        <w:t xml:space="preserve"> d</w:t>
      </w:r>
      <w:r>
        <w:rPr>
          <w:lang w:val="fr-CA"/>
        </w:rPr>
        <w:t>’é</w:t>
      </w:r>
      <w:r>
        <w:rPr>
          <w:lang w:val="fr-CA"/>
        </w:rPr>
        <w:t>liminer les mauv</w:t>
      </w:r>
      <w:r w:rsidR="002B330D">
        <w:rPr>
          <w:lang w:val="fr-CA"/>
        </w:rPr>
        <w:t>aises herbes, tout comme ce sera le cas lorsqu</w:t>
      </w:r>
      <w:r w:rsidR="002B330D">
        <w:rPr>
          <w:lang w:val="fr-CA"/>
        </w:rPr>
        <w:t>’</w:t>
      </w:r>
      <w:r w:rsidR="002B330D">
        <w:rPr>
          <w:lang w:val="fr-CA"/>
        </w:rPr>
        <w:t>on laisse l</w:t>
      </w:r>
      <w:r>
        <w:rPr>
          <w:lang w:val="fr-CA"/>
        </w:rPr>
        <w:t>es r</w:t>
      </w:r>
      <w:r>
        <w:rPr>
          <w:lang w:val="fr-CA"/>
        </w:rPr>
        <w:t>é</w:t>
      </w:r>
      <w:r>
        <w:rPr>
          <w:lang w:val="fr-CA"/>
        </w:rPr>
        <w:t xml:space="preserve">sidus de cultures sur le sol, mais cela compliquera davantage le sarclage. </w:t>
      </w:r>
    </w:p>
    <w:p w14:paraId="2E916F64" w14:textId="6C6840D1" w:rsidR="00751E1A" w:rsidRDefault="00751E1A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 xml:space="preserve">Vous pouvez utiliser des herbicides pour lutter contre les mauvaises herbes, mais ils doivent </w:t>
      </w:r>
      <w:r>
        <w:rPr>
          <w:lang w:val="fr-CA"/>
        </w:rPr>
        <w:t>ê</w:t>
      </w:r>
      <w:r w:rsidR="002B330D">
        <w:rPr>
          <w:lang w:val="fr-CA"/>
        </w:rPr>
        <w:t>tre appliqu</w:t>
      </w:r>
      <w:r w:rsidR="002B330D">
        <w:rPr>
          <w:lang w:val="fr-CA"/>
        </w:rPr>
        <w:t>é</w:t>
      </w:r>
      <w:r w:rsidR="002B330D">
        <w:rPr>
          <w:lang w:val="fr-CA"/>
        </w:rPr>
        <w:t>s</w:t>
      </w:r>
      <w:r>
        <w:rPr>
          <w:lang w:val="fr-CA"/>
        </w:rPr>
        <w:t xml:space="preserve"> seu</w:t>
      </w:r>
      <w:r w:rsidR="002B330D">
        <w:rPr>
          <w:lang w:val="fr-CA"/>
        </w:rPr>
        <w:t>lement par une personne qui sait</w:t>
      </w:r>
      <w:r>
        <w:rPr>
          <w:lang w:val="fr-CA"/>
        </w:rPr>
        <w:t xml:space="preserve"> le faire sans intoxiquer les </w:t>
      </w:r>
      <w:r>
        <w:rPr>
          <w:lang w:val="fr-CA"/>
        </w:rPr>
        <w:t>ê</w:t>
      </w:r>
      <w:r>
        <w:rPr>
          <w:lang w:val="fr-CA"/>
        </w:rPr>
        <w:t xml:space="preserve">tres humains, les animaux ou les mauvaises cultures. </w:t>
      </w:r>
    </w:p>
    <w:p w14:paraId="5E126D23" w14:textId="3E3F7A40" w:rsidR="008A29F8" w:rsidRPr="00F93373" w:rsidRDefault="00112698" w:rsidP="00112698">
      <w:pPr>
        <w:ind w:left="540"/>
        <w:rPr>
          <w:rStyle w:val="Hyperlink"/>
          <w:color w:val="auto"/>
          <w:u w:val="none"/>
          <w:lang w:val="fr-CA"/>
        </w:rPr>
      </w:pPr>
      <w:r>
        <w:rPr>
          <w:lang w:val="fr-CA"/>
        </w:rPr>
        <w:t xml:space="preserve">Pour en savoir davantage, cliquez sur : </w:t>
      </w:r>
      <w:hyperlink r:id="rId21" w:history="1">
        <w:r w:rsidR="005B19C2" w:rsidRPr="00F93373">
          <w:rPr>
            <w:rStyle w:val="Hyperlink"/>
            <w:lang w:val="fr-CA"/>
          </w:rPr>
          <w:t>Weed control in smallholder Conservation Agriculture</w:t>
        </w:r>
      </w:hyperlink>
    </w:p>
    <w:p w14:paraId="03F1B3F5" w14:textId="77777777" w:rsidR="008C6885" w:rsidRPr="00F93373" w:rsidRDefault="008C6885" w:rsidP="008C6885">
      <w:pPr>
        <w:pStyle w:val="ListParagraph"/>
        <w:numPr>
          <w:ilvl w:val="0"/>
          <w:numId w:val="0"/>
        </w:numPr>
        <w:spacing w:afterLines="60" w:after="144"/>
        <w:ind w:left="810"/>
        <w:rPr>
          <w:lang w:val="fr-CA"/>
        </w:rPr>
      </w:pPr>
    </w:p>
    <w:p w14:paraId="6A91621E" w14:textId="08FC9D74" w:rsidR="006A7B18" w:rsidRPr="00F93373" w:rsidRDefault="00112698" w:rsidP="008B2B06">
      <w:pPr>
        <w:pStyle w:val="ListParagraph"/>
        <w:numPr>
          <w:ilvl w:val="0"/>
          <w:numId w:val="3"/>
        </w:numPr>
        <w:spacing w:afterLines="60" w:after="144"/>
        <w:rPr>
          <w:b/>
          <w:lang w:val="fr-CA"/>
        </w:rPr>
      </w:pPr>
      <w:r>
        <w:rPr>
          <w:b/>
          <w:lang w:val="fr-CA"/>
        </w:rPr>
        <w:t>Lutte contre les ravageurs et les maladies</w:t>
      </w:r>
    </w:p>
    <w:p w14:paraId="6E142BED" w14:textId="58A832CA" w:rsidR="00A519BD" w:rsidRDefault="00A519BD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Les vari</w:t>
      </w:r>
      <w:r>
        <w:rPr>
          <w:lang w:val="fr-CA"/>
        </w:rPr>
        <w:t>é</w:t>
      </w:r>
      <w:r>
        <w:rPr>
          <w:lang w:val="fr-CA"/>
        </w:rPr>
        <w:t>t</w:t>
      </w:r>
      <w:r>
        <w:rPr>
          <w:lang w:val="fr-CA"/>
        </w:rPr>
        <w:t>é</w:t>
      </w:r>
      <w:r>
        <w:rPr>
          <w:lang w:val="fr-CA"/>
        </w:rPr>
        <w:t>s r</w:t>
      </w:r>
      <w:r>
        <w:rPr>
          <w:lang w:val="fr-CA"/>
        </w:rPr>
        <w:t>é</w:t>
      </w:r>
      <w:r>
        <w:rPr>
          <w:lang w:val="fr-CA"/>
        </w:rPr>
        <w:t>sistantes aux maladies et aux parasites, ainsi que les bonnes pratiques de gestion des cultures sont quelques-unes des m</w:t>
      </w:r>
      <w:r>
        <w:rPr>
          <w:lang w:val="fr-CA"/>
        </w:rPr>
        <w:t>é</w:t>
      </w:r>
      <w:r w:rsidR="002B330D">
        <w:rPr>
          <w:lang w:val="fr-CA"/>
        </w:rPr>
        <w:t>thodes pouvant</w:t>
      </w:r>
      <w:r>
        <w:rPr>
          <w:lang w:val="fr-CA"/>
        </w:rPr>
        <w:t xml:space="preserve"> servir </w:t>
      </w:r>
      <w:r>
        <w:rPr>
          <w:lang w:val="fr-CA"/>
        </w:rPr>
        <w:t>à</w:t>
      </w:r>
      <w:r>
        <w:rPr>
          <w:lang w:val="fr-CA"/>
        </w:rPr>
        <w:t xml:space="preserve"> lutter contre les ravageurs. </w:t>
      </w:r>
    </w:p>
    <w:p w14:paraId="368CD69E" w14:textId="2047A6B7" w:rsidR="00526057" w:rsidRDefault="007A2135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Une</w:t>
      </w:r>
      <w:r w:rsidR="00526057">
        <w:rPr>
          <w:lang w:val="fr-CA"/>
        </w:rPr>
        <w:t xml:space="preserve"> surveillance r</w:t>
      </w:r>
      <w:r w:rsidR="00526057">
        <w:rPr>
          <w:lang w:val="fr-CA"/>
        </w:rPr>
        <w:t>é</w:t>
      </w:r>
      <w:r w:rsidR="00526057">
        <w:rPr>
          <w:lang w:val="fr-CA"/>
        </w:rPr>
        <w:t>guli</w:t>
      </w:r>
      <w:r w:rsidR="00526057">
        <w:rPr>
          <w:lang w:val="fr-CA"/>
        </w:rPr>
        <w:t>è</w:t>
      </w:r>
      <w:r w:rsidR="00526057">
        <w:rPr>
          <w:lang w:val="fr-CA"/>
        </w:rPr>
        <w:t>re de tout le champ constitue la base pour une lutte efficace co</w:t>
      </w:r>
      <w:r>
        <w:rPr>
          <w:lang w:val="fr-CA"/>
        </w:rPr>
        <w:t>ntre les ravageurs et les maladies.</w:t>
      </w:r>
    </w:p>
    <w:p w14:paraId="6CE39A77" w14:textId="304FA7B3" w:rsidR="007A2135" w:rsidRDefault="007A2135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lastRenderedPageBreak/>
        <w:t>Des sols et des cultures en sant</w:t>
      </w:r>
      <w:r>
        <w:rPr>
          <w:lang w:val="fr-CA"/>
        </w:rPr>
        <w:t>é</w:t>
      </w:r>
      <w:r>
        <w:rPr>
          <w:lang w:val="fr-CA"/>
        </w:rPr>
        <w:t xml:space="preserve"> offrent une bonne protection contre plusieurs maladies.</w:t>
      </w:r>
    </w:p>
    <w:p w14:paraId="67306953" w14:textId="7AE4C384" w:rsidR="007A2135" w:rsidRDefault="007A2135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 xml:space="preserve">La culture intercalaire et les rotations de cultures peuvent aider </w:t>
      </w:r>
      <w:r>
        <w:rPr>
          <w:lang w:val="fr-CA"/>
        </w:rPr>
        <w:t>à</w:t>
      </w:r>
      <w:r w:rsidR="002B330D">
        <w:rPr>
          <w:lang w:val="fr-CA"/>
        </w:rPr>
        <w:t xml:space="preserve"> r</w:t>
      </w:r>
      <w:r w:rsidR="002B330D">
        <w:rPr>
          <w:lang w:val="fr-CA"/>
        </w:rPr>
        <w:t>é</w:t>
      </w:r>
      <w:r w:rsidR="002B330D">
        <w:rPr>
          <w:lang w:val="fr-CA"/>
        </w:rPr>
        <w:t>duire la pr</w:t>
      </w:r>
      <w:r w:rsidR="002B330D">
        <w:rPr>
          <w:lang w:val="fr-CA"/>
        </w:rPr>
        <w:t>é</w:t>
      </w:r>
      <w:r w:rsidR="002B330D">
        <w:rPr>
          <w:lang w:val="fr-CA"/>
        </w:rPr>
        <w:t>sence</w:t>
      </w:r>
      <w:r>
        <w:rPr>
          <w:lang w:val="fr-CA"/>
        </w:rPr>
        <w:t xml:space="preserve"> de ravageurs et de maladies. </w:t>
      </w:r>
    </w:p>
    <w:p w14:paraId="380EC40E" w14:textId="09658BBC" w:rsidR="00EA2F87" w:rsidRPr="00F93373" w:rsidRDefault="007A2135" w:rsidP="008C6885">
      <w:pPr>
        <w:ind w:left="540"/>
        <w:rPr>
          <w:lang w:val="fr-CA"/>
        </w:rPr>
      </w:pPr>
      <w:r>
        <w:rPr>
          <w:lang w:val="fr-CA"/>
        </w:rPr>
        <w:t>Pour en savoir davantage, consultez les liens suivants :</w:t>
      </w:r>
    </w:p>
    <w:p w14:paraId="29842D98" w14:textId="77777777" w:rsidR="00EA2F87" w:rsidRPr="009C7511" w:rsidRDefault="00B85142" w:rsidP="00120855">
      <w:pPr>
        <w:pStyle w:val="ListParagraph"/>
        <w:numPr>
          <w:ilvl w:val="0"/>
          <w:numId w:val="7"/>
        </w:numPr>
        <w:spacing w:afterLines="60" w:after="144"/>
        <w:ind w:left="810"/>
        <w:rPr>
          <w:b/>
          <w:szCs w:val="26"/>
        </w:rPr>
      </w:pPr>
      <w:hyperlink r:id="rId22" w:history="1">
        <w:r w:rsidR="00EA2F87" w:rsidRPr="009C7511">
          <w:rPr>
            <w:rStyle w:val="Hyperlink"/>
          </w:rPr>
          <w:t>Maize diseases: A guide for field identification</w:t>
        </w:r>
      </w:hyperlink>
      <w:r w:rsidR="00EA2F87" w:rsidRPr="009C7511">
        <w:t xml:space="preserve"> </w:t>
      </w:r>
    </w:p>
    <w:p w14:paraId="4ED5F842" w14:textId="77777777" w:rsidR="00EA2F87" w:rsidRPr="009C7511" w:rsidRDefault="00B85142" w:rsidP="00120855">
      <w:pPr>
        <w:pStyle w:val="ListParagraph"/>
        <w:numPr>
          <w:ilvl w:val="0"/>
          <w:numId w:val="7"/>
        </w:numPr>
        <w:spacing w:afterLines="60" w:after="144"/>
        <w:ind w:left="810"/>
        <w:rPr>
          <w:b/>
          <w:szCs w:val="26"/>
        </w:rPr>
      </w:pPr>
      <w:hyperlink r:id="rId23" w:history="1">
        <w:r w:rsidR="00EA2F87" w:rsidRPr="009C7511">
          <w:rPr>
            <w:rStyle w:val="Hyperlink"/>
          </w:rPr>
          <w:t>Insect pests of maize: A guide for field identification</w:t>
        </w:r>
      </w:hyperlink>
      <w:r w:rsidR="00EA2F87" w:rsidRPr="009C7511">
        <w:t xml:space="preserve"> </w:t>
      </w:r>
    </w:p>
    <w:p w14:paraId="01A1E63B" w14:textId="77777777" w:rsidR="008C6885" w:rsidRPr="009C7511" w:rsidRDefault="008C6885" w:rsidP="008C6885">
      <w:pPr>
        <w:pStyle w:val="ListParagraph"/>
        <w:numPr>
          <w:ilvl w:val="0"/>
          <w:numId w:val="0"/>
        </w:numPr>
        <w:spacing w:afterLines="60" w:after="144"/>
        <w:ind w:left="810"/>
        <w:rPr>
          <w:b/>
          <w:szCs w:val="26"/>
        </w:rPr>
      </w:pPr>
    </w:p>
    <w:p w14:paraId="3B0A0847" w14:textId="33054DFC" w:rsidR="00321C93" w:rsidRPr="00F93373" w:rsidRDefault="0002701C" w:rsidP="008C6885">
      <w:pPr>
        <w:pStyle w:val="ListParagraph"/>
        <w:numPr>
          <w:ilvl w:val="0"/>
          <w:numId w:val="3"/>
        </w:numPr>
        <w:spacing w:before="240" w:afterLines="60" w:after="144"/>
        <w:rPr>
          <w:b/>
          <w:lang w:val="fr-CA"/>
        </w:rPr>
      </w:pPr>
      <w:r>
        <w:rPr>
          <w:b/>
          <w:lang w:val="fr-CA"/>
        </w:rPr>
        <w:t>R</w:t>
      </w:r>
      <w:r>
        <w:rPr>
          <w:b/>
          <w:lang w:val="fr-CA"/>
        </w:rPr>
        <w:t>é</w:t>
      </w:r>
      <w:r>
        <w:rPr>
          <w:b/>
          <w:lang w:val="fr-CA"/>
        </w:rPr>
        <w:t>colte</w:t>
      </w:r>
    </w:p>
    <w:p w14:paraId="329AA591" w14:textId="4F8748D6" w:rsidR="0002701C" w:rsidRDefault="008D0704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Le ma</w:t>
      </w:r>
      <w:r>
        <w:rPr>
          <w:lang w:val="fr-CA"/>
        </w:rPr>
        <w:t>ï</w:t>
      </w:r>
      <w:r>
        <w:rPr>
          <w:lang w:val="fr-CA"/>
        </w:rPr>
        <w:t xml:space="preserve">s peut </w:t>
      </w:r>
      <w:r>
        <w:rPr>
          <w:lang w:val="fr-CA"/>
        </w:rPr>
        <w:t>ê</w:t>
      </w:r>
      <w:r>
        <w:rPr>
          <w:lang w:val="fr-CA"/>
        </w:rPr>
        <w:t>tre r</w:t>
      </w:r>
      <w:r>
        <w:rPr>
          <w:lang w:val="fr-CA"/>
        </w:rPr>
        <w:t>é</w:t>
      </w:r>
      <w:r>
        <w:rPr>
          <w:lang w:val="fr-CA"/>
        </w:rPr>
        <w:t>colt</w:t>
      </w:r>
      <w:r>
        <w:rPr>
          <w:lang w:val="fr-CA"/>
        </w:rPr>
        <w:t>é</w:t>
      </w:r>
      <w:r w:rsidR="00DE24F1">
        <w:rPr>
          <w:lang w:val="fr-CA"/>
        </w:rPr>
        <w:t xml:space="preserve"> lorsqu</w:t>
      </w:r>
      <w:r w:rsidR="00DE24F1">
        <w:rPr>
          <w:lang w:val="fr-CA"/>
        </w:rPr>
        <w:t>’</w:t>
      </w:r>
      <w:r w:rsidR="00DE24F1">
        <w:rPr>
          <w:lang w:val="fr-CA"/>
        </w:rPr>
        <w:t>il est encore</w:t>
      </w:r>
      <w:r>
        <w:rPr>
          <w:lang w:val="fr-CA"/>
        </w:rPr>
        <w:t xml:space="preserve"> frais, pour la pr</w:t>
      </w:r>
      <w:r>
        <w:rPr>
          <w:lang w:val="fr-CA"/>
        </w:rPr>
        <w:t>é</w:t>
      </w:r>
      <w:r>
        <w:rPr>
          <w:lang w:val="fr-CA"/>
        </w:rPr>
        <w:t>paration de mets</w:t>
      </w:r>
      <w:r w:rsidR="00DE24F1">
        <w:rPr>
          <w:lang w:val="fr-CA"/>
        </w:rPr>
        <w:t>,</w:t>
      </w:r>
      <w:r>
        <w:rPr>
          <w:lang w:val="fr-CA"/>
        </w:rPr>
        <w:t xml:space="preserve"> ou apr</w:t>
      </w:r>
      <w:r>
        <w:rPr>
          <w:lang w:val="fr-CA"/>
        </w:rPr>
        <w:t>è</w:t>
      </w:r>
      <w:r>
        <w:rPr>
          <w:lang w:val="fr-CA"/>
        </w:rPr>
        <w:t xml:space="preserve">s que les </w:t>
      </w:r>
      <w:r>
        <w:rPr>
          <w:lang w:val="fr-CA"/>
        </w:rPr>
        <w:t>é</w:t>
      </w:r>
      <w:r>
        <w:rPr>
          <w:lang w:val="fr-CA"/>
        </w:rPr>
        <w:t>pis ont</w:t>
      </w:r>
      <w:r w:rsidR="00DE24F1">
        <w:rPr>
          <w:lang w:val="fr-CA"/>
        </w:rPr>
        <w:t xml:space="preserve"> </w:t>
      </w:r>
      <w:r w:rsidR="00DE24F1">
        <w:rPr>
          <w:lang w:val="fr-CA"/>
        </w:rPr>
        <w:t>é</w:t>
      </w:r>
      <w:r w:rsidR="00DE24F1">
        <w:rPr>
          <w:lang w:val="fr-CA"/>
        </w:rPr>
        <w:t>t</w:t>
      </w:r>
      <w:r w:rsidR="00DE24F1">
        <w:rPr>
          <w:lang w:val="fr-CA"/>
        </w:rPr>
        <w:t>é</w:t>
      </w:r>
      <w:r>
        <w:rPr>
          <w:lang w:val="fr-CA"/>
        </w:rPr>
        <w:t xml:space="preserve"> s</w:t>
      </w:r>
      <w:r>
        <w:rPr>
          <w:lang w:val="fr-CA"/>
        </w:rPr>
        <w:t>é</w:t>
      </w:r>
      <w:r>
        <w:rPr>
          <w:lang w:val="fr-CA"/>
        </w:rPr>
        <w:t>ch</w:t>
      </w:r>
      <w:r>
        <w:rPr>
          <w:lang w:val="fr-CA"/>
        </w:rPr>
        <w:t>é</w:t>
      </w:r>
      <w:r>
        <w:rPr>
          <w:lang w:val="fr-CA"/>
        </w:rPr>
        <w:t>s.</w:t>
      </w:r>
    </w:p>
    <w:p w14:paraId="53670198" w14:textId="49738386" w:rsidR="008D0704" w:rsidRDefault="008D0704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Apr</w:t>
      </w:r>
      <w:r>
        <w:rPr>
          <w:lang w:val="fr-CA"/>
        </w:rPr>
        <w:t>è</w:t>
      </w:r>
      <w:r>
        <w:rPr>
          <w:lang w:val="fr-CA"/>
        </w:rPr>
        <w:t>s la r</w:t>
      </w:r>
      <w:r>
        <w:rPr>
          <w:lang w:val="fr-CA"/>
        </w:rPr>
        <w:t>é</w:t>
      </w:r>
      <w:r>
        <w:rPr>
          <w:lang w:val="fr-CA"/>
        </w:rPr>
        <w:t xml:space="preserve">colte, </w:t>
      </w:r>
      <w:r w:rsidR="00DE24F1">
        <w:rPr>
          <w:lang w:val="fr-CA"/>
        </w:rPr>
        <w:t>on peut faire s</w:t>
      </w:r>
      <w:r w:rsidR="00DE24F1">
        <w:rPr>
          <w:lang w:val="fr-CA"/>
        </w:rPr>
        <w:t>é</w:t>
      </w:r>
      <w:r w:rsidR="00DE24F1">
        <w:rPr>
          <w:lang w:val="fr-CA"/>
        </w:rPr>
        <w:t xml:space="preserve">cher </w:t>
      </w:r>
      <w:r>
        <w:rPr>
          <w:lang w:val="fr-CA"/>
        </w:rPr>
        <w:t>les grains de ma</w:t>
      </w:r>
      <w:r>
        <w:rPr>
          <w:lang w:val="fr-CA"/>
        </w:rPr>
        <w:t>ï</w:t>
      </w:r>
      <w:r w:rsidR="00DE24F1">
        <w:rPr>
          <w:lang w:val="fr-CA"/>
        </w:rPr>
        <w:t>s</w:t>
      </w:r>
      <w:r>
        <w:rPr>
          <w:lang w:val="fr-CA"/>
        </w:rPr>
        <w:t xml:space="preserve"> au soleil pour qu</w:t>
      </w:r>
      <w:r>
        <w:rPr>
          <w:lang w:val="fr-CA"/>
        </w:rPr>
        <w:t>’</w:t>
      </w:r>
      <w:r>
        <w:rPr>
          <w:lang w:val="fr-CA"/>
        </w:rPr>
        <w:t xml:space="preserve">ils puissent se conserver plus longtemps, </w:t>
      </w:r>
      <w:r w:rsidR="00DE24F1">
        <w:rPr>
          <w:lang w:val="fr-CA"/>
        </w:rPr>
        <w:t>et on peut les</w:t>
      </w:r>
      <w:r>
        <w:rPr>
          <w:lang w:val="fr-CA"/>
        </w:rPr>
        <w:t xml:space="preserve"> entrepos</w:t>
      </w:r>
      <w:r w:rsidR="00DE24F1">
        <w:rPr>
          <w:lang w:val="fr-CA"/>
        </w:rPr>
        <w:t>er</w:t>
      </w:r>
      <w:r>
        <w:rPr>
          <w:lang w:val="fr-CA"/>
        </w:rPr>
        <w:t xml:space="preserve"> en s</w:t>
      </w:r>
      <w:r>
        <w:rPr>
          <w:lang w:val="fr-CA"/>
        </w:rPr>
        <w:t>é</w:t>
      </w:r>
      <w:r>
        <w:rPr>
          <w:lang w:val="fr-CA"/>
        </w:rPr>
        <w:t>curit</w:t>
      </w:r>
      <w:r>
        <w:rPr>
          <w:lang w:val="fr-CA"/>
        </w:rPr>
        <w:t>é</w:t>
      </w:r>
      <w:r w:rsidR="00DE24F1">
        <w:rPr>
          <w:lang w:val="fr-CA"/>
        </w:rPr>
        <w:t xml:space="preserve"> et les vendre</w:t>
      </w:r>
      <w:r>
        <w:rPr>
          <w:lang w:val="fr-CA"/>
        </w:rPr>
        <w:t xml:space="preserve"> plus cher au march</w:t>
      </w:r>
      <w:r>
        <w:rPr>
          <w:lang w:val="fr-CA"/>
        </w:rPr>
        <w:t>é</w:t>
      </w:r>
      <w:r>
        <w:rPr>
          <w:lang w:val="fr-CA"/>
        </w:rPr>
        <w:t xml:space="preserve">. </w:t>
      </w:r>
    </w:p>
    <w:p w14:paraId="2260D4F4" w14:textId="00CC4444" w:rsidR="00DC5ADC" w:rsidRDefault="00DC5ADC" w:rsidP="00120855">
      <w:pPr>
        <w:pStyle w:val="ListParagraph"/>
        <w:numPr>
          <w:ilvl w:val="0"/>
          <w:numId w:val="7"/>
        </w:numPr>
        <w:spacing w:afterLines="60" w:after="144"/>
        <w:ind w:left="720" w:hanging="270"/>
        <w:rPr>
          <w:lang w:val="fr-CA"/>
        </w:rPr>
      </w:pPr>
      <w:r>
        <w:rPr>
          <w:lang w:val="fr-CA"/>
        </w:rPr>
        <w:t>Pour savoir si votre ma</w:t>
      </w:r>
      <w:r>
        <w:rPr>
          <w:lang w:val="fr-CA"/>
        </w:rPr>
        <w:t>ï</w:t>
      </w:r>
      <w:r>
        <w:rPr>
          <w:lang w:val="fr-CA"/>
        </w:rPr>
        <w:t>s est suffisamment sec, mettez du sel et des grains de ma</w:t>
      </w:r>
      <w:r>
        <w:rPr>
          <w:lang w:val="fr-CA"/>
        </w:rPr>
        <w:t>ï</w:t>
      </w:r>
      <w:r>
        <w:rPr>
          <w:lang w:val="fr-CA"/>
        </w:rPr>
        <w:t>s dans une bouteille en verre</w:t>
      </w:r>
      <w:r w:rsidR="00DE24F1">
        <w:rPr>
          <w:lang w:val="fr-CA"/>
        </w:rPr>
        <w:t xml:space="preserve"> bien ferm</w:t>
      </w:r>
      <w:r w:rsidR="00DE24F1">
        <w:rPr>
          <w:lang w:val="fr-CA"/>
        </w:rPr>
        <w:t>é</w:t>
      </w:r>
      <w:r w:rsidR="00DE24F1">
        <w:rPr>
          <w:lang w:val="fr-CA"/>
        </w:rPr>
        <w:t>e et secouez le tout. Si le sel se colle aux</w:t>
      </w:r>
      <w:r>
        <w:rPr>
          <w:lang w:val="fr-CA"/>
        </w:rPr>
        <w:t xml:space="preserve"> parois de la bouteille apr</w:t>
      </w:r>
      <w:r>
        <w:rPr>
          <w:lang w:val="fr-CA"/>
        </w:rPr>
        <w:t>è</w:t>
      </w:r>
      <w:r>
        <w:rPr>
          <w:lang w:val="fr-CA"/>
        </w:rPr>
        <w:t>s quelques minutes, cela signifie que le ma</w:t>
      </w:r>
      <w:r>
        <w:rPr>
          <w:lang w:val="fr-CA"/>
        </w:rPr>
        <w:t>ï</w:t>
      </w:r>
      <w:r>
        <w:rPr>
          <w:lang w:val="fr-CA"/>
        </w:rPr>
        <w:t>s n</w:t>
      </w:r>
      <w:r>
        <w:rPr>
          <w:lang w:val="fr-CA"/>
        </w:rPr>
        <w:t>’</w:t>
      </w:r>
      <w:r>
        <w:rPr>
          <w:lang w:val="fr-CA"/>
        </w:rPr>
        <w:t xml:space="preserve">est pas suffisamment sec. </w:t>
      </w:r>
    </w:p>
    <w:p w14:paraId="75D2E946" w14:textId="4EFDFE14" w:rsidR="00321C93" w:rsidRPr="00F93373" w:rsidRDefault="00DC5ADC" w:rsidP="00C37F49">
      <w:pPr>
        <w:spacing w:afterLines="60" w:after="144"/>
        <w:rPr>
          <w:b/>
          <w:i/>
          <w:lang w:val="fr-CA"/>
        </w:rPr>
      </w:pPr>
      <w:r>
        <w:rPr>
          <w:b/>
          <w:i/>
          <w:lang w:val="fr-CA"/>
        </w:rPr>
        <w:t>Où trouver d’autres ressources sur ce sujet?</w:t>
      </w:r>
    </w:p>
    <w:p w14:paraId="374C0AA8" w14:textId="5C162794" w:rsidR="00141F6F" w:rsidRPr="00F93373" w:rsidRDefault="00832035" w:rsidP="00120855">
      <w:pPr>
        <w:pStyle w:val="ListParagraph"/>
        <w:numPr>
          <w:ilvl w:val="0"/>
          <w:numId w:val="2"/>
        </w:numPr>
        <w:tabs>
          <w:tab w:val="left" w:pos="360"/>
        </w:tabs>
        <w:spacing w:afterLines="60" w:after="144"/>
        <w:rPr>
          <w:szCs w:val="26"/>
          <w:lang w:val="fr-CA"/>
        </w:rPr>
      </w:pPr>
      <w:r w:rsidRPr="009C7511">
        <w:t>IIRR and ACT</w:t>
      </w:r>
      <w:r w:rsidR="0039229B" w:rsidRPr="009C7511">
        <w:t>,</w:t>
      </w:r>
      <w:r w:rsidRPr="009C7511">
        <w:t xml:space="preserve"> 2005. </w:t>
      </w:r>
      <w:r w:rsidRPr="009C7511">
        <w:rPr>
          <w:i/>
        </w:rPr>
        <w:t>Conservation agriculture: A manual for farmers and extension workers in Africa</w:t>
      </w:r>
      <w:r w:rsidRPr="009C7511">
        <w:t>.</w:t>
      </w:r>
      <w:r w:rsidR="003979F5" w:rsidRPr="009C7511">
        <w:t xml:space="preserve"> </w:t>
      </w:r>
      <w:r w:rsidR="003979F5">
        <w:rPr>
          <w:lang w:val="fr-CA"/>
        </w:rPr>
        <w:t>(Agriculture de conservation</w:t>
      </w:r>
      <w:r w:rsidR="003979F5">
        <w:rPr>
          <w:lang w:val="fr-CA"/>
        </w:rPr>
        <w:t> </w:t>
      </w:r>
      <w:r w:rsidR="003979F5">
        <w:rPr>
          <w:lang w:val="fr-CA"/>
        </w:rPr>
        <w:t>: Manuel pour les agriculteurs et les agents de vulgarisation agricole en Afrique)</w:t>
      </w:r>
      <w:r w:rsidRPr="00F93373">
        <w:rPr>
          <w:lang w:val="fr-CA"/>
        </w:rPr>
        <w:t xml:space="preserve"> International Institute of Rural Reconstruction, Nairobi; African Conservation Tillage Network, Harare.</w:t>
      </w:r>
      <w:r w:rsidR="00141F6F" w:rsidRPr="00F93373">
        <w:rPr>
          <w:szCs w:val="26"/>
          <w:lang w:val="fr-CA"/>
        </w:rPr>
        <w:t xml:space="preserve"> </w:t>
      </w:r>
      <w:hyperlink r:id="rId24" w:history="1">
        <w:r w:rsidR="00141F6F" w:rsidRPr="00F93373">
          <w:rPr>
            <w:rStyle w:val="Hyperlink"/>
            <w:szCs w:val="26"/>
            <w:lang w:val="fr-CA"/>
          </w:rPr>
          <w:t>http://www.fao.org/ag/ca/AfricaTrainingManual.html</w:t>
        </w:r>
      </w:hyperlink>
      <w:r w:rsidRPr="00F93373">
        <w:rPr>
          <w:rStyle w:val="Hyperlink"/>
          <w:szCs w:val="26"/>
          <w:lang w:val="fr-CA"/>
        </w:rPr>
        <w:t xml:space="preserve"> </w:t>
      </w:r>
    </w:p>
    <w:p w14:paraId="7B419BFB" w14:textId="1970A510" w:rsidR="00400C28" w:rsidRPr="00F93373" w:rsidRDefault="00AB3955" w:rsidP="00120855">
      <w:pPr>
        <w:pStyle w:val="ListParagraph"/>
        <w:numPr>
          <w:ilvl w:val="0"/>
          <w:numId w:val="2"/>
        </w:numPr>
        <w:tabs>
          <w:tab w:val="left" w:pos="360"/>
        </w:tabs>
        <w:spacing w:afterLines="60" w:after="144"/>
        <w:rPr>
          <w:b/>
          <w:szCs w:val="26"/>
          <w:lang w:val="fr-CA"/>
        </w:rPr>
      </w:pPr>
      <w:r w:rsidRPr="00F93373">
        <w:rPr>
          <w:lang w:val="fr-CA"/>
        </w:rPr>
        <w:t>A</w:t>
      </w:r>
      <w:r w:rsidR="00212E09" w:rsidRPr="00F93373">
        <w:rPr>
          <w:lang w:val="fr-CA"/>
        </w:rPr>
        <w:t>ccess Agriculture is a web resource for instructional videos on farming topics, including maize production:</w:t>
      </w:r>
      <w:r w:rsidR="003979F5">
        <w:rPr>
          <w:lang w:val="fr-CA"/>
        </w:rPr>
        <w:t xml:space="preserve"> (Access Agriculture est une ressource Web pour la cr</w:t>
      </w:r>
      <w:r w:rsidR="003979F5">
        <w:rPr>
          <w:lang w:val="fr-CA"/>
        </w:rPr>
        <w:t>é</w:t>
      </w:r>
      <w:r w:rsidR="003979F5">
        <w:rPr>
          <w:lang w:val="fr-CA"/>
        </w:rPr>
        <w:t>ation de vid</w:t>
      </w:r>
      <w:r w:rsidR="003979F5">
        <w:rPr>
          <w:lang w:val="fr-CA"/>
        </w:rPr>
        <w:t>é</w:t>
      </w:r>
      <w:r w:rsidR="003979F5">
        <w:rPr>
          <w:lang w:val="fr-CA"/>
        </w:rPr>
        <w:t>o</w:t>
      </w:r>
      <w:r w:rsidR="00C607DA">
        <w:rPr>
          <w:lang w:val="fr-CA"/>
        </w:rPr>
        <w:t xml:space="preserve">s </w:t>
      </w:r>
      <w:r w:rsidR="003979F5">
        <w:rPr>
          <w:lang w:val="fr-CA"/>
        </w:rPr>
        <w:t>p</w:t>
      </w:r>
      <w:r w:rsidR="003979F5">
        <w:rPr>
          <w:lang w:val="fr-CA"/>
        </w:rPr>
        <w:t>é</w:t>
      </w:r>
      <w:r w:rsidR="003979F5">
        <w:rPr>
          <w:lang w:val="fr-CA"/>
        </w:rPr>
        <w:t>dagogiques sur des sujets agricoles, y compris la production de ma</w:t>
      </w:r>
      <w:r w:rsidR="003979F5">
        <w:rPr>
          <w:lang w:val="fr-CA"/>
        </w:rPr>
        <w:t>ï</w:t>
      </w:r>
      <w:r w:rsidR="003979F5">
        <w:rPr>
          <w:lang w:val="fr-CA"/>
        </w:rPr>
        <w:t>s)</w:t>
      </w:r>
      <w:r w:rsidR="00212E09" w:rsidRPr="00F93373">
        <w:rPr>
          <w:lang w:val="fr-CA"/>
        </w:rPr>
        <w:t xml:space="preserve"> </w:t>
      </w:r>
      <w:hyperlink r:id="rId25" w:history="1">
        <w:r w:rsidR="00212E09" w:rsidRPr="00F93373">
          <w:rPr>
            <w:rStyle w:val="Hyperlink"/>
            <w:lang w:val="fr-CA"/>
          </w:rPr>
          <w:t>http://www.accessagriculture.org/category/53/Maize</w:t>
        </w:r>
      </w:hyperlink>
    </w:p>
    <w:p w14:paraId="1F09DAEE" w14:textId="77777777" w:rsidR="00405A43" w:rsidRPr="009C7511" w:rsidRDefault="00832035" w:rsidP="00120855">
      <w:pPr>
        <w:pStyle w:val="ListParagraph"/>
        <w:numPr>
          <w:ilvl w:val="0"/>
          <w:numId w:val="2"/>
        </w:numPr>
        <w:tabs>
          <w:tab w:val="left" w:pos="360"/>
        </w:tabs>
        <w:spacing w:afterLines="60" w:after="144"/>
        <w:rPr>
          <w:b/>
          <w:szCs w:val="26"/>
        </w:rPr>
      </w:pPr>
      <w:r w:rsidRPr="009C7511">
        <w:t>Lafitte, H. R.</w:t>
      </w:r>
      <w:r w:rsidR="0039229B" w:rsidRPr="009C7511">
        <w:t>,</w:t>
      </w:r>
      <w:r w:rsidRPr="009C7511">
        <w:t xml:space="preserve"> 1993. </w:t>
      </w:r>
      <w:r w:rsidRPr="009C7511">
        <w:rPr>
          <w:i/>
        </w:rPr>
        <w:t>Identifying Production Problems in Tropical Maize: A Field Guide</w:t>
      </w:r>
      <w:r w:rsidRPr="009C7511">
        <w:t xml:space="preserve">. Mexico, D.F.: CIMMYT. </w:t>
      </w:r>
      <w:hyperlink r:id="rId26" w:history="1">
        <w:r w:rsidR="00405A43" w:rsidRPr="009C7511">
          <w:rPr>
            <w:rStyle w:val="Hyperlink"/>
          </w:rPr>
          <w:t>Identifying production problems in tropical maize: A field guide</w:t>
        </w:r>
      </w:hyperlink>
      <w:r w:rsidR="00405A43" w:rsidRPr="009C7511">
        <w:t xml:space="preserve"> </w:t>
      </w:r>
    </w:p>
    <w:p w14:paraId="5820A1EB" w14:textId="4454A1DD" w:rsidR="00AB3955" w:rsidRPr="00F93373" w:rsidRDefault="00EA2F87" w:rsidP="00120855">
      <w:pPr>
        <w:pStyle w:val="ListParagraph"/>
        <w:numPr>
          <w:ilvl w:val="0"/>
          <w:numId w:val="2"/>
        </w:numPr>
        <w:tabs>
          <w:tab w:val="left" w:pos="360"/>
        </w:tabs>
        <w:spacing w:afterLines="60" w:after="144"/>
        <w:rPr>
          <w:b/>
          <w:szCs w:val="26"/>
          <w:lang w:val="fr-CA"/>
        </w:rPr>
      </w:pPr>
      <w:r w:rsidRPr="00F93373">
        <w:rPr>
          <w:lang w:val="fr-CA"/>
        </w:rPr>
        <w:t>T</w:t>
      </w:r>
      <w:r w:rsidR="003979F5">
        <w:rPr>
          <w:lang w:val="fr-CA"/>
        </w:rPr>
        <w:t>ECA</w:t>
      </w:r>
      <w:r w:rsidR="003979F5">
        <w:rPr>
          <w:lang w:val="fr-CA"/>
        </w:rPr>
        <w:t> </w:t>
      </w:r>
      <w:r w:rsidR="003979F5">
        <w:rPr>
          <w:lang w:val="fr-CA"/>
        </w:rPr>
        <w:t>: Technologies et pratiques agricoles pour le d</w:t>
      </w:r>
      <w:r w:rsidR="003979F5">
        <w:rPr>
          <w:lang w:val="fr-CA"/>
        </w:rPr>
        <w:t>é</w:t>
      </w:r>
      <w:r w:rsidR="003979F5">
        <w:rPr>
          <w:lang w:val="fr-CA"/>
        </w:rPr>
        <w:t>veloppement des petits producteurs</w:t>
      </w:r>
      <w:r w:rsidRPr="00F93373">
        <w:rPr>
          <w:lang w:val="fr-CA"/>
        </w:rPr>
        <w:t xml:space="preserve"> </w:t>
      </w:r>
      <w:hyperlink r:id="rId27" w:history="1">
        <w:r w:rsidR="003979F5">
          <w:rPr>
            <w:rStyle w:val="Hyperlink"/>
            <w:lang w:val="fr-CA"/>
          </w:rPr>
          <w:t>http://teca.fao.org/fr</w:t>
        </w:r>
      </w:hyperlink>
      <w:r w:rsidR="006D512D" w:rsidRPr="00F93373">
        <w:rPr>
          <w:lang w:val="fr-CA"/>
        </w:rPr>
        <w:t xml:space="preserve"> </w:t>
      </w:r>
      <w:r w:rsidRPr="00F93373">
        <w:rPr>
          <w:lang w:val="fr-CA"/>
        </w:rPr>
        <w:t xml:space="preserve"> </w:t>
      </w:r>
    </w:p>
    <w:p w14:paraId="76F09CD1" w14:textId="77777777" w:rsidR="00235E29" w:rsidRPr="00F93373" w:rsidRDefault="00B85142" w:rsidP="00235E29">
      <w:pPr>
        <w:pStyle w:val="ListParagraph"/>
        <w:numPr>
          <w:ilvl w:val="0"/>
          <w:numId w:val="2"/>
        </w:numPr>
        <w:tabs>
          <w:tab w:val="left" w:pos="360"/>
        </w:tabs>
        <w:spacing w:afterLines="60" w:after="144"/>
        <w:rPr>
          <w:szCs w:val="26"/>
          <w:lang w:val="fr-CA"/>
        </w:rPr>
      </w:pPr>
      <w:hyperlink r:id="rId28" w:history="1">
        <w:r w:rsidR="00235E29" w:rsidRPr="00F93373">
          <w:rPr>
            <w:rStyle w:val="Hyperlink"/>
            <w:szCs w:val="26"/>
            <w:lang w:val="fr-CA"/>
          </w:rPr>
          <w:t>CIMMYT Conservation Agriculture Technical Bulletins</w:t>
        </w:r>
      </w:hyperlink>
    </w:p>
    <w:p w14:paraId="07BD0613" w14:textId="06C44BE6" w:rsidR="00321C93" w:rsidRPr="00F93373" w:rsidRDefault="005144E4" w:rsidP="00C37F49">
      <w:pPr>
        <w:pStyle w:val="Heading2"/>
        <w:tabs>
          <w:tab w:val="left" w:pos="2880"/>
        </w:tabs>
        <w:spacing w:afterLines="60" w:after="144"/>
        <w:rPr>
          <w:sz w:val="24"/>
          <w:lang w:val="fr-CA"/>
        </w:rPr>
      </w:pPr>
      <w:r>
        <w:rPr>
          <w:sz w:val="24"/>
          <w:lang w:val="fr-CA"/>
        </w:rPr>
        <w:t>Remerciements</w:t>
      </w:r>
    </w:p>
    <w:p w14:paraId="799EBC06" w14:textId="45EBFFFD" w:rsidR="00235E29" w:rsidRPr="00F93373" w:rsidRDefault="00C967B5" w:rsidP="00235E29">
      <w:pPr>
        <w:tabs>
          <w:tab w:val="left" w:pos="2880"/>
          <w:tab w:val="left" w:pos="5550"/>
        </w:tabs>
        <w:rPr>
          <w:lang w:val="fr-CA"/>
        </w:rPr>
      </w:pPr>
      <w:r>
        <w:rPr>
          <w:lang w:val="fr-CA"/>
        </w:rPr>
        <w:t>Rédaction :</w:t>
      </w:r>
      <w:r w:rsidR="00235E29" w:rsidRPr="00F93373">
        <w:rPr>
          <w:lang w:val="fr-CA"/>
        </w:rPr>
        <w:t xml:space="preserve"> Sam Storr, </w:t>
      </w:r>
      <w:r>
        <w:rPr>
          <w:lang w:val="fr-CA"/>
        </w:rPr>
        <w:t>spécialiste en communications</w:t>
      </w:r>
      <w:r w:rsidR="00235E29" w:rsidRPr="00F93373">
        <w:rPr>
          <w:lang w:val="fr-CA"/>
        </w:rPr>
        <w:t xml:space="preserve">, CIMMYT </w:t>
      </w:r>
      <w:r w:rsidR="003979F5">
        <w:rPr>
          <w:lang w:val="fr-CA"/>
        </w:rPr>
        <w:t>(Centre international d’amélioration du maïs et du blé)</w:t>
      </w:r>
      <w:r w:rsidR="00235E29" w:rsidRPr="00F93373">
        <w:rPr>
          <w:lang w:val="fr-CA"/>
        </w:rPr>
        <w:t>.</w:t>
      </w:r>
    </w:p>
    <w:p w14:paraId="59A02A10" w14:textId="35801588" w:rsidR="00235E29" w:rsidRPr="00F93373" w:rsidRDefault="00C967B5" w:rsidP="00235E29">
      <w:pPr>
        <w:shd w:val="clear" w:color="auto" w:fill="FFFFFF"/>
        <w:tabs>
          <w:tab w:val="left" w:pos="2880"/>
        </w:tabs>
        <w:spacing w:afterLines="60" w:after="144"/>
        <w:rPr>
          <w:rFonts w:ascii="Arial" w:hAnsi="Arial" w:cs="Arial"/>
          <w:color w:val="1F497D"/>
          <w:sz w:val="20"/>
          <w:szCs w:val="20"/>
          <w:lang w:val="fr-CA"/>
        </w:rPr>
      </w:pPr>
      <w:r>
        <w:rPr>
          <w:lang w:val="fr-CA"/>
        </w:rPr>
        <w:t>Révision :</w:t>
      </w:r>
      <w:r w:rsidR="00235E29" w:rsidRPr="00F93373">
        <w:rPr>
          <w:rFonts w:ascii="Arial" w:hAnsi="Arial" w:cs="Arial"/>
          <w:color w:val="1F497D"/>
          <w:sz w:val="20"/>
          <w:szCs w:val="20"/>
          <w:lang w:val="fr-CA"/>
        </w:rPr>
        <w:t xml:space="preserve"> </w:t>
      </w:r>
      <w:r w:rsidR="00235E29" w:rsidRPr="00F93373">
        <w:rPr>
          <w:lang w:val="fr-CA"/>
        </w:rPr>
        <w:t xml:space="preserve">Tsedeke Abate, </w:t>
      </w:r>
      <w:r>
        <w:rPr>
          <w:lang w:val="fr-CA"/>
        </w:rPr>
        <w:t>chef de projet</w:t>
      </w:r>
      <w:r w:rsidR="00235E29" w:rsidRPr="00F93373">
        <w:rPr>
          <w:lang w:val="fr-CA"/>
        </w:rPr>
        <w:t>, STMA (</w:t>
      </w:r>
      <w:r w:rsidR="00E67ED7">
        <w:rPr>
          <w:lang w:val="fr-CA"/>
        </w:rPr>
        <w:t>Maïs tolérant au stress pour l’Afrique</w:t>
      </w:r>
      <w:r w:rsidR="00235E29" w:rsidRPr="00F93373">
        <w:rPr>
          <w:lang w:val="fr-CA"/>
        </w:rPr>
        <w:t xml:space="preserve">), CIMMYT; Walter Mupangwa, </w:t>
      </w:r>
      <w:r w:rsidR="00E67ED7">
        <w:rPr>
          <w:lang w:val="fr-CA"/>
        </w:rPr>
        <w:t>agronome spécialisé dans les systèmes de cultures</w:t>
      </w:r>
      <w:r w:rsidR="00235E29" w:rsidRPr="00F93373">
        <w:rPr>
          <w:lang w:val="fr-CA"/>
        </w:rPr>
        <w:t>, Sustainable Intensification Program (SIP)</w:t>
      </w:r>
      <w:r w:rsidR="003979F5">
        <w:rPr>
          <w:lang w:val="fr-CA"/>
        </w:rPr>
        <w:t xml:space="preserve"> (Programme d’intensification durable)</w:t>
      </w:r>
      <w:r w:rsidR="00235E29" w:rsidRPr="00F93373">
        <w:rPr>
          <w:lang w:val="fr-CA"/>
        </w:rPr>
        <w:t>, CIMMYT.</w:t>
      </w:r>
    </w:p>
    <w:p w14:paraId="1CC3E52E" w14:textId="1490B072" w:rsidR="00611354" w:rsidRPr="0090644D" w:rsidRDefault="00611354" w:rsidP="00611354">
      <w:pPr>
        <w:pStyle w:val="Header"/>
        <w:tabs>
          <w:tab w:val="left" w:pos="2880"/>
        </w:tabs>
        <w:spacing w:after="120"/>
        <w:ind w:left="1560" w:hanging="1440"/>
        <w:rPr>
          <w:sz w:val="20"/>
          <w:szCs w:val="20"/>
          <w:lang w:val="fr-CA"/>
        </w:rPr>
      </w:pPr>
      <w:r w:rsidRPr="0090644D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23BE536" wp14:editId="6ED517BD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59155" cy="2146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44D">
        <w:rPr>
          <w:noProof/>
          <w:sz w:val="20"/>
          <w:szCs w:val="20"/>
          <w:lang w:val="fr-CA"/>
        </w:rPr>
        <w:t xml:space="preserve"> </w:t>
      </w:r>
      <w:r w:rsidRPr="0090644D">
        <w:rPr>
          <w:sz w:val="20"/>
          <w:szCs w:val="20"/>
          <w:lang w:val="fr-CA"/>
        </w:rPr>
        <w:t xml:space="preserve"> </w:t>
      </w:r>
      <w:r w:rsidRPr="0090644D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>Projet réalisé avec l’appui financier du gouvernement du Canada par l’entremise d’Affaires mondiales Canada (AMC)</w:t>
      </w:r>
    </w:p>
    <w:p w14:paraId="0DEB3C7E" w14:textId="59AEAA30" w:rsidR="004D569B" w:rsidRPr="00F93373" w:rsidRDefault="004D569B" w:rsidP="00611354">
      <w:pPr>
        <w:pStyle w:val="Header"/>
        <w:tabs>
          <w:tab w:val="left" w:pos="2880"/>
        </w:tabs>
        <w:spacing w:afterLines="60" w:after="144"/>
        <w:ind w:left="1560" w:hanging="1440"/>
        <w:rPr>
          <w:sz w:val="20"/>
          <w:szCs w:val="20"/>
          <w:lang w:val="fr-CA"/>
        </w:rPr>
      </w:pPr>
    </w:p>
    <w:sectPr w:rsidR="004D569B" w:rsidRPr="00F93373" w:rsidSect="000677C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5649" w14:textId="77777777" w:rsidR="00B85142" w:rsidRDefault="00B85142">
      <w:r>
        <w:separator/>
      </w:r>
    </w:p>
  </w:endnote>
  <w:endnote w:type="continuationSeparator" w:id="0">
    <w:p w14:paraId="55197CB7" w14:textId="77777777" w:rsidR="00B85142" w:rsidRDefault="00B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A06C" w14:textId="77777777" w:rsidR="00C607DA" w:rsidRDefault="00C60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E9B4" w14:textId="49EDC835" w:rsidR="002845FE" w:rsidRDefault="002845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B19">
      <w:rPr>
        <w:noProof/>
      </w:rPr>
      <w:t>1</w:t>
    </w:r>
    <w:r>
      <w:rPr>
        <w:noProof/>
      </w:rPr>
      <w:fldChar w:fldCharType="end"/>
    </w:r>
  </w:p>
  <w:p w14:paraId="2A9A6726" w14:textId="77777777" w:rsidR="002845FE" w:rsidRDefault="002845F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F388" w14:textId="77777777" w:rsidR="00C607DA" w:rsidRDefault="00C60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19F28" w14:textId="77777777" w:rsidR="00B85142" w:rsidRDefault="00B85142">
      <w:r>
        <w:separator/>
      </w:r>
    </w:p>
  </w:footnote>
  <w:footnote w:type="continuationSeparator" w:id="0">
    <w:p w14:paraId="1F26B426" w14:textId="77777777" w:rsidR="00B85142" w:rsidRDefault="00B8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6ADF" w14:textId="77777777" w:rsidR="00C607DA" w:rsidRDefault="00C60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84D2" w14:textId="77777777" w:rsidR="00C607DA" w:rsidRDefault="00C60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96C2" w14:textId="77777777" w:rsidR="00C607DA" w:rsidRDefault="00C60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DBD"/>
    <w:multiLevelType w:val="hybridMultilevel"/>
    <w:tmpl w:val="46160A98"/>
    <w:lvl w:ilvl="0" w:tplc="CF3EF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455E"/>
    <w:multiLevelType w:val="hybridMultilevel"/>
    <w:tmpl w:val="BF32824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57253"/>
    <w:multiLevelType w:val="hybridMultilevel"/>
    <w:tmpl w:val="49B079EA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E4E5A"/>
    <w:multiLevelType w:val="hybridMultilevel"/>
    <w:tmpl w:val="3818438E"/>
    <w:lvl w:ilvl="0" w:tplc="F3A80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B08EC"/>
    <w:multiLevelType w:val="hybridMultilevel"/>
    <w:tmpl w:val="0FEC355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F17D15"/>
    <w:multiLevelType w:val="hybridMultilevel"/>
    <w:tmpl w:val="BD38A3B0"/>
    <w:lvl w:ilvl="0" w:tplc="CF3EF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66A4"/>
    <w:multiLevelType w:val="hybridMultilevel"/>
    <w:tmpl w:val="BD7E02A8"/>
    <w:lvl w:ilvl="0" w:tplc="1009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E0647"/>
    <w:multiLevelType w:val="hybridMultilevel"/>
    <w:tmpl w:val="016E3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1A2C"/>
    <w:rsid w:val="00010C02"/>
    <w:rsid w:val="00010F26"/>
    <w:rsid w:val="00020D49"/>
    <w:rsid w:val="0002701C"/>
    <w:rsid w:val="00036D31"/>
    <w:rsid w:val="0004691B"/>
    <w:rsid w:val="00046D54"/>
    <w:rsid w:val="00050723"/>
    <w:rsid w:val="00052F81"/>
    <w:rsid w:val="000543AC"/>
    <w:rsid w:val="00055062"/>
    <w:rsid w:val="0005516A"/>
    <w:rsid w:val="000576D5"/>
    <w:rsid w:val="00066275"/>
    <w:rsid w:val="000677CB"/>
    <w:rsid w:val="00072A4B"/>
    <w:rsid w:val="000764C0"/>
    <w:rsid w:val="0008091C"/>
    <w:rsid w:val="00080DEB"/>
    <w:rsid w:val="00085057"/>
    <w:rsid w:val="0008624D"/>
    <w:rsid w:val="00091284"/>
    <w:rsid w:val="00094919"/>
    <w:rsid w:val="000959CB"/>
    <w:rsid w:val="000A542C"/>
    <w:rsid w:val="000A5F3C"/>
    <w:rsid w:val="000A7611"/>
    <w:rsid w:val="000D0C18"/>
    <w:rsid w:val="000D15A3"/>
    <w:rsid w:val="000D393A"/>
    <w:rsid w:val="000D6835"/>
    <w:rsid w:val="000E0607"/>
    <w:rsid w:val="000E3D47"/>
    <w:rsid w:val="000E5921"/>
    <w:rsid w:val="000F2718"/>
    <w:rsid w:val="000F2A4F"/>
    <w:rsid w:val="000F4BC2"/>
    <w:rsid w:val="00105EB1"/>
    <w:rsid w:val="00107BAC"/>
    <w:rsid w:val="001120CA"/>
    <w:rsid w:val="00112698"/>
    <w:rsid w:val="001126E8"/>
    <w:rsid w:val="00115308"/>
    <w:rsid w:val="00116475"/>
    <w:rsid w:val="00120855"/>
    <w:rsid w:val="00120E97"/>
    <w:rsid w:val="00124CAF"/>
    <w:rsid w:val="00126140"/>
    <w:rsid w:val="0013188A"/>
    <w:rsid w:val="001323EF"/>
    <w:rsid w:val="00134D2D"/>
    <w:rsid w:val="001367C4"/>
    <w:rsid w:val="00141F19"/>
    <w:rsid w:val="00141F6F"/>
    <w:rsid w:val="00142B5F"/>
    <w:rsid w:val="00155A8B"/>
    <w:rsid w:val="00155EEB"/>
    <w:rsid w:val="00156663"/>
    <w:rsid w:val="00162006"/>
    <w:rsid w:val="001640D4"/>
    <w:rsid w:val="001641EF"/>
    <w:rsid w:val="00180027"/>
    <w:rsid w:val="00181F74"/>
    <w:rsid w:val="0018330E"/>
    <w:rsid w:val="00187EAF"/>
    <w:rsid w:val="001951F6"/>
    <w:rsid w:val="001A09FB"/>
    <w:rsid w:val="001B1BE4"/>
    <w:rsid w:val="001B2310"/>
    <w:rsid w:val="001B5C3D"/>
    <w:rsid w:val="001C5F34"/>
    <w:rsid w:val="001D3BC7"/>
    <w:rsid w:val="001E0CD8"/>
    <w:rsid w:val="001F14D0"/>
    <w:rsid w:val="0020083A"/>
    <w:rsid w:val="002020AD"/>
    <w:rsid w:val="00211627"/>
    <w:rsid w:val="00212E09"/>
    <w:rsid w:val="00216290"/>
    <w:rsid w:val="00220026"/>
    <w:rsid w:val="002260A9"/>
    <w:rsid w:val="00232785"/>
    <w:rsid w:val="00235E29"/>
    <w:rsid w:val="002451A8"/>
    <w:rsid w:val="0024683E"/>
    <w:rsid w:val="00262DF4"/>
    <w:rsid w:val="002743D4"/>
    <w:rsid w:val="00281E54"/>
    <w:rsid w:val="00282EAE"/>
    <w:rsid w:val="002845FE"/>
    <w:rsid w:val="00285355"/>
    <w:rsid w:val="00287E82"/>
    <w:rsid w:val="00296784"/>
    <w:rsid w:val="00297B0F"/>
    <w:rsid w:val="002A4375"/>
    <w:rsid w:val="002B111B"/>
    <w:rsid w:val="002B330D"/>
    <w:rsid w:val="002D19FC"/>
    <w:rsid w:val="002D1E25"/>
    <w:rsid w:val="002E0930"/>
    <w:rsid w:val="002E4ED7"/>
    <w:rsid w:val="002F59D3"/>
    <w:rsid w:val="00304B75"/>
    <w:rsid w:val="00306559"/>
    <w:rsid w:val="00307C43"/>
    <w:rsid w:val="003103E8"/>
    <w:rsid w:val="003132C6"/>
    <w:rsid w:val="00321C93"/>
    <w:rsid w:val="00323972"/>
    <w:rsid w:val="00323A85"/>
    <w:rsid w:val="00325190"/>
    <w:rsid w:val="0032528F"/>
    <w:rsid w:val="003305F1"/>
    <w:rsid w:val="00332F69"/>
    <w:rsid w:val="00334C6D"/>
    <w:rsid w:val="00334F35"/>
    <w:rsid w:val="00335F9D"/>
    <w:rsid w:val="00337F0E"/>
    <w:rsid w:val="0034026C"/>
    <w:rsid w:val="00344C40"/>
    <w:rsid w:val="00344F0C"/>
    <w:rsid w:val="00345DF1"/>
    <w:rsid w:val="00354B17"/>
    <w:rsid w:val="0035573B"/>
    <w:rsid w:val="003559AC"/>
    <w:rsid w:val="00355A41"/>
    <w:rsid w:val="003600C3"/>
    <w:rsid w:val="003610D0"/>
    <w:rsid w:val="003618FB"/>
    <w:rsid w:val="003704E5"/>
    <w:rsid w:val="00374FB4"/>
    <w:rsid w:val="0037509C"/>
    <w:rsid w:val="003774EC"/>
    <w:rsid w:val="003814CB"/>
    <w:rsid w:val="00387AEA"/>
    <w:rsid w:val="0039229B"/>
    <w:rsid w:val="0039425F"/>
    <w:rsid w:val="00394D3A"/>
    <w:rsid w:val="003979F5"/>
    <w:rsid w:val="003A0C4D"/>
    <w:rsid w:val="003B327A"/>
    <w:rsid w:val="003C0F48"/>
    <w:rsid w:val="003C3A5B"/>
    <w:rsid w:val="003C79AC"/>
    <w:rsid w:val="003D0112"/>
    <w:rsid w:val="003D1470"/>
    <w:rsid w:val="003D2F80"/>
    <w:rsid w:val="003D32E2"/>
    <w:rsid w:val="003E2744"/>
    <w:rsid w:val="003E2E65"/>
    <w:rsid w:val="003F1A14"/>
    <w:rsid w:val="003F5D5B"/>
    <w:rsid w:val="003F60A0"/>
    <w:rsid w:val="004008A4"/>
    <w:rsid w:val="00400C28"/>
    <w:rsid w:val="00405A43"/>
    <w:rsid w:val="00405CC3"/>
    <w:rsid w:val="004255F6"/>
    <w:rsid w:val="004261A9"/>
    <w:rsid w:val="00432625"/>
    <w:rsid w:val="004340DA"/>
    <w:rsid w:val="00443E73"/>
    <w:rsid w:val="004449CD"/>
    <w:rsid w:val="00445606"/>
    <w:rsid w:val="00450540"/>
    <w:rsid w:val="00450E03"/>
    <w:rsid w:val="00461FF0"/>
    <w:rsid w:val="0047064A"/>
    <w:rsid w:val="004762BC"/>
    <w:rsid w:val="0048510E"/>
    <w:rsid w:val="004853A1"/>
    <w:rsid w:val="004860C2"/>
    <w:rsid w:val="00486570"/>
    <w:rsid w:val="00487A57"/>
    <w:rsid w:val="004A6778"/>
    <w:rsid w:val="004A6FE9"/>
    <w:rsid w:val="004A7CAA"/>
    <w:rsid w:val="004B2246"/>
    <w:rsid w:val="004B4B9A"/>
    <w:rsid w:val="004B6C3A"/>
    <w:rsid w:val="004C2745"/>
    <w:rsid w:val="004C2D72"/>
    <w:rsid w:val="004C2E7A"/>
    <w:rsid w:val="004C5EFD"/>
    <w:rsid w:val="004D569B"/>
    <w:rsid w:val="004E54FE"/>
    <w:rsid w:val="004E6182"/>
    <w:rsid w:val="004F1242"/>
    <w:rsid w:val="004F6851"/>
    <w:rsid w:val="005015E7"/>
    <w:rsid w:val="00513381"/>
    <w:rsid w:val="005144E4"/>
    <w:rsid w:val="00526057"/>
    <w:rsid w:val="00527FD3"/>
    <w:rsid w:val="005306EE"/>
    <w:rsid w:val="005328B2"/>
    <w:rsid w:val="005377C8"/>
    <w:rsid w:val="00544CAA"/>
    <w:rsid w:val="00550DA1"/>
    <w:rsid w:val="0055299C"/>
    <w:rsid w:val="00554DB3"/>
    <w:rsid w:val="00555E68"/>
    <w:rsid w:val="0055785A"/>
    <w:rsid w:val="00560EA2"/>
    <w:rsid w:val="0056155E"/>
    <w:rsid w:val="00566AD8"/>
    <w:rsid w:val="00566C1E"/>
    <w:rsid w:val="005717BD"/>
    <w:rsid w:val="005872AC"/>
    <w:rsid w:val="0058761A"/>
    <w:rsid w:val="00591514"/>
    <w:rsid w:val="00597A56"/>
    <w:rsid w:val="005A1FFC"/>
    <w:rsid w:val="005A3C28"/>
    <w:rsid w:val="005A5812"/>
    <w:rsid w:val="005B19C2"/>
    <w:rsid w:val="005B1BC3"/>
    <w:rsid w:val="005C6AD4"/>
    <w:rsid w:val="005C76ED"/>
    <w:rsid w:val="005C7BCA"/>
    <w:rsid w:val="005D3E89"/>
    <w:rsid w:val="005E31B1"/>
    <w:rsid w:val="005E3A98"/>
    <w:rsid w:val="005E3E36"/>
    <w:rsid w:val="005F4D76"/>
    <w:rsid w:val="006011CA"/>
    <w:rsid w:val="00602E75"/>
    <w:rsid w:val="00606286"/>
    <w:rsid w:val="00611354"/>
    <w:rsid w:val="00621F9C"/>
    <w:rsid w:val="00622B8C"/>
    <w:rsid w:val="006265C0"/>
    <w:rsid w:val="00626A86"/>
    <w:rsid w:val="00630B44"/>
    <w:rsid w:val="006363E4"/>
    <w:rsid w:val="00636952"/>
    <w:rsid w:val="00644FE5"/>
    <w:rsid w:val="00645B11"/>
    <w:rsid w:val="006478BD"/>
    <w:rsid w:val="00653533"/>
    <w:rsid w:val="006550E6"/>
    <w:rsid w:val="00657686"/>
    <w:rsid w:val="00661CAA"/>
    <w:rsid w:val="00675B19"/>
    <w:rsid w:val="006825B2"/>
    <w:rsid w:val="006939C1"/>
    <w:rsid w:val="006A4C57"/>
    <w:rsid w:val="006A4CB7"/>
    <w:rsid w:val="006A555C"/>
    <w:rsid w:val="006A5B61"/>
    <w:rsid w:val="006A67E5"/>
    <w:rsid w:val="006A7B18"/>
    <w:rsid w:val="006B2692"/>
    <w:rsid w:val="006C3BC7"/>
    <w:rsid w:val="006C5C8A"/>
    <w:rsid w:val="006C6284"/>
    <w:rsid w:val="006C6FBF"/>
    <w:rsid w:val="006C78F5"/>
    <w:rsid w:val="006D367A"/>
    <w:rsid w:val="006D495E"/>
    <w:rsid w:val="006D512D"/>
    <w:rsid w:val="006D7C8A"/>
    <w:rsid w:val="006E1203"/>
    <w:rsid w:val="006E43FB"/>
    <w:rsid w:val="006F02E0"/>
    <w:rsid w:val="006F298C"/>
    <w:rsid w:val="006F34C4"/>
    <w:rsid w:val="006F4E3C"/>
    <w:rsid w:val="00700DAD"/>
    <w:rsid w:val="00700EE5"/>
    <w:rsid w:val="007029C4"/>
    <w:rsid w:val="007064AF"/>
    <w:rsid w:val="00712BE9"/>
    <w:rsid w:val="00713030"/>
    <w:rsid w:val="00720C65"/>
    <w:rsid w:val="007261E1"/>
    <w:rsid w:val="00726F0E"/>
    <w:rsid w:val="007271FC"/>
    <w:rsid w:val="00731979"/>
    <w:rsid w:val="00742635"/>
    <w:rsid w:val="00747B75"/>
    <w:rsid w:val="007506F2"/>
    <w:rsid w:val="00751BA4"/>
    <w:rsid w:val="00751E1A"/>
    <w:rsid w:val="007671D2"/>
    <w:rsid w:val="00780996"/>
    <w:rsid w:val="00782C03"/>
    <w:rsid w:val="00786845"/>
    <w:rsid w:val="00790412"/>
    <w:rsid w:val="00794BC3"/>
    <w:rsid w:val="00796AC4"/>
    <w:rsid w:val="007A2135"/>
    <w:rsid w:val="007A3970"/>
    <w:rsid w:val="007A6AF6"/>
    <w:rsid w:val="007B382E"/>
    <w:rsid w:val="007C4FD5"/>
    <w:rsid w:val="007C7128"/>
    <w:rsid w:val="007D73BC"/>
    <w:rsid w:val="007E1AD0"/>
    <w:rsid w:val="007E2F89"/>
    <w:rsid w:val="007E5787"/>
    <w:rsid w:val="007F2929"/>
    <w:rsid w:val="007F2A3D"/>
    <w:rsid w:val="007F41CC"/>
    <w:rsid w:val="007F42BE"/>
    <w:rsid w:val="007F4E04"/>
    <w:rsid w:val="007F4EA3"/>
    <w:rsid w:val="007F536C"/>
    <w:rsid w:val="008008B9"/>
    <w:rsid w:val="00804FE0"/>
    <w:rsid w:val="00806444"/>
    <w:rsid w:val="008165FD"/>
    <w:rsid w:val="00817EB0"/>
    <w:rsid w:val="00822C5E"/>
    <w:rsid w:val="00822E37"/>
    <w:rsid w:val="008234D7"/>
    <w:rsid w:val="00823643"/>
    <w:rsid w:val="00830168"/>
    <w:rsid w:val="00831096"/>
    <w:rsid w:val="00832035"/>
    <w:rsid w:val="00847819"/>
    <w:rsid w:val="008571EF"/>
    <w:rsid w:val="00862C89"/>
    <w:rsid w:val="00863E33"/>
    <w:rsid w:val="008721BD"/>
    <w:rsid w:val="008779A2"/>
    <w:rsid w:val="00877A18"/>
    <w:rsid w:val="00881715"/>
    <w:rsid w:val="008920E4"/>
    <w:rsid w:val="00893A4C"/>
    <w:rsid w:val="00895458"/>
    <w:rsid w:val="008979CC"/>
    <w:rsid w:val="008A19D0"/>
    <w:rsid w:val="008A1B14"/>
    <w:rsid w:val="008A29F8"/>
    <w:rsid w:val="008A4210"/>
    <w:rsid w:val="008B2B06"/>
    <w:rsid w:val="008B6DF3"/>
    <w:rsid w:val="008B7DF3"/>
    <w:rsid w:val="008C6885"/>
    <w:rsid w:val="008C7F3F"/>
    <w:rsid w:val="008D0704"/>
    <w:rsid w:val="008D5835"/>
    <w:rsid w:val="008E3D13"/>
    <w:rsid w:val="008E7FB6"/>
    <w:rsid w:val="008F1DB1"/>
    <w:rsid w:val="008F6781"/>
    <w:rsid w:val="009035F8"/>
    <w:rsid w:val="00903D3C"/>
    <w:rsid w:val="00905BD1"/>
    <w:rsid w:val="00905DD8"/>
    <w:rsid w:val="009078BD"/>
    <w:rsid w:val="00910672"/>
    <w:rsid w:val="00910FFC"/>
    <w:rsid w:val="00912A54"/>
    <w:rsid w:val="009210D8"/>
    <w:rsid w:val="0092492F"/>
    <w:rsid w:val="00925624"/>
    <w:rsid w:val="0093202C"/>
    <w:rsid w:val="00932F8C"/>
    <w:rsid w:val="009358A0"/>
    <w:rsid w:val="00946E94"/>
    <w:rsid w:val="009516A6"/>
    <w:rsid w:val="00954F91"/>
    <w:rsid w:val="00957B21"/>
    <w:rsid w:val="00960C39"/>
    <w:rsid w:val="009619E4"/>
    <w:rsid w:val="00964B55"/>
    <w:rsid w:val="0097292D"/>
    <w:rsid w:val="00974E69"/>
    <w:rsid w:val="00976C95"/>
    <w:rsid w:val="009814B7"/>
    <w:rsid w:val="009853FD"/>
    <w:rsid w:val="00987E56"/>
    <w:rsid w:val="00991EF9"/>
    <w:rsid w:val="00994DBB"/>
    <w:rsid w:val="009A2F11"/>
    <w:rsid w:val="009A5C7E"/>
    <w:rsid w:val="009A62F0"/>
    <w:rsid w:val="009B1495"/>
    <w:rsid w:val="009B4B7F"/>
    <w:rsid w:val="009B4C7A"/>
    <w:rsid w:val="009C0736"/>
    <w:rsid w:val="009C7511"/>
    <w:rsid w:val="009C75F5"/>
    <w:rsid w:val="009C79CE"/>
    <w:rsid w:val="009D0500"/>
    <w:rsid w:val="009D15AB"/>
    <w:rsid w:val="009E361D"/>
    <w:rsid w:val="009E4368"/>
    <w:rsid w:val="009E5D38"/>
    <w:rsid w:val="009E6351"/>
    <w:rsid w:val="009E6481"/>
    <w:rsid w:val="009F2CBB"/>
    <w:rsid w:val="009F39C0"/>
    <w:rsid w:val="009F61ED"/>
    <w:rsid w:val="00A00D90"/>
    <w:rsid w:val="00A01488"/>
    <w:rsid w:val="00A10574"/>
    <w:rsid w:val="00A118B0"/>
    <w:rsid w:val="00A124F8"/>
    <w:rsid w:val="00A230E8"/>
    <w:rsid w:val="00A27F58"/>
    <w:rsid w:val="00A30243"/>
    <w:rsid w:val="00A445D8"/>
    <w:rsid w:val="00A46C0E"/>
    <w:rsid w:val="00A519BD"/>
    <w:rsid w:val="00A56D26"/>
    <w:rsid w:val="00A64EE6"/>
    <w:rsid w:val="00A7141B"/>
    <w:rsid w:val="00A76C20"/>
    <w:rsid w:val="00A82A39"/>
    <w:rsid w:val="00A92C02"/>
    <w:rsid w:val="00A94AFB"/>
    <w:rsid w:val="00AA3A1C"/>
    <w:rsid w:val="00AA5814"/>
    <w:rsid w:val="00AA5D7C"/>
    <w:rsid w:val="00AB2073"/>
    <w:rsid w:val="00AB3670"/>
    <w:rsid w:val="00AB3955"/>
    <w:rsid w:val="00AD076A"/>
    <w:rsid w:val="00AE1E23"/>
    <w:rsid w:val="00AE4A64"/>
    <w:rsid w:val="00AF3148"/>
    <w:rsid w:val="00AF3E67"/>
    <w:rsid w:val="00AF49CD"/>
    <w:rsid w:val="00B008CD"/>
    <w:rsid w:val="00B05A1F"/>
    <w:rsid w:val="00B11C44"/>
    <w:rsid w:val="00B22A52"/>
    <w:rsid w:val="00B25433"/>
    <w:rsid w:val="00B433AB"/>
    <w:rsid w:val="00B43EA3"/>
    <w:rsid w:val="00B4773D"/>
    <w:rsid w:val="00B47E7D"/>
    <w:rsid w:val="00B47F10"/>
    <w:rsid w:val="00B539B7"/>
    <w:rsid w:val="00B548AD"/>
    <w:rsid w:val="00B54DEF"/>
    <w:rsid w:val="00B57535"/>
    <w:rsid w:val="00B650F3"/>
    <w:rsid w:val="00B707CB"/>
    <w:rsid w:val="00B73404"/>
    <w:rsid w:val="00B82683"/>
    <w:rsid w:val="00B83CEE"/>
    <w:rsid w:val="00B85142"/>
    <w:rsid w:val="00BA5554"/>
    <w:rsid w:val="00BA576F"/>
    <w:rsid w:val="00BA652A"/>
    <w:rsid w:val="00BA70FE"/>
    <w:rsid w:val="00BA7CA1"/>
    <w:rsid w:val="00BA7D88"/>
    <w:rsid w:val="00BB09D2"/>
    <w:rsid w:val="00BB755E"/>
    <w:rsid w:val="00BC233C"/>
    <w:rsid w:val="00BC2E58"/>
    <w:rsid w:val="00BC533F"/>
    <w:rsid w:val="00BC634E"/>
    <w:rsid w:val="00BF2A4D"/>
    <w:rsid w:val="00BF4753"/>
    <w:rsid w:val="00BF6C0B"/>
    <w:rsid w:val="00C06DE4"/>
    <w:rsid w:val="00C118B2"/>
    <w:rsid w:val="00C13493"/>
    <w:rsid w:val="00C24402"/>
    <w:rsid w:val="00C30CB1"/>
    <w:rsid w:val="00C36FE2"/>
    <w:rsid w:val="00C37F49"/>
    <w:rsid w:val="00C50808"/>
    <w:rsid w:val="00C521C1"/>
    <w:rsid w:val="00C5428C"/>
    <w:rsid w:val="00C57C49"/>
    <w:rsid w:val="00C607DA"/>
    <w:rsid w:val="00C61241"/>
    <w:rsid w:val="00C619F8"/>
    <w:rsid w:val="00C67D50"/>
    <w:rsid w:val="00C72CA6"/>
    <w:rsid w:val="00C76EA1"/>
    <w:rsid w:val="00C80C99"/>
    <w:rsid w:val="00C82B32"/>
    <w:rsid w:val="00C90957"/>
    <w:rsid w:val="00C9347A"/>
    <w:rsid w:val="00C93D66"/>
    <w:rsid w:val="00C95BAD"/>
    <w:rsid w:val="00C967B5"/>
    <w:rsid w:val="00C967D7"/>
    <w:rsid w:val="00CB322E"/>
    <w:rsid w:val="00CB3A8F"/>
    <w:rsid w:val="00CB76C2"/>
    <w:rsid w:val="00CB7FA7"/>
    <w:rsid w:val="00CC656D"/>
    <w:rsid w:val="00CC79CC"/>
    <w:rsid w:val="00CD4C59"/>
    <w:rsid w:val="00CE28A0"/>
    <w:rsid w:val="00CE3516"/>
    <w:rsid w:val="00CF0313"/>
    <w:rsid w:val="00CF5B23"/>
    <w:rsid w:val="00D01411"/>
    <w:rsid w:val="00D10F70"/>
    <w:rsid w:val="00D141D4"/>
    <w:rsid w:val="00D16EDB"/>
    <w:rsid w:val="00D262A2"/>
    <w:rsid w:val="00D30D08"/>
    <w:rsid w:val="00D518C0"/>
    <w:rsid w:val="00D5224C"/>
    <w:rsid w:val="00D55EB4"/>
    <w:rsid w:val="00D65888"/>
    <w:rsid w:val="00D65CF2"/>
    <w:rsid w:val="00D71AC1"/>
    <w:rsid w:val="00D81072"/>
    <w:rsid w:val="00D82545"/>
    <w:rsid w:val="00D861D3"/>
    <w:rsid w:val="00D9077E"/>
    <w:rsid w:val="00DB54DC"/>
    <w:rsid w:val="00DC3D76"/>
    <w:rsid w:val="00DC4B81"/>
    <w:rsid w:val="00DC5ADC"/>
    <w:rsid w:val="00DD03EC"/>
    <w:rsid w:val="00DD1174"/>
    <w:rsid w:val="00DE086B"/>
    <w:rsid w:val="00DE24F1"/>
    <w:rsid w:val="00DE3696"/>
    <w:rsid w:val="00E00532"/>
    <w:rsid w:val="00E015F0"/>
    <w:rsid w:val="00E01B2D"/>
    <w:rsid w:val="00E06C7C"/>
    <w:rsid w:val="00E07B5D"/>
    <w:rsid w:val="00E16823"/>
    <w:rsid w:val="00E232EF"/>
    <w:rsid w:val="00E30B1A"/>
    <w:rsid w:val="00E37D89"/>
    <w:rsid w:val="00E40736"/>
    <w:rsid w:val="00E409CF"/>
    <w:rsid w:val="00E423D4"/>
    <w:rsid w:val="00E44D17"/>
    <w:rsid w:val="00E4728E"/>
    <w:rsid w:val="00E62297"/>
    <w:rsid w:val="00E62915"/>
    <w:rsid w:val="00E62DC6"/>
    <w:rsid w:val="00E67ED7"/>
    <w:rsid w:val="00E707C7"/>
    <w:rsid w:val="00E72128"/>
    <w:rsid w:val="00E80F86"/>
    <w:rsid w:val="00E91D3E"/>
    <w:rsid w:val="00E924CB"/>
    <w:rsid w:val="00E92728"/>
    <w:rsid w:val="00E97655"/>
    <w:rsid w:val="00E9787F"/>
    <w:rsid w:val="00EA05F0"/>
    <w:rsid w:val="00EA2F87"/>
    <w:rsid w:val="00EA6613"/>
    <w:rsid w:val="00ED6394"/>
    <w:rsid w:val="00EE103A"/>
    <w:rsid w:val="00EF02EF"/>
    <w:rsid w:val="00EF3965"/>
    <w:rsid w:val="00EF6DB3"/>
    <w:rsid w:val="00EF7A53"/>
    <w:rsid w:val="00F04F08"/>
    <w:rsid w:val="00F1089A"/>
    <w:rsid w:val="00F1526C"/>
    <w:rsid w:val="00F15D83"/>
    <w:rsid w:val="00F15FFD"/>
    <w:rsid w:val="00F16077"/>
    <w:rsid w:val="00F176D8"/>
    <w:rsid w:val="00F21E0B"/>
    <w:rsid w:val="00F36C13"/>
    <w:rsid w:val="00F418D0"/>
    <w:rsid w:val="00F430E2"/>
    <w:rsid w:val="00F44AA0"/>
    <w:rsid w:val="00F50C55"/>
    <w:rsid w:val="00F512EA"/>
    <w:rsid w:val="00F5715A"/>
    <w:rsid w:val="00F57473"/>
    <w:rsid w:val="00F617AB"/>
    <w:rsid w:val="00F63E7F"/>
    <w:rsid w:val="00F664E2"/>
    <w:rsid w:val="00F6785F"/>
    <w:rsid w:val="00F67A6C"/>
    <w:rsid w:val="00F70A76"/>
    <w:rsid w:val="00F7305A"/>
    <w:rsid w:val="00F74C0C"/>
    <w:rsid w:val="00F750A2"/>
    <w:rsid w:val="00F80C5A"/>
    <w:rsid w:val="00F824F5"/>
    <w:rsid w:val="00F84404"/>
    <w:rsid w:val="00F84406"/>
    <w:rsid w:val="00F84D2C"/>
    <w:rsid w:val="00F8736F"/>
    <w:rsid w:val="00F93373"/>
    <w:rsid w:val="00F97018"/>
    <w:rsid w:val="00FA2127"/>
    <w:rsid w:val="00FB023B"/>
    <w:rsid w:val="00FC5AD6"/>
    <w:rsid w:val="00FD28F2"/>
    <w:rsid w:val="00FD53AE"/>
    <w:rsid w:val="00FE139F"/>
    <w:rsid w:val="00FE22C6"/>
    <w:rsid w:val="00FE5323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33EA0"/>
  <w15:chartTrackingRefBased/>
  <w15:docId w15:val="{71918755-3A30-44B3-9142-0C6046F0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link w:val="Heading2"/>
    <w:uiPriority w:val="99"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18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qFormat/>
    <w:rsid w:val="007F4EA3"/>
    <w:pPr>
      <w:numPr>
        <w:ilvl w:val="1"/>
        <w:numId w:val="1"/>
      </w:numPr>
      <w:autoSpaceDE w:val="0"/>
      <w:autoSpaceDN w:val="0"/>
      <w:adjustRightInd w:val="0"/>
      <w:contextualSpacing/>
    </w:pPr>
    <w:rPr>
      <w:rFonts w:hAnsi="Calibri"/>
    </w:rPr>
  </w:style>
  <w:style w:type="character" w:styleId="Emphasis">
    <w:name w:val="Emphasis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321C93"/>
    <w:rPr>
      <w:rFonts w:cs="Times New Roman"/>
    </w:rPr>
  </w:style>
  <w:style w:type="character" w:customStyle="1" w:styleId="ipa">
    <w:name w:val="ipa"/>
    <w:basedOn w:val="DefaultParagraphFont"/>
    <w:rsid w:val="003F1A14"/>
  </w:style>
  <w:style w:type="character" w:customStyle="1" w:styleId="il">
    <w:name w:val="il"/>
    <w:basedOn w:val="DefaultParagraphFont"/>
    <w:rsid w:val="0024683E"/>
  </w:style>
  <w:style w:type="character" w:styleId="FollowedHyperlink">
    <w:name w:val="FollowedHyperlink"/>
    <w:uiPriority w:val="99"/>
    <w:semiHidden/>
    <w:unhideWhenUsed/>
    <w:rsid w:val="00F15D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ository.cimmyt.org/xmlui/handle/10883/4250" TargetMode="External"/><Relationship Id="rId18" Type="http://schemas.openxmlformats.org/officeDocument/2006/relationships/hyperlink" Target="http://repository.cimmyt.org/xmlui/bitstream/handle/10883/4253/bulletin%205.pdf?sequence=1&amp;isAllowed=y" TargetMode="External"/><Relationship Id="rId26" Type="http://schemas.openxmlformats.org/officeDocument/2006/relationships/hyperlink" Target="http://repository.cimmyt.org/xmlui/bitstream/handle/10883/726/43155.pdf?sequence=1&amp;isAllowed=yhttp://repository.cimmyt.org/xmlui/bitstream/handle/10883/726/43155.pdf?sequence=1&amp;isAllowed=y" TargetMode="External"/><Relationship Id="rId21" Type="http://schemas.openxmlformats.org/officeDocument/2006/relationships/hyperlink" Target="http://repository.cimmyt.org/xmlui/handle/10883/4254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arc.agric.za/arc-gci/Fact%20Sheets%20Library/Maize%20Production.pdf" TargetMode="External"/><Relationship Id="rId25" Type="http://schemas.openxmlformats.org/officeDocument/2006/relationships/hyperlink" Target="http://www.accessagriculture.org/category/53/Maize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repository.cimmyt.org/xmlui/bitstream/handle/10883/726/43155.pdf?sequence=1&amp;isAllowed=yhttp://repository.cimmyt.org/xmlui/bitstream/handle/10883/726/43155.pdf?sequence=1&amp;isAllowed=y" TargetMode="External"/><Relationship Id="rId20" Type="http://schemas.openxmlformats.org/officeDocument/2006/relationships/hyperlink" Target="http://repository.cimmyt.org/xmlui/bitstream/handle/10883/4252/bulletin%204.pdf?sequence=1&amp;isAllowed=y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fao.org/ag/ca/AfricaTrainingManual.htm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ccessagriculture.org/node/370/en" TargetMode="External"/><Relationship Id="rId23" Type="http://schemas.openxmlformats.org/officeDocument/2006/relationships/hyperlink" Target="http://repository.cimmyt.org/xmlui/handle/10883/700" TargetMode="External"/><Relationship Id="rId28" Type="http://schemas.openxmlformats.org/officeDocument/2006/relationships/hyperlink" Target="http://repository.cimmyt.org/xmlui/discover?filtertype_1=author&amp;filter_relational_operator_1=contains&amp;filter_1=thierfelder&amp;filtertype_2=dateIssued&amp;filter_relational_operator_2=contains&amp;filter_2=2015&amp;submit_apply_filter=&amp;query=technical+bulletin&amp;rpp=10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repository.cimmyt.org/xmlui/bitstream/handle/10883/4262/bulletin%2014.pdf?sequence=1&amp;isAllowed=y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pository.cimmyt.org/xmlui/bitstream/handle/10883/4249/bulletin%201.pdf?sequence=1&amp;isAllowed=y" TargetMode="External"/><Relationship Id="rId22" Type="http://schemas.openxmlformats.org/officeDocument/2006/relationships/hyperlink" Target="http://repository.cimmyt.org/xmlui/bitstream/handle/10883/775/78507.pdf?sequence=4&amp;isAllowed=y" TargetMode="External"/><Relationship Id="rId27" Type="http://schemas.openxmlformats.org/officeDocument/2006/relationships/hyperlink" Target="http://teca.fao.org/fr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_x0020_Keywords xmlns="31deac30-74c1-4b0b-b468-3c15d62e38d4">Cassava processing</Alternate_x0020_Keywords>
    <WUSC_x0020_Keywords xmlns="8d2f1292-89c4-4bf9-a76a-dff66f66233a">
      <Value>Development Communication</Value>
    </WUSC_x0020_Keywords>
    <Document_x0020_Type xmlns="8d2f1292-89c4-4bf9-a76a-dff66f66233a">
      <Value>Publication/Promotional (Brochure, Fact-sheet, Newsletter, Display, Article, Media, Invitation)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634B-145B-4A94-B0F8-728DF12D184C}">
  <ds:schemaRefs>
    <ds:schemaRef ds:uri="http://schemas.microsoft.com/office/2006/metadata/properties"/>
    <ds:schemaRef ds:uri="http://schemas.microsoft.com/office/infopath/2007/PartnerControls"/>
    <ds:schemaRef ds:uri="31deac30-74c1-4b0b-b468-3c15d62e38d4"/>
    <ds:schemaRef ds:uri="8d2f1292-89c4-4bf9-a76a-dff66f66233a"/>
  </ds:schemaRefs>
</ds:datastoreItem>
</file>

<file path=customXml/itemProps2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F2C6CF-EBBA-409F-B60A-61D89676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2344</Words>
  <Characters>13362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15675</CharactersWithSpaces>
  <SharedDoc>false</SharedDoc>
  <HLinks>
    <vt:vector size="96" baseType="variant">
      <vt:variant>
        <vt:i4>393216</vt:i4>
      </vt:variant>
      <vt:variant>
        <vt:i4>45</vt:i4>
      </vt:variant>
      <vt:variant>
        <vt:i4>0</vt:i4>
      </vt:variant>
      <vt:variant>
        <vt:i4>5</vt:i4>
      </vt:variant>
      <vt:variant>
        <vt:lpwstr>http://repository.cimmyt.org/xmlui/discover?filtertype_1=author&amp;filter_relational_operator_1=contains&amp;filter_1=thierfelder&amp;filtertype_2=dateIssued&amp;filter_relational_operator_2=contains&amp;filter_2=2015&amp;submit_apply_filter=&amp;query=technical+bulletin&amp;rpp=10http://repository.cimmyt.org/xmlui/discover?filtertype_1=author&amp;filter_relational_operator_1=contains&amp;filter_1=thierfelder&amp;filtertype_2=dateIssued&amp;filter_relational_operator_2=contains&amp;filter_2=2015&amp;submit_apply_filter=&amp;query=technical+bulletin&amp;rpp=10</vt:lpwstr>
      </vt:variant>
      <vt:variant>
        <vt:lpwstr/>
      </vt:variant>
      <vt:variant>
        <vt:i4>12</vt:i4>
      </vt:variant>
      <vt:variant>
        <vt:i4>42</vt:i4>
      </vt:variant>
      <vt:variant>
        <vt:i4>0</vt:i4>
      </vt:variant>
      <vt:variant>
        <vt:i4>5</vt:i4>
      </vt:variant>
      <vt:variant>
        <vt:lpwstr>http://teca.fao.org/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http://repository.cimmyt.org/xmlui/bitstream/handle/10883/726/43155.pdf?sequence=1&amp;isAllowed=yhttp://repository.cimmyt.org/xmlui/bitstream/handle/10883/726/43155.pdf?sequence=1&amp;isAllowed=y</vt:lpwstr>
      </vt:variant>
      <vt:variant>
        <vt:lpwstr/>
      </vt:variant>
      <vt:variant>
        <vt:i4>2162744</vt:i4>
      </vt:variant>
      <vt:variant>
        <vt:i4>36</vt:i4>
      </vt:variant>
      <vt:variant>
        <vt:i4>0</vt:i4>
      </vt:variant>
      <vt:variant>
        <vt:i4>5</vt:i4>
      </vt:variant>
      <vt:variant>
        <vt:lpwstr>http://www.accessagriculture.org/category/53/Maize</vt:lpwstr>
      </vt:variant>
      <vt:variant>
        <vt:lpwstr/>
      </vt:variant>
      <vt:variant>
        <vt:i4>3407983</vt:i4>
      </vt:variant>
      <vt:variant>
        <vt:i4>33</vt:i4>
      </vt:variant>
      <vt:variant>
        <vt:i4>0</vt:i4>
      </vt:variant>
      <vt:variant>
        <vt:i4>5</vt:i4>
      </vt:variant>
      <vt:variant>
        <vt:lpwstr>http://www.fao.org/ag/ca/AfricaTrainingManual.html</vt:lpwstr>
      </vt:variant>
      <vt:variant>
        <vt:lpwstr/>
      </vt:variant>
      <vt:variant>
        <vt:i4>2424866</vt:i4>
      </vt:variant>
      <vt:variant>
        <vt:i4>30</vt:i4>
      </vt:variant>
      <vt:variant>
        <vt:i4>0</vt:i4>
      </vt:variant>
      <vt:variant>
        <vt:i4>5</vt:i4>
      </vt:variant>
      <vt:variant>
        <vt:lpwstr>http://repository.cimmyt.org/xmlui/handle/10883/700</vt:lpwstr>
      </vt:variant>
      <vt:variant>
        <vt:lpwstr/>
      </vt:variant>
      <vt:variant>
        <vt:i4>3866661</vt:i4>
      </vt:variant>
      <vt:variant>
        <vt:i4>27</vt:i4>
      </vt:variant>
      <vt:variant>
        <vt:i4>0</vt:i4>
      </vt:variant>
      <vt:variant>
        <vt:i4>5</vt:i4>
      </vt:variant>
      <vt:variant>
        <vt:lpwstr>http://repository.cimmyt.org/xmlui/bitstream/handle/10883/775/78507.pdf?sequence=4&amp;isAllowed=y</vt:lpwstr>
      </vt:variant>
      <vt:variant>
        <vt:lpwstr/>
      </vt:variant>
      <vt:variant>
        <vt:i4>1245204</vt:i4>
      </vt:variant>
      <vt:variant>
        <vt:i4>24</vt:i4>
      </vt:variant>
      <vt:variant>
        <vt:i4>0</vt:i4>
      </vt:variant>
      <vt:variant>
        <vt:i4>5</vt:i4>
      </vt:variant>
      <vt:variant>
        <vt:lpwstr>http://repository.cimmyt.org/xmlui/handle/10883/4254</vt:lpwstr>
      </vt:variant>
      <vt:variant>
        <vt:lpwstr/>
      </vt:variant>
      <vt:variant>
        <vt:i4>786443</vt:i4>
      </vt:variant>
      <vt:variant>
        <vt:i4>21</vt:i4>
      </vt:variant>
      <vt:variant>
        <vt:i4>0</vt:i4>
      </vt:variant>
      <vt:variant>
        <vt:i4>5</vt:i4>
      </vt:variant>
      <vt:variant>
        <vt:lpwstr>http://repository.cimmyt.org/xmlui/bitstream/handle/10883/4252/bulletin 4.pdf?sequence=1&amp;isAllowed=y</vt:lpwstr>
      </vt:variant>
      <vt:variant>
        <vt:lpwstr/>
      </vt:variant>
      <vt:variant>
        <vt:i4>4718596</vt:i4>
      </vt:variant>
      <vt:variant>
        <vt:i4>18</vt:i4>
      </vt:variant>
      <vt:variant>
        <vt:i4>0</vt:i4>
      </vt:variant>
      <vt:variant>
        <vt:i4>5</vt:i4>
      </vt:variant>
      <vt:variant>
        <vt:lpwstr>http://repository.cimmyt.org/xmlui/bitstream/handle/10883/4262/bulletin 14.pdf?sequence=1&amp;isAllowed=y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http://repository.cimmyt.org/xmlui/bitstream/handle/10883/4253/bulletin 5.pdf?sequence=1&amp;isAllowed=y</vt:lpwstr>
      </vt:variant>
      <vt:variant>
        <vt:lpwstr/>
      </vt:variant>
      <vt:variant>
        <vt:i4>5308502</vt:i4>
      </vt:variant>
      <vt:variant>
        <vt:i4>12</vt:i4>
      </vt:variant>
      <vt:variant>
        <vt:i4>0</vt:i4>
      </vt:variant>
      <vt:variant>
        <vt:i4>5</vt:i4>
      </vt:variant>
      <vt:variant>
        <vt:lpwstr>http://www.arc.agric.za/arc-gci/Fact Sheets Library/Maize Production.pdf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http://repository.cimmyt.org/xmlui/bitstream/handle/10883/726/43155.pdf?sequence=1&amp;isAllowed=yhttp://repository.cimmyt.org/xmlui/bitstream/handle/10883/726/43155.pdf?sequence=1&amp;isAllowed=y</vt:lpwstr>
      </vt:variant>
      <vt:variant>
        <vt:lpwstr/>
      </vt:variant>
      <vt:variant>
        <vt:i4>852039</vt:i4>
      </vt:variant>
      <vt:variant>
        <vt:i4>6</vt:i4>
      </vt:variant>
      <vt:variant>
        <vt:i4>0</vt:i4>
      </vt:variant>
      <vt:variant>
        <vt:i4>5</vt:i4>
      </vt:variant>
      <vt:variant>
        <vt:lpwstr>http://www.accessagriculture.org/node/370/en</vt:lpwstr>
      </vt:variant>
      <vt:variant>
        <vt:lpwstr/>
      </vt:variant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http://repository.cimmyt.org/xmlui/bitstream/handle/10883/4249/bulletin 1.pdf?sequence=1&amp;isAllowed=y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http://repository.cimmyt.org/xmlui/handle/10883/4250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subject/>
  <dc:creator>dave</dc:creator>
  <cp:keywords/>
  <cp:lastModifiedBy>Vijay</cp:lastModifiedBy>
  <cp:revision>2</cp:revision>
  <cp:lastPrinted>2008-07-25T02:56:00Z</cp:lastPrinted>
  <dcterms:created xsi:type="dcterms:W3CDTF">2016-07-29T15:52:00Z</dcterms:created>
  <dcterms:modified xsi:type="dcterms:W3CDTF">2016-07-29T15:52:00Z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</Properties>
</file>