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74CDA" w14:textId="5265EF7D" w:rsidR="006C6284" w:rsidRPr="00203686" w:rsidRDefault="00C33884" w:rsidP="00F91FD5">
      <w:pPr>
        <w:rPr>
          <w:lang w:val="fr-CA"/>
        </w:rPr>
      </w:pPr>
      <w:r>
        <w:rPr>
          <w:noProof/>
          <w:lang w:val="en-US"/>
        </w:rPr>
        <w:drawing>
          <wp:inline distT="0" distB="0" distL="0" distR="0" wp14:anchorId="099ABF10" wp14:editId="032C5C7D">
            <wp:extent cx="2341245" cy="567055"/>
            <wp:effectExtent l="0" t="0" r="1905"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1245" cy="567055"/>
                    </a:xfrm>
                    <a:prstGeom prst="rect">
                      <a:avLst/>
                    </a:prstGeom>
                    <a:noFill/>
                  </pic:spPr>
                </pic:pic>
              </a:graphicData>
            </a:graphic>
          </wp:inline>
        </w:drawing>
      </w:r>
    </w:p>
    <w:p w14:paraId="022C4C92" w14:textId="670B5517" w:rsidR="00321C93" w:rsidRPr="00203686" w:rsidRDefault="00203686" w:rsidP="00F91FD5">
      <w:pPr>
        <w:pStyle w:val="Heading1"/>
        <w:tabs>
          <w:tab w:val="left" w:pos="2880"/>
        </w:tabs>
        <w:rPr>
          <w:b w:val="0"/>
          <w:bCs/>
          <w:sz w:val="20"/>
          <w:szCs w:val="20"/>
          <w:lang w:val="fr-CA"/>
        </w:rPr>
      </w:pPr>
      <w:r>
        <w:rPr>
          <w:b w:val="0"/>
          <w:bCs/>
          <w:sz w:val="20"/>
          <w:szCs w:val="20"/>
          <w:lang w:val="fr-CA"/>
        </w:rPr>
        <w:t>Ensemble 104, Élément</w:t>
      </w:r>
      <w:r w:rsidR="00E87CAB" w:rsidRPr="00203686">
        <w:rPr>
          <w:b w:val="0"/>
          <w:bCs/>
          <w:sz w:val="20"/>
          <w:szCs w:val="20"/>
          <w:lang w:val="fr-CA"/>
        </w:rPr>
        <w:t xml:space="preserve"> </w:t>
      </w:r>
      <w:r w:rsidR="00B7358A" w:rsidRPr="00203686">
        <w:rPr>
          <w:b w:val="0"/>
          <w:bCs/>
          <w:sz w:val="20"/>
          <w:szCs w:val="20"/>
          <w:lang w:val="fr-CA"/>
        </w:rPr>
        <w:t>1</w:t>
      </w:r>
      <w:r w:rsidR="00AE10FC">
        <w:rPr>
          <w:b w:val="0"/>
          <w:bCs/>
          <w:sz w:val="20"/>
          <w:szCs w:val="20"/>
          <w:lang w:val="fr-CA"/>
        </w:rPr>
        <w:t>4</w:t>
      </w:r>
      <w:bookmarkStart w:id="0" w:name="_GoBack"/>
      <w:bookmarkEnd w:id="0"/>
    </w:p>
    <w:p w14:paraId="78823CCD" w14:textId="5379DA16" w:rsidR="00A94AFB" w:rsidRPr="00203686" w:rsidRDefault="00203686" w:rsidP="00F91FD5">
      <w:pPr>
        <w:pStyle w:val="Heading1"/>
        <w:tabs>
          <w:tab w:val="left" w:pos="2880"/>
        </w:tabs>
        <w:rPr>
          <w:b w:val="0"/>
          <w:sz w:val="20"/>
          <w:szCs w:val="20"/>
          <w:lang w:val="fr-CA"/>
        </w:rPr>
      </w:pPr>
      <w:r>
        <w:rPr>
          <w:b w:val="0"/>
          <w:sz w:val="20"/>
          <w:szCs w:val="20"/>
          <w:lang w:val="fr-CA"/>
        </w:rPr>
        <w:t>Type :</w:t>
      </w:r>
      <w:r w:rsidR="00A94AFB" w:rsidRPr="00203686">
        <w:rPr>
          <w:b w:val="0"/>
          <w:sz w:val="20"/>
          <w:szCs w:val="20"/>
          <w:lang w:val="fr-CA"/>
        </w:rPr>
        <w:t xml:space="preserve"> </w:t>
      </w:r>
      <w:r>
        <w:rPr>
          <w:b w:val="0"/>
          <w:sz w:val="20"/>
          <w:szCs w:val="20"/>
          <w:lang w:val="fr-CA"/>
        </w:rPr>
        <w:t>Fiche documentaire</w:t>
      </w:r>
    </w:p>
    <w:p w14:paraId="3763746B" w14:textId="4C18CF86" w:rsidR="00A94AFB" w:rsidRPr="00203686" w:rsidRDefault="00203686" w:rsidP="00F91FD5">
      <w:pPr>
        <w:tabs>
          <w:tab w:val="left" w:pos="2880"/>
        </w:tabs>
        <w:rPr>
          <w:b/>
          <w:sz w:val="20"/>
          <w:szCs w:val="20"/>
          <w:lang w:val="fr-CA"/>
        </w:rPr>
      </w:pPr>
      <w:r>
        <w:rPr>
          <w:sz w:val="20"/>
          <w:szCs w:val="20"/>
          <w:lang w:val="fr-CA"/>
        </w:rPr>
        <w:t>Septembre</w:t>
      </w:r>
      <w:r w:rsidR="00E87CAB" w:rsidRPr="00203686">
        <w:rPr>
          <w:sz w:val="20"/>
          <w:szCs w:val="20"/>
          <w:lang w:val="fr-CA"/>
        </w:rPr>
        <w:t xml:space="preserve"> 2016</w:t>
      </w:r>
    </w:p>
    <w:p w14:paraId="7D7605A8" w14:textId="2C8970D6" w:rsidR="00A94AFB" w:rsidRPr="00203686" w:rsidRDefault="00A94AFB" w:rsidP="00F91FD5">
      <w:pPr>
        <w:pStyle w:val="Heading1"/>
        <w:tabs>
          <w:tab w:val="left" w:pos="2880"/>
        </w:tabs>
        <w:rPr>
          <w:b w:val="0"/>
          <w:sz w:val="24"/>
          <w:szCs w:val="24"/>
          <w:lang w:val="fr-CA"/>
        </w:rPr>
      </w:pPr>
      <w:r w:rsidRPr="00203686">
        <w:rPr>
          <w:b w:val="0"/>
          <w:sz w:val="24"/>
          <w:szCs w:val="24"/>
          <w:lang w:val="fr-CA"/>
        </w:rPr>
        <w:t>__________________________________________</w:t>
      </w:r>
      <w:r w:rsidR="00EE42B4">
        <w:rPr>
          <w:b w:val="0"/>
          <w:sz w:val="24"/>
          <w:szCs w:val="24"/>
          <w:lang w:val="fr-CA"/>
        </w:rPr>
        <w:t>________</w:t>
      </w:r>
    </w:p>
    <w:p w14:paraId="33C4079A" w14:textId="77777777" w:rsidR="00A94AFB" w:rsidRPr="00203686" w:rsidRDefault="00A94AFB" w:rsidP="00F91FD5">
      <w:pPr>
        <w:pStyle w:val="Heading1"/>
        <w:tabs>
          <w:tab w:val="left" w:pos="2880"/>
        </w:tabs>
        <w:rPr>
          <w:b w:val="0"/>
          <w:sz w:val="24"/>
          <w:szCs w:val="24"/>
          <w:lang w:val="fr-CA"/>
        </w:rPr>
      </w:pPr>
    </w:p>
    <w:p w14:paraId="0264654F" w14:textId="3DF1A9C3" w:rsidR="00321C93" w:rsidRPr="00203686" w:rsidRDefault="00203686" w:rsidP="00F91FD5">
      <w:pPr>
        <w:rPr>
          <w:b/>
          <w:sz w:val="28"/>
          <w:szCs w:val="28"/>
          <w:lang w:val="fr-CA"/>
        </w:rPr>
      </w:pPr>
      <w:r>
        <w:rPr>
          <w:b/>
          <w:sz w:val="28"/>
          <w:szCs w:val="28"/>
          <w:lang w:val="fr-CA"/>
        </w:rPr>
        <w:t>Fiche documentaire sur la culture du tef</w:t>
      </w:r>
    </w:p>
    <w:p w14:paraId="608F2A50" w14:textId="5D1F7013" w:rsidR="000677CB" w:rsidRPr="00203686" w:rsidRDefault="00A94AFB" w:rsidP="00F91FD5">
      <w:pPr>
        <w:tabs>
          <w:tab w:val="left" w:pos="2880"/>
        </w:tabs>
        <w:rPr>
          <w:lang w:val="fr-CA"/>
        </w:rPr>
      </w:pPr>
      <w:r w:rsidRPr="00203686">
        <w:rPr>
          <w:lang w:val="fr-CA"/>
        </w:rPr>
        <w:t>__________________________________________</w:t>
      </w:r>
      <w:r w:rsidR="00EE42B4">
        <w:rPr>
          <w:lang w:val="fr-CA"/>
        </w:rPr>
        <w:t>________</w:t>
      </w:r>
    </w:p>
    <w:p w14:paraId="6F573C1E" w14:textId="77777777" w:rsidR="00321C93" w:rsidRPr="00203686" w:rsidRDefault="00321C93" w:rsidP="00F91FD5">
      <w:pPr>
        <w:rPr>
          <w:b/>
          <w:lang w:val="fr-CA"/>
        </w:rPr>
      </w:pPr>
    </w:p>
    <w:p w14:paraId="00AA41D0" w14:textId="77777777" w:rsidR="00E87CAB" w:rsidRPr="00203686" w:rsidRDefault="00C93D66" w:rsidP="00F91FD5">
      <w:pPr>
        <w:autoSpaceDE w:val="0"/>
        <w:autoSpaceDN w:val="0"/>
        <w:adjustRightInd w:val="0"/>
        <w:spacing w:after="200"/>
        <w:rPr>
          <w:b/>
          <w:i/>
          <w:lang w:val="fr-CA"/>
        </w:rPr>
      </w:pPr>
      <w:r w:rsidRPr="00203686">
        <w:rPr>
          <w:b/>
          <w:i/>
          <w:lang w:val="fr-CA"/>
        </w:rPr>
        <w:t>Intro</w:t>
      </w:r>
      <w:r w:rsidR="00E87CAB" w:rsidRPr="00203686">
        <w:rPr>
          <w:b/>
          <w:i/>
          <w:lang w:val="fr-CA"/>
        </w:rPr>
        <w:t>duction</w:t>
      </w:r>
    </w:p>
    <w:p w14:paraId="75A5C8FD" w14:textId="2832A456" w:rsidR="00203686" w:rsidRDefault="00203686" w:rsidP="00F91FD5">
      <w:pPr>
        <w:autoSpaceDE w:val="0"/>
        <w:autoSpaceDN w:val="0"/>
        <w:adjustRightInd w:val="0"/>
        <w:spacing w:after="200"/>
        <w:rPr>
          <w:lang w:val="fr-CA"/>
        </w:rPr>
      </w:pPr>
      <w:r>
        <w:rPr>
          <w:lang w:val="fr-CA"/>
        </w:rPr>
        <w:t>Les Éthiopiens cultivent le t</w:t>
      </w:r>
      <w:r w:rsidR="00F95734">
        <w:rPr>
          <w:lang w:val="fr-CA"/>
        </w:rPr>
        <w:t>ef plus que toute autre céréale. À l’exception du maïs, c’est le tef qu’ils</w:t>
      </w:r>
      <w:r>
        <w:rPr>
          <w:lang w:val="fr-CA"/>
        </w:rPr>
        <w:t xml:space="preserve"> produisent et consomment</w:t>
      </w:r>
      <w:r w:rsidR="00F95734">
        <w:rPr>
          <w:lang w:val="fr-CA"/>
        </w:rPr>
        <w:t xml:space="preserve"> le plus parmi toutes les</w:t>
      </w:r>
      <w:r>
        <w:rPr>
          <w:lang w:val="fr-CA"/>
        </w:rPr>
        <w:t xml:space="preserve"> autre</w:t>
      </w:r>
      <w:r w:rsidR="00F95734">
        <w:rPr>
          <w:lang w:val="fr-CA"/>
        </w:rPr>
        <w:t>s</w:t>
      </w:r>
      <w:r>
        <w:rPr>
          <w:lang w:val="fr-CA"/>
        </w:rPr>
        <w:t xml:space="preserve"> céréale</w:t>
      </w:r>
      <w:r w:rsidR="00F95734">
        <w:rPr>
          <w:lang w:val="fr-CA"/>
        </w:rPr>
        <w:t>s.</w:t>
      </w:r>
      <w:r>
        <w:rPr>
          <w:lang w:val="fr-CA"/>
        </w:rPr>
        <w:t xml:space="preserve"> Près de cinq millions de ménages éthiopiens cultivent le tef sur</w:t>
      </w:r>
      <w:r w:rsidR="00E33D50">
        <w:rPr>
          <w:lang w:val="fr-CA"/>
        </w:rPr>
        <w:t xml:space="preserve"> une superficie</w:t>
      </w:r>
      <w:r>
        <w:rPr>
          <w:lang w:val="fr-CA"/>
        </w:rPr>
        <w:t xml:space="preserve"> </w:t>
      </w:r>
      <w:r w:rsidR="00E33D50">
        <w:rPr>
          <w:lang w:val="fr-CA"/>
        </w:rPr>
        <w:t>d’</w:t>
      </w:r>
      <w:r>
        <w:rPr>
          <w:lang w:val="fr-CA"/>
        </w:rPr>
        <w:t xml:space="preserve">environ trois millions d’hectares. </w:t>
      </w:r>
      <w:r w:rsidR="00E33D50">
        <w:rPr>
          <w:lang w:val="fr-CA"/>
        </w:rPr>
        <w:t xml:space="preserve">Le nom scientifique du tef est </w:t>
      </w:r>
      <w:r w:rsidR="00E33D50" w:rsidRPr="00E33D50">
        <w:rPr>
          <w:i/>
          <w:lang w:val="fr-CA"/>
        </w:rPr>
        <w:t>Eragrostis tef</w:t>
      </w:r>
      <w:r w:rsidR="00E33D50">
        <w:rPr>
          <w:lang w:val="fr-CA"/>
        </w:rPr>
        <w:t xml:space="preserve">, et on pense que cette culture est originaire d’Éthiopie. </w:t>
      </w:r>
    </w:p>
    <w:p w14:paraId="1EAB863B" w14:textId="09E88AD6" w:rsidR="00E87CAB" w:rsidRPr="00203686" w:rsidRDefault="00E33D50" w:rsidP="00F91FD5">
      <w:pPr>
        <w:autoSpaceDE w:val="0"/>
        <w:autoSpaceDN w:val="0"/>
        <w:adjustRightInd w:val="0"/>
        <w:spacing w:after="200"/>
        <w:rPr>
          <w:lang w:val="fr-CA"/>
        </w:rPr>
      </w:pPr>
      <w:r>
        <w:rPr>
          <w:lang w:val="fr-CA"/>
        </w:rPr>
        <w:t>L</w:t>
      </w:r>
      <w:r w:rsidR="00A131B6">
        <w:rPr>
          <w:lang w:val="fr-CA"/>
        </w:rPr>
        <w:t>e tef procure</w:t>
      </w:r>
      <w:r>
        <w:rPr>
          <w:lang w:val="fr-CA"/>
        </w:rPr>
        <w:t xml:space="preserve"> à peu pr</w:t>
      </w:r>
      <w:r w:rsidR="00A131B6">
        <w:rPr>
          <w:lang w:val="fr-CA"/>
        </w:rPr>
        <w:t>ès</w:t>
      </w:r>
      <w:r w:rsidR="00384507">
        <w:rPr>
          <w:lang w:val="fr-CA"/>
        </w:rPr>
        <w:t xml:space="preserve"> de</w:t>
      </w:r>
      <w:r w:rsidR="00A131B6">
        <w:rPr>
          <w:lang w:val="fr-CA"/>
        </w:rPr>
        <w:t xml:space="preserve"> 15 % des calories consommées en Éthiopie. L’</w:t>
      </w:r>
      <w:r w:rsidR="00384507">
        <w:rPr>
          <w:i/>
          <w:lang w:val="fr-CA"/>
        </w:rPr>
        <w:t>i</w:t>
      </w:r>
      <w:r w:rsidR="00A131B6" w:rsidRPr="00A131B6">
        <w:rPr>
          <w:i/>
          <w:lang w:val="fr-CA"/>
        </w:rPr>
        <w:t>njera</w:t>
      </w:r>
      <w:r w:rsidR="00A131B6">
        <w:rPr>
          <w:lang w:val="fr-CA"/>
        </w:rPr>
        <w:t xml:space="preserve">, un plat fait à base de farine de tef, est un aliment de base consommé par la plupart des Éthiopiens. </w:t>
      </w:r>
    </w:p>
    <w:p w14:paraId="57EA9F5B" w14:textId="6F6864BF" w:rsidR="00321C93" w:rsidRPr="00203686" w:rsidRDefault="002446FA" w:rsidP="00F91FD5">
      <w:pPr>
        <w:rPr>
          <w:i/>
          <w:lang w:val="fr-CA"/>
        </w:rPr>
      </w:pPr>
      <w:r>
        <w:rPr>
          <w:b/>
          <w:i/>
          <w:lang w:val="fr-CA"/>
        </w:rPr>
        <w:t>Pourquoi ce sujet est-il important pour les auditeurs et les auditrices?</w:t>
      </w:r>
    </w:p>
    <w:p w14:paraId="5F422B35" w14:textId="2B43B568" w:rsidR="00AB556B" w:rsidRDefault="00AB556B" w:rsidP="00F91FD5">
      <w:pPr>
        <w:spacing w:after="200"/>
        <w:rPr>
          <w:lang w:val="fr-CA"/>
        </w:rPr>
      </w:pPr>
      <w:r>
        <w:rPr>
          <w:lang w:val="fr-CA"/>
        </w:rPr>
        <w:t>Le tef est une importante culture en Éthiopie pour plusieurs raison</w:t>
      </w:r>
      <w:r w:rsidR="005E7F4F">
        <w:rPr>
          <w:lang w:val="fr-CA"/>
        </w:rPr>
        <w:t>s</w:t>
      </w:r>
      <w:r>
        <w:rPr>
          <w:lang w:val="fr-CA"/>
        </w:rPr>
        <w:t xml:space="preserve"> : </w:t>
      </w:r>
    </w:p>
    <w:p w14:paraId="44CF481C" w14:textId="391BB8F4" w:rsidR="00AB556B" w:rsidRDefault="00384507" w:rsidP="00F91FD5">
      <w:pPr>
        <w:pStyle w:val="ListParagraph"/>
        <w:numPr>
          <w:ilvl w:val="0"/>
          <w:numId w:val="32"/>
        </w:numPr>
        <w:spacing w:after="200"/>
        <w:rPr>
          <w:rFonts w:hAnsi="Times New Roman"/>
          <w:lang w:val="fr-CA"/>
        </w:rPr>
      </w:pPr>
      <w:r>
        <w:rPr>
          <w:rFonts w:hAnsi="Times New Roman"/>
          <w:lang w:val="fr-CA"/>
        </w:rPr>
        <w:t>Cette culture résiste mieux</w:t>
      </w:r>
      <w:r w:rsidR="00AB556B">
        <w:rPr>
          <w:rFonts w:hAnsi="Times New Roman"/>
          <w:lang w:val="fr-CA"/>
        </w:rPr>
        <w:t xml:space="preserve"> que d’autres céréales dan</w:t>
      </w:r>
      <w:r>
        <w:rPr>
          <w:rFonts w:hAnsi="Times New Roman"/>
          <w:lang w:val="fr-CA"/>
        </w:rPr>
        <w:t xml:space="preserve">s les régions peu arrosées, ainsi que </w:t>
      </w:r>
      <w:r w:rsidR="005C64BC">
        <w:rPr>
          <w:rFonts w:hAnsi="Times New Roman"/>
          <w:lang w:val="fr-CA"/>
        </w:rPr>
        <w:t xml:space="preserve">sur les terres </w:t>
      </w:r>
      <w:r w:rsidR="00AB556B">
        <w:rPr>
          <w:rFonts w:hAnsi="Times New Roman"/>
          <w:lang w:val="fr-CA"/>
        </w:rPr>
        <w:t xml:space="preserve">gorgées d’eau. </w:t>
      </w:r>
      <w:r w:rsidR="005E7F4F">
        <w:rPr>
          <w:rFonts w:hAnsi="Times New Roman"/>
          <w:lang w:val="fr-CA"/>
        </w:rPr>
        <w:t>Il</w:t>
      </w:r>
      <w:r w:rsidR="005C64BC">
        <w:rPr>
          <w:rFonts w:hAnsi="Times New Roman"/>
          <w:lang w:val="fr-CA"/>
        </w:rPr>
        <w:t xml:space="preserve"> peut</w:t>
      </w:r>
      <w:r w:rsidR="005E7F4F">
        <w:rPr>
          <w:rFonts w:hAnsi="Times New Roman"/>
          <w:lang w:val="fr-CA"/>
        </w:rPr>
        <w:t xml:space="preserve"> pouss</w:t>
      </w:r>
      <w:r w:rsidR="00833C4A">
        <w:rPr>
          <w:rFonts w:hAnsi="Times New Roman"/>
          <w:lang w:val="fr-CA"/>
        </w:rPr>
        <w:t>er</w:t>
      </w:r>
      <w:r w:rsidR="005E7F4F">
        <w:rPr>
          <w:rFonts w:hAnsi="Times New Roman"/>
          <w:lang w:val="fr-CA"/>
        </w:rPr>
        <w:t xml:space="preserve"> </w:t>
      </w:r>
      <w:r w:rsidR="002D7739">
        <w:rPr>
          <w:rFonts w:hAnsi="Times New Roman"/>
          <w:lang w:val="fr-CA"/>
        </w:rPr>
        <w:t xml:space="preserve">sur une grande variété de sols, qui vont des sols acides aux sols </w:t>
      </w:r>
      <w:r w:rsidR="00230A30">
        <w:rPr>
          <w:rFonts w:hAnsi="Times New Roman"/>
          <w:lang w:val="fr-CA"/>
        </w:rPr>
        <w:t xml:space="preserve">alcalins et des sols noirs lourds aux sols rouges légers. </w:t>
      </w:r>
    </w:p>
    <w:p w14:paraId="42B165BC" w14:textId="08BB2EC7" w:rsidR="00230A30" w:rsidRDefault="00230A30" w:rsidP="00F91FD5">
      <w:pPr>
        <w:pStyle w:val="ListParagraph"/>
        <w:numPr>
          <w:ilvl w:val="0"/>
          <w:numId w:val="32"/>
        </w:numPr>
        <w:spacing w:after="200"/>
        <w:rPr>
          <w:rFonts w:hAnsi="Times New Roman"/>
          <w:lang w:val="fr-CA"/>
        </w:rPr>
      </w:pPr>
      <w:r>
        <w:rPr>
          <w:rFonts w:hAnsi="Times New Roman"/>
          <w:lang w:val="fr-CA"/>
        </w:rPr>
        <w:t>L</w:t>
      </w:r>
      <w:r w:rsidR="005C64BC">
        <w:rPr>
          <w:rFonts w:hAnsi="Times New Roman"/>
          <w:lang w:val="fr-CA"/>
        </w:rPr>
        <w:t>e tef peut se conserver longtemps sans être infesté d’</w:t>
      </w:r>
      <w:r>
        <w:rPr>
          <w:rFonts w:hAnsi="Times New Roman"/>
          <w:lang w:val="fr-CA"/>
        </w:rPr>
        <w:t xml:space="preserve">organismes nuisibles. </w:t>
      </w:r>
    </w:p>
    <w:p w14:paraId="2B1718AB" w14:textId="2C31B77E" w:rsidR="00230A30" w:rsidRDefault="00230A30" w:rsidP="00F91FD5">
      <w:pPr>
        <w:pStyle w:val="ListParagraph"/>
        <w:numPr>
          <w:ilvl w:val="0"/>
          <w:numId w:val="32"/>
        </w:numPr>
        <w:spacing w:after="200"/>
        <w:rPr>
          <w:rFonts w:hAnsi="Times New Roman"/>
          <w:lang w:val="fr-CA"/>
        </w:rPr>
      </w:pPr>
      <w:r>
        <w:rPr>
          <w:rFonts w:hAnsi="Times New Roman"/>
          <w:lang w:val="fr-CA"/>
        </w:rPr>
        <w:t>Le tef n’a jamais fai</w:t>
      </w:r>
      <w:r w:rsidR="005C64BC">
        <w:rPr>
          <w:rFonts w:hAnsi="Times New Roman"/>
          <w:lang w:val="fr-CA"/>
        </w:rPr>
        <w:t>t l’objet d’une attaque grave</w:t>
      </w:r>
      <w:r>
        <w:rPr>
          <w:rFonts w:hAnsi="Times New Roman"/>
          <w:lang w:val="fr-CA"/>
        </w:rPr>
        <w:t xml:space="preserve"> de maladies.</w:t>
      </w:r>
    </w:p>
    <w:p w14:paraId="62BC688C" w14:textId="5D1A72BF" w:rsidR="00230A30" w:rsidRDefault="00FD38D5" w:rsidP="00F91FD5">
      <w:pPr>
        <w:pStyle w:val="ListParagraph"/>
        <w:numPr>
          <w:ilvl w:val="0"/>
          <w:numId w:val="32"/>
        </w:numPr>
        <w:spacing w:after="200"/>
        <w:rPr>
          <w:rFonts w:hAnsi="Times New Roman"/>
          <w:lang w:val="fr-CA"/>
        </w:rPr>
      </w:pPr>
      <w:r>
        <w:rPr>
          <w:rFonts w:hAnsi="Times New Roman"/>
          <w:lang w:val="fr-CA"/>
        </w:rPr>
        <w:t>Dans plusieurs localités du pays, l</w:t>
      </w:r>
      <w:r w:rsidR="00230A30">
        <w:rPr>
          <w:rFonts w:hAnsi="Times New Roman"/>
          <w:lang w:val="fr-CA"/>
        </w:rPr>
        <w:t>a paille</w:t>
      </w:r>
      <w:r>
        <w:rPr>
          <w:rFonts w:hAnsi="Times New Roman"/>
          <w:lang w:val="fr-CA"/>
        </w:rPr>
        <w:t xml:space="preserve"> de tef est</w:t>
      </w:r>
      <w:r w:rsidR="005C64BC">
        <w:rPr>
          <w:rFonts w:hAnsi="Times New Roman"/>
          <w:lang w:val="fr-CA"/>
        </w:rPr>
        <w:t xml:space="preserve"> le principal aliment</w:t>
      </w:r>
      <w:r>
        <w:rPr>
          <w:rFonts w:hAnsi="Times New Roman"/>
          <w:lang w:val="fr-CA"/>
        </w:rPr>
        <w:t xml:space="preserve"> des ruminants. La paille est un aliment nourrissant pour le bétail, et il sert de matériau </w:t>
      </w:r>
      <w:r w:rsidRPr="00A301F6">
        <w:rPr>
          <w:rFonts w:hAnsi="Times New Roman"/>
          <w:lang w:val="fr-CA"/>
        </w:rPr>
        <w:t>pour enduire</w:t>
      </w:r>
      <w:r>
        <w:rPr>
          <w:rFonts w:hAnsi="Times New Roman"/>
          <w:lang w:val="fr-CA"/>
        </w:rPr>
        <w:t xml:space="preserve"> les maisons. </w:t>
      </w:r>
    </w:p>
    <w:p w14:paraId="4A7E96D5" w14:textId="5BA44384" w:rsidR="00FD38D5" w:rsidRDefault="00FD38D5" w:rsidP="00F91FD5">
      <w:pPr>
        <w:pStyle w:val="ListParagraph"/>
        <w:numPr>
          <w:ilvl w:val="0"/>
          <w:numId w:val="32"/>
        </w:numPr>
        <w:spacing w:after="200"/>
        <w:rPr>
          <w:rFonts w:hAnsi="Times New Roman"/>
          <w:lang w:val="fr-CA"/>
        </w:rPr>
      </w:pPr>
      <w:r>
        <w:rPr>
          <w:rFonts w:hAnsi="Times New Roman"/>
          <w:lang w:val="fr-CA"/>
        </w:rPr>
        <w:t xml:space="preserve">Le grain et la paille coûtent cher. </w:t>
      </w:r>
    </w:p>
    <w:p w14:paraId="63A4690B" w14:textId="5941602C" w:rsidR="00FD38D5" w:rsidRDefault="00FD38D5" w:rsidP="00F91FD5">
      <w:pPr>
        <w:pStyle w:val="ListParagraph"/>
        <w:numPr>
          <w:ilvl w:val="0"/>
          <w:numId w:val="32"/>
        </w:numPr>
        <w:spacing w:after="200"/>
        <w:rPr>
          <w:rFonts w:hAnsi="Times New Roman"/>
          <w:lang w:val="fr-CA"/>
        </w:rPr>
      </w:pPr>
      <w:r>
        <w:rPr>
          <w:rFonts w:hAnsi="Times New Roman"/>
          <w:lang w:val="fr-CA"/>
        </w:rPr>
        <w:t>Le tef est une denrée relativement sain</w:t>
      </w:r>
      <w:r w:rsidR="009330C8">
        <w:rPr>
          <w:rFonts w:hAnsi="Times New Roman"/>
          <w:lang w:val="fr-CA"/>
        </w:rPr>
        <w:t>e</w:t>
      </w:r>
      <w:r>
        <w:rPr>
          <w:rFonts w:hAnsi="Times New Roman"/>
          <w:lang w:val="fr-CA"/>
        </w:rPr>
        <w:t xml:space="preserve"> et nutriti</w:t>
      </w:r>
      <w:r w:rsidR="00833C4A">
        <w:rPr>
          <w:rFonts w:hAnsi="Times New Roman"/>
          <w:lang w:val="fr-CA"/>
        </w:rPr>
        <w:t>ve</w:t>
      </w:r>
      <w:r>
        <w:rPr>
          <w:rFonts w:hAnsi="Times New Roman"/>
          <w:lang w:val="fr-CA"/>
        </w:rPr>
        <w:t>. Il e</w:t>
      </w:r>
      <w:r w:rsidR="009330C8">
        <w:rPr>
          <w:rFonts w:hAnsi="Times New Roman"/>
          <w:lang w:val="fr-CA"/>
        </w:rPr>
        <w:t>st sans gluten et contient plus de fer, de calcium et de</w:t>
      </w:r>
      <w:r>
        <w:rPr>
          <w:rFonts w:hAnsi="Times New Roman"/>
          <w:lang w:val="fr-CA"/>
        </w:rPr>
        <w:t xml:space="preserve"> cu</w:t>
      </w:r>
      <w:r w:rsidR="009330C8">
        <w:rPr>
          <w:rFonts w:hAnsi="Times New Roman"/>
          <w:lang w:val="fr-CA"/>
        </w:rPr>
        <w:t>ivre que les</w:t>
      </w:r>
      <w:r>
        <w:rPr>
          <w:rFonts w:hAnsi="Times New Roman"/>
          <w:lang w:val="fr-CA"/>
        </w:rPr>
        <w:t xml:space="preserve"> autres céréales. </w:t>
      </w:r>
    </w:p>
    <w:p w14:paraId="35175BBD" w14:textId="679ACB82" w:rsidR="00E87CAB" w:rsidRPr="00203686" w:rsidRDefault="009330C8" w:rsidP="00F91FD5">
      <w:pPr>
        <w:rPr>
          <w:b/>
          <w:i/>
          <w:lang w:val="fr-CA"/>
        </w:rPr>
      </w:pPr>
      <w:r>
        <w:rPr>
          <w:b/>
          <w:i/>
          <w:lang w:val="fr-CA"/>
        </w:rPr>
        <w:t>Quelques faits</w:t>
      </w:r>
      <w:r w:rsidR="009E7378">
        <w:rPr>
          <w:b/>
          <w:i/>
          <w:lang w:val="fr-CA"/>
        </w:rPr>
        <w:t xml:space="preserve"> essentiels?</w:t>
      </w:r>
    </w:p>
    <w:p w14:paraId="0472F99E" w14:textId="05983972" w:rsidR="009E7378" w:rsidRDefault="009330C8" w:rsidP="00F91FD5">
      <w:pPr>
        <w:pStyle w:val="ListParagraph"/>
        <w:numPr>
          <w:ilvl w:val="0"/>
          <w:numId w:val="33"/>
        </w:numPr>
        <w:spacing w:after="200"/>
        <w:rPr>
          <w:rFonts w:hAnsi="Times New Roman"/>
          <w:lang w:val="fr-CA"/>
        </w:rPr>
      </w:pPr>
      <w:r>
        <w:rPr>
          <w:rFonts w:hAnsi="Times New Roman"/>
          <w:lang w:val="fr-CA"/>
        </w:rPr>
        <w:t>Le tef est l’aliment</w:t>
      </w:r>
      <w:r w:rsidR="009E7378">
        <w:rPr>
          <w:rFonts w:hAnsi="Times New Roman"/>
          <w:lang w:val="fr-CA"/>
        </w:rPr>
        <w:t xml:space="preserve"> de base de la majorité des Éthiopiens. </w:t>
      </w:r>
    </w:p>
    <w:p w14:paraId="05104425" w14:textId="597AF19A" w:rsidR="009E7378" w:rsidRDefault="009E7378" w:rsidP="00A274D9">
      <w:pPr>
        <w:pStyle w:val="ListParagraph"/>
        <w:numPr>
          <w:ilvl w:val="0"/>
          <w:numId w:val="33"/>
        </w:numPr>
        <w:spacing w:after="200"/>
        <w:rPr>
          <w:rFonts w:hAnsi="Times New Roman"/>
          <w:lang w:val="fr-CA"/>
        </w:rPr>
      </w:pPr>
      <w:r>
        <w:rPr>
          <w:rFonts w:hAnsi="Times New Roman"/>
          <w:lang w:val="fr-CA"/>
        </w:rPr>
        <w:t>Les agriculteurs et les agricultrices cultivent le tef</w:t>
      </w:r>
      <w:r w:rsidR="009330C8">
        <w:rPr>
          <w:rFonts w:hAnsi="Times New Roman"/>
          <w:lang w:val="fr-CA"/>
        </w:rPr>
        <w:t xml:space="preserve"> surtout pour le vendre</w:t>
      </w:r>
      <w:r>
        <w:rPr>
          <w:rFonts w:hAnsi="Times New Roman"/>
          <w:lang w:val="fr-CA"/>
        </w:rPr>
        <w:t xml:space="preserve">, car son marché est fiable et son prix varie moins que celui des autres céréales. </w:t>
      </w:r>
    </w:p>
    <w:p w14:paraId="49470C5D" w14:textId="5D56A958" w:rsidR="009E7378" w:rsidRDefault="009E7378" w:rsidP="00E3380F">
      <w:pPr>
        <w:pStyle w:val="ListParagraph"/>
        <w:numPr>
          <w:ilvl w:val="0"/>
          <w:numId w:val="33"/>
        </w:numPr>
        <w:spacing w:after="200"/>
        <w:rPr>
          <w:rFonts w:hAnsi="Times New Roman"/>
          <w:lang w:val="fr-CA"/>
        </w:rPr>
      </w:pPr>
      <w:r>
        <w:rPr>
          <w:rFonts w:hAnsi="Times New Roman"/>
          <w:lang w:val="fr-CA"/>
        </w:rPr>
        <w:t>Bien que le tef puisse pousser sur tous les types de sols, un de ses avantages est qu’</w:t>
      </w:r>
      <w:r w:rsidR="005B2B97">
        <w:rPr>
          <w:rFonts w:hAnsi="Times New Roman"/>
          <w:lang w:val="fr-CA"/>
        </w:rPr>
        <w:t xml:space="preserve">il résiste à l’engorgement, et peut par conséquent être cultivé </w:t>
      </w:r>
      <w:r w:rsidR="009330C8">
        <w:rPr>
          <w:rFonts w:hAnsi="Times New Roman"/>
          <w:lang w:val="fr-CA"/>
        </w:rPr>
        <w:t xml:space="preserve">sur des terres </w:t>
      </w:r>
      <w:r w:rsidR="005B2B97">
        <w:rPr>
          <w:rFonts w:hAnsi="Times New Roman"/>
          <w:lang w:val="fr-CA"/>
        </w:rPr>
        <w:t xml:space="preserve">gorgées d’eau. </w:t>
      </w:r>
    </w:p>
    <w:p w14:paraId="705BC71B" w14:textId="33EACE08" w:rsidR="00E87CAB" w:rsidRPr="00203686" w:rsidRDefault="004004F2" w:rsidP="00F91FD5">
      <w:pPr>
        <w:rPr>
          <w:b/>
          <w:i/>
          <w:lang w:val="fr-CA"/>
        </w:rPr>
      </w:pPr>
      <w:r>
        <w:rPr>
          <w:b/>
          <w:i/>
          <w:lang w:val="fr-CA"/>
        </w:rPr>
        <w:t>Quelles</w:t>
      </w:r>
      <w:r w:rsidR="009330C8">
        <w:rPr>
          <w:b/>
          <w:i/>
          <w:lang w:val="fr-CA"/>
        </w:rPr>
        <w:t xml:space="preserve"> sont</w:t>
      </w:r>
      <w:r>
        <w:rPr>
          <w:b/>
          <w:i/>
          <w:lang w:val="fr-CA"/>
        </w:rPr>
        <w:t xml:space="preserve"> le</w:t>
      </w:r>
      <w:r w:rsidR="009330C8">
        <w:rPr>
          <w:b/>
          <w:i/>
          <w:lang w:val="fr-CA"/>
        </w:rPr>
        <w:t>s grandes difficultés que rencontre</w:t>
      </w:r>
      <w:r w:rsidR="00833C4A">
        <w:rPr>
          <w:b/>
          <w:i/>
          <w:lang w:val="fr-CA"/>
        </w:rPr>
        <w:t xml:space="preserve">nt </w:t>
      </w:r>
      <w:r w:rsidR="009330C8">
        <w:rPr>
          <w:b/>
          <w:i/>
          <w:lang w:val="fr-CA"/>
        </w:rPr>
        <w:t>les producteurs de</w:t>
      </w:r>
      <w:r>
        <w:rPr>
          <w:b/>
          <w:i/>
          <w:lang w:val="fr-CA"/>
        </w:rPr>
        <w:t xml:space="preserve"> tef?</w:t>
      </w:r>
    </w:p>
    <w:p w14:paraId="6F3EC89B" w14:textId="76F44D4A" w:rsidR="004004F2" w:rsidRDefault="004004F2" w:rsidP="00F91FD5">
      <w:pPr>
        <w:pStyle w:val="ListParagraph"/>
        <w:numPr>
          <w:ilvl w:val="0"/>
          <w:numId w:val="34"/>
        </w:numPr>
        <w:spacing w:after="200"/>
        <w:rPr>
          <w:rFonts w:hAnsi="Times New Roman"/>
          <w:lang w:val="fr-CA"/>
        </w:rPr>
      </w:pPr>
      <w:r>
        <w:rPr>
          <w:rFonts w:hAnsi="Times New Roman"/>
          <w:lang w:val="fr-CA"/>
        </w:rPr>
        <w:t xml:space="preserve">Le rendement du tef est inférieur à celui du blé ou du maïs. La production nationale moyenne s’élève à 1,5 tonne par hectare, mais le rendement potentiel dans les régions propices à sa culture avoisine trois tonnes par hectare. </w:t>
      </w:r>
    </w:p>
    <w:p w14:paraId="5DE82D57" w14:textId="59EAFF2F" w:rsidR="006478E8" w:rsidRPr="006478E8" w:rsidRDefault="009330C8" w:rsidP="00F91FD5">
      <w:pPr>
        <w:pStyle w:val="ListParagraph"/>
        <w:numPr>
          <w:ilvl w:val="0"/>
          <w:numId w:val="34"/>
        </w:numPr>
        <w:spacing w:after="200"/>
        <w:rPr>
          <w:rFonts w:hAnsi="Times New Roman"/>
          <w:i/>
          <w:lang w:val="fr-CA"/>
        </w:rPr>
      </w:pPr>
      <w:r>
        <w:rPr>
          <w:rFonts w:hAnsi="Times New Roman"/>
          <w:lang w:val="fr-CA"/>
        </w:rPr>
        <w:t>Il est souvent attaqué par la verse qui entraîne des</w:t>
      </w:r>
      <w:r w:rsidR="006478E8">
        <w:rPr>
          <w:rFonts w:hAnsi="Times New Roman"/>
          <w:lang w:val="fr-CA"/>
        </w:rPr>
        <w:t xml:space="preserve"> pe</w:t>
      </w:r>
      <w:r>
        <w:rPr>
          <w:rFonts w:hAnsi="Times New Roman"/>
          <w:lang w:val="fr-CA"/>
        </w:rPr>
        <w:t xml:space="preserve">rtes de rendements variant </w:t>
      </w:r>
      <w:r w:rsidR="006478E8">
        <w:rPr>
          <w:rFonts w:hAnsi="Times New Roman"/>
          <w:lang w:val="fr-CA"/>
        </w:rPr>
        <w:t xml:space="preserve">entre 20 % et 25 %. </w:t>
      </w:r>
    </w:p>
    <w:p w14:paraId="5F77666C" w14:textId="313935FC" w:rsidR="006478E8" w:rsidRPr="006478E8" w:rsidRDefault="006478E8" w:rsidP="00F91FD5">
      <w:pPr>
        <w:pStyle w:val="ListParagraph"/>
        <w:numPr>
          <w:ilvl w:val="0"/>
          <w:numId w:val="34"/>
        </w:numPr>
        <w:spacing w:after="200"/>
        <w:rPr>
          <w:rFonts w:hAnsi="Times New Roman"/>
          <w:i/>
          <w:lang w:val="fr-CA"/>
        </w:rPr>
      </w:pPr>
      <w:r>
        <w:rPr>
          <w:rFonts w:hAnsi="Times New Roman"/>
          <w:lang w:val="fr-CA"/>
        </w:rPr>
        <w:lastRenderedPageBreak/>
        <w:t>Le semis à la volée génère</w:t>
      </w:r>
      <w:r w:rsidR="0008676F">
        <w:rPr>
          <w:rFonts w:hAnsi="Times New Roman"/>
          <w:lang w:val="fr-CA"/>
        </w:rPr>
        <w:t xml:space="preserve"> de faibles rendements. </w:t>
      </w:r>
    </w:p>
    <w:p w14:paraId="5A895058" w14:textId="6913338E" w:rsidR="0008676F" w:rsidRPr="0008676F" w:rsidRDefault="0008676F" w:rsidP="00F91FD5">
      <w:pPr>
        <w:pStyle w:val="ListParagraph"/>
        <w:numPr>
          <w:ilvl w:val="0"/>
          <w:numId w:val="34"/>
        </w:numPr>
        <w:spacing w:after="200"/>
        <w:rPr>
          <w:rFonts w:hAnsi="Times New Roman"/>
          <w:i/>
          <w:lang w:val="fr-CA"/>
        </w:rPr>
      </w:pPr>
      <w:r>
        <w:rPr>
          <w:rFonts w:hAnsi="Times New Roman"/>
          <w:lang w:val="fr-CA"/>
        </w:rPr>
        <w:t xml:space="preserve">Le sarclage demande beaucoup de travail et n’est pas toujours efficace. </w:t>
      </w:r>
    </w:p>
    <w:p w14:paraId="551B27EE" w14:textId="115BA6EB" w:rsidR="0008676F" w:rsidRPr="0008676F" w:rsidRDefault="008934AF" w:rsidP="00F91FD5">
      <w:pPr>
        <w:pStyle w:val="ListParagraph"/>
        <w:numPr>
          <w:ilvl w:val="0"/>
          <w:numId w:val="34"/>
        </w:numPr>
        <w:spacing w:after="200"/>
        <w:rPr>
          <w:rFonts w:hAnsi="Times New Roman"/>
          <w:i/>
          <w:lang w:val="fr-CA"/>
        </w:rPr>
      </w:pPr>
      <w:r>
        <w:rPr>
          <w:rFonts w:hAnsi="Times New Roman"/>
          <w:lang w:val="fr-CA"/>
        </w:rPr>
        <w:t>Une récolte tardive et une</w:t>
      </w:r>
      <w:r w:rsidR="0008676F">
        <w:rPr>
          <w:rFonts w:hAnsi="Times New Roman"/>
          <w:lang w:val="fr-CA"/>
        </w:rPr>
        <w:t xml:space="preserve"> mauvaise gestion entraînent un égrenage prématuré et un</w:t>
      </w:r>
      <w:r w:rsidR="009330C8">
        <w:rPr>
          <w:rFonts w:hAnsi="Times New Roman"/>
          <w:lang w:val="fr-CA"/>
        </w:rPr>
        <w:t>e</w:t>
      </w:r>
      <w:r w:rsidR="0008676F">
        <w:rPr>
          <w:rFonts w:hAnsi="Times New Roman"/>
          <w:lang w:val="fr-CA"/>
        </w:rPr>
        <w:t xml:space="preserve"> perte de rendement. </w:t>
      </w:r>
    </w:p>
    <w:p w14:paraId="10E4CFC0" w14:textId="311A7ED8" w:rsidR="0008676F" w:rsidRPr="0008676F" w:rsidRDefault="0008676F" w:rsidP="00F91FD5">
      <w:pPr>
        <w:pStyle w:val="ListParagraph"/>
        <w:numPr>
          <w:ilvl w:val="0"/>
          <w:numId w:val="34"/>
        </w:numPr>
        <w:spacing w:after="200"/>
        <w:rPr>
          <w:rFonts w:hAnsi="Times New Roman"/>
          <w:i/>
          <w:lang w:val="fr-CA"/>
        </w:rPr>
      </w:pPr>
      <w:r>
        <w:rPr>
          <w:rFonts w:hAnsi="Times New Roman"/>
          <w:lang w:val="fr-CA"/>
        </w:rPr>
        <w:t>Les pratiques courantes de battage, que ce soit à</w:t>
      </w:r>
      <w:r w:rsidR="008934AF">
        <w:rPr>
          <w:rFonts w:hAnsi="Times New Roman"/>
          <w:lang w:val="fr-CA"/>
        </w:rPr>
        <w:t xml:space="preserve"> la main ou au moyen d’animaux</w:t>
      </w:r>
      <w:r>
        <w:rPr>
          <w:rFonts w:hAnsi="Times New Roman"/>
          <w:lang w:val="fr-CA"/>
        </w:rPr>
        <w:t xml:space="preserve">, augmentent les pertes. </w:t>
      </w:r>
    </w:p>
    <w:p w14:paraId="66FF1AEE" w14:textId="5D890465" w:rsidR="0008676F" w:rsidRDefault="008934AF" w:rsidP="00F91FD5">
      <w:pPr>
        <w:rPr>
          <w:b/>
          <w:i/>
          <w:lang w:val="fr-CA"/>
        </w:rPr>
      </w:pPr>
      <w:r>
        <w:rPr>
          <w:b/>
          <w:i/>
          <w:lang w:val="fr-CA"/>
        </w:rPr>
        <w:t>Existe-t-il</w:t>
      </w:r>
      <w:r w:rsidR="0008676F">
        <w:rPr>
          <w:b/>
          <w:i/>
          <w:lang w:val="fr-CA"/>
        </w:rPr>
        <w:t xml:space="preserve"> de</w:t>
      </w:r>
      <w:r>
        <w:rPr>
          <w:b/>
          <w:i/>
          <w:lang w:val="fr-CA"/>
        </w:rPr>
        <w:t xml:space="preserve"> fausses informations sur ce sujet que je dois aborder</w:t>
      </w:r>
      <w:r w:rsidR="0008676F">
        <w:rPr>
          <w:b/>
          <w:i/>
          <w:lang w:val="fr-CA"/>
        </w:rPr>
        <w:t>?</w:t>
      </w:r>
    </w:p>
    <w:p w14:paraId="5AC06F03" w14:textId="5BE6D21D" w:rsidR="0008676F" w:rsidRDefault="0008676F" w:rsidP="00F91FD5">
      <w:pPr>
        <w:spacing w:after="200"/>
        <w:rPr>
          <w:lang w:val="fr-CA"/>
        </w:rPr>
      </w:pPr>
      <w:r>
        <w:rPr>
          <w:lang w:val="fr-CA"/>
        </w:rPr>
        <w:t xml:space="preserve">Le tef est la deuxième céréale la plus répandue en Éthiopie, </w:t>
      </w:r>
      <w:r w:rsidR="00E914A9">
        <w:rPr>
          <w:lang w:val="fr-CA"/>
        </w:rPr>
        <w:t>mais, autrefois, les gens n’y accordaient</w:t>
      </w:r>
      <w:r w:rsidR="008934AF">
        <w:rPr>
          <w:lang w:val="fr-CA"/>
        </w:rPr>
        <w:t xml:space="preserve"> pas autant d’importance qu’aux</w:t>
      </w:r>
      <w:r w:rsidR="00E914A9">
        <w:rPr>
          <w:lang w:val="fr-CA"/>
        </w:rPr>
        <w:t xml:space="preserve"> autres cultures céréalières. Les teneur</w:t>
      </w:r>
      <w:r w:rsidR="00963D21">
        <w:rPr>
          <w:lang w:val="fr-CA"/>
        </w:rPr>
        <w:t xml:space="preserve">s en nutriments du tef sont les mêmes que celles d’autres céréales, mais jusqu’à une époque récente, on croyait à tort qu’il contenait très peu de nutriments. </w:t>
      </w:r>
    </w:p>
    <w:p w14:paraId="56C850F6" w14:textId="29D29DAF" w:rsidR="00C93D66" w:rsidRPr="00203686" w:rsidRDefault="00963D21" w:rsidP="00F91FD5">
      <w:pPr>
        <w:spacing w:after="200"/>
        <w:rPr>
          <w:b/>
          <w:i/>
          <w:lang w:val="fr-CA"/>
        </w:rPr>
      </w:pPr>
      <w:r>
        <w:rPr>
          <w:b/>
          <w:i/>
          <w:lang w:val="fr-CA"/>
        </w:rPr>
        <w:t>Rôles des hommes et des femmes dans la culture du tef</w:t>
      </w:r>
    </w:p>
    <w:p w14:paraId="38D52AB2" w14:textId="36BD52EB" w:rsidR="00ED2E0E" w:rsidRPr="00ED2E0E" w:rsidRDefault="00ED2E0E" w:rsidP="00F91FD5">
      <w:pPr>
        <w:pStyle w:val="ListParagraph"/>
        <w:numPr>
          <w:ilvl w:val="0"/>
          <w:numId w:val="34"/>
        </w:numPr>
        <w:rPr>
          <w:rFonts w:hAnsi="Times New Roman"/>
          <w:i/>
          <w:lang w:val="fr-CA"/>
        </w:rPr>
      </w:pPr>
      <w:r>
        <w:rPr>
          <w:rFonts w:hAnsi="Times New Roman"/>
          <w:lang w:val="fr-CA"/>
        </w:rPr>
        <w:t>En Éthiopie, enviro</w:t>
      </w:r>
      <w:r w:rsidR="008934AF">
        <w:rPr>
          <w:rFonts w:hAnsi="Times New Roman"/>
          <w:lang w:val="fr-CA"/>
        </w:rPr>
        <w:t>n 15 % des ménages sont gérés par</w:t>
      </w:r>
      <w:r>
        <w:rPr>
          <w:rFonts w:hAnsi="Times New Roman"/>
          <w:lang w:val="fr-CA"/>
        </w:rPr>
        <w:t xml:space="preserve"> des femmes, et les agricultrices sont présentes à to</w:t>
      </w:r>
      <w:r w:rsidR="008934AF">
        <w:rPr>
          <w:rFonts w:hAnsi="Times New Roman"/>
          <w:lang w:val="fr-CA"/>
        </w:rPr>
        <w:t>utes les étapes de la culture</w:t>
      </w:r>
      <w:r>
        <w:rPr>
          <w:rFonts w:hAnsi="Times New Roman"/>
          <w:lang w:val="fr-CA"/>
        </w:rPr>
        <w:t xml:space="preserve">, </w:t>
      </w:r>
      <w:r w:rsidR="008934AF">
        <w:rPr>
          <w:rFonts w:hAnsi="Times New Roman"/>
          <w:lang w:val="fr-CA"/>
        </w:rPr>
        <w:t>aussi bien au moment de</w:t>
      </w:r>
      <w:r w:rsidR="00BD5F68">
        <w:rPr>
          <w:rFonts w:hAnsi="Times New Roman"/>
          <w:lang w:val="fr-CA"/>
        </w:rPr>
        <w:t xml:space="preserve"> la préparation de la terre, la plantation, le sarclage, la conduite culture, la ré</w:t>
      </w:r>
      <w:r w:rsidR="008934AF">
        <w:rPr>
          <w:rFonts w:hAnsi="Times New Roman"/>
          <w:lang w:val="fr-CA"/>
        </w:rPr>
        <w:t>colte, qu’au battage et à l’entreposage</w:t>
      </w:r>
      <w:r w:rsidR="00BD5F68">
        <w:rPr>
          <w:rFonts w:hAnsi="Times New Roman"/>
          <w:lang w:val="fr-CA"/>
        </w:rPr>
        <w:t xml:space="preserve">. </w:t>
      </w:r>
    </w:p>
    <w:p w14:paraId="18D56285" w14:textId="6453D89E" w:rsidR="00BD5F68" w:rsidRPr="00BD5F68" w:rsidRDefault="00BD5F68" w:rsidP="00811486">
      <w:pPr>
        <w:pStyle w:val="ListParagraph"/>
        <w:numPr>
          <w:ilvl w:val="0"/>
          <w:numId w:val="34"/>
        </w:numPr>
        <w:rPr>
          <w:rFonts w:hAnsi="Times New Roman"/>
          <w:i/>
          <w:lang w:val="fr-CA"/>
        </w:rPr>
      </w:pPr>
      <w:r>
        <w:rPr>
          <w:rFonts w:hAnsi="Times New Roman"/>
          <w:lang w:val="fr-CA"/>
        </w:rPr>
        <w:t>De nature, le tef est une culture q</w:t>
      </w:r>
      <w:r w:rsidR="00952986">
        <w:rPr>
          <w:rFonts w:hAnsi="Times New Roman"/>
          <w:lang w:val="fr-CA"/>
        </w:rPr>
        <w:t>ui exige beaucoup de travail et agriculteurs et les agricultrices labourent plus souvent les champs de tef qu</w:t>
      </w:r>
      <w:r w:rsidR="00790371">
        <w:rPr>
          <w:rFonts w:hAnsi="Times New Roman"/>
          <w:lang w:val="fr-CA"/>
        </w:rPr>
        <w:t>e les autres céréales cultivées en Éthiopie. L’utilisation de meilleures techniques et pratiques permettr</w:t>
      </w:r>
      <w:r w:rsidR="00833C4A">
        <w:rPr>
          <w:rFonts w:hAnsi="Times New Roman"/>
          <w:lang w:val="fr-CA"/>
        </w:rPr>
        <w:t>a</w:t>
      </w:r>
      <w:r w:rsidR="00790371">
        <w:rPr>
          <w:rFonts w:hAnsi="Times New Roman"/>
          <w:lang w:val="fr-CA"/>
        </w:rPr>
        <w:t xml:space="preserve"> d’accroître les rendements et de réduire le volume de travail qu’exige l</w:t>
      </w:r>
      <w:r w:rsidR="00952986">
        <w:rPr>
          <w:rFonts w:hAnsi="Times New Roman"/>
          <w:lang w:val="fr-CA"/>
        </w:rPr>
        <w:t>a culture du tef, ce qui amoindrira</w:t>
      </w:r>
      <w:r w:rsidR="00790371">
        <w:rPr>
          <w:rFonts w:hAnsi="Times New Roman"/>
          <w:lang w:val="fr-CA"/>
        </w:rPr>
        <w:t xml:space="preserve"> ainsi la charge de travail des femmes. L’augmentation du rendement du tef et la réduction de la charge de travail impliquent un rehaussement du statut des femmes dans la société. </w:t>
      </w:r>
    </w:p>
    <w:p w14:paraId="66DE9793" w14:textId="77777777" w:rsidR="00E87CAB" w:rsidRPr="00203686" w:rsidRDefault="00E87CAB" w:rsidP="00F91FD5">
      <w:pPr>
        <w:ind w:left="360"/>
        <w:rPr>
          <w:i/>
          <w:lang w:val="fr-CA"/>
        </w:rPr>
      </w:pPr>
    </w:p>
    <w:p w14:paraId="0469D4AC" w14:textId="43C7B6E5" w:rsidR="00E91D3E" w:rsidRPr="00203686" w:rsidRDefault="00E4118A" w:rsidP="00F91FD5">
      <w:pPr>
        <w:spacing w:after="200"/>
        <w:rPr>
          <w:b/>
          <w:i/>
          <w:lang w:val="fr-CA"/>
        </w:rPr>
      </w:pPr>
      <w:r>
        <w:rPr>
          <w:b/>
          <w:i/>
          <w:lang w:val="fr-CA"/>
        </w:rPr>
        <w:t>Impact prévu du changement climatique sur la production</w:t>
      </w:r>
    </w:p>
    <w:p w14:paraId="24DF230D" w14:textId="4C340120" w:rsidR="00E4118A" w:rsidRDefault="00910FE9" w:rsidP="00110BB0">
      <w:pPr>
        <w:pStyle w:val="ListParagraph"/>
        <w:numPr>
          <w:ilvl w:val="0"/>
          <w:numId w:val="34"/>
        </w:numPr>
        <w:rPr>
          <w:rFonts w:hAnsi="Times New Roman"/>
          <w:lang w:val="fr-CA"/>
        </w:rPr>
      </w:pPr>
      <w:r>
        <w:rPr>
          <w:rFonts w:hAnsi="Times New Roman"/>
          <w:lang w:val="fr-CA"/>
        </w:rPr>
        <w:t xml:space="preserve">Le tef s’adapte bien </w:t>
      </w:r>
      <w:r w:rsidR="00E4118A">
        <w:rPr>
          <w:rFonts w:hAnsi="Times New Roman"/>
          <w:lang w:val="fr-CA"/>
        </w:rPr>
        <w:t>au changement climatique</w:t>
      </w:r>
      <w:r w:rsidR="00D57C48">
        <w:rPr>
          <w:rFonts w:hAnsi="Times New Roman"/>
          <w:lang w:val="fr-CA"/>
        </w:rPr>
        <w:t xml:space="preserve"> en Éthiopie et, par conséquent</w:t>
      </w:r>
      <w:r w:rsidR="00E4118A">
        <w:rPr>
          <w:rFonts w:hAnsi="Times New Roman"/>
          <w:lang w:val="fr-CA"/>
        </w:rPr>
        <w:t xml:space="preserve">, les </w:t>
      </w:r>
      <w:r w:rsidR="00D57C48">
        <w:rPr>
          <w:rFonts w:hAnsi="Times New Roman"/>
          <w:lang w:val="fr-CA"/>
        </w:rPr>
        <w:t xml:space="preserve">agriculteurs et les agricultrices encourent de faibles risques. </w:t>
      </w:r>
    </w:p>
    <w:p w14:paraId="2A0C069F" w14:textId="24F2D6DD" w:rsidR="00D57C48" w:rsidRPr="00D57C48" w:rsidRDefault="00910FE9" w:rsidP="00110BB0">
      <w:pPr>
        <w:pStyle w:val="ListParagraph"/>
        <w:numPr>
          <w:ilvl w:val="0"/>
          <w:numId w:val="34"/>
        </w:numPr>
        <w:rPr>
          <w:rFonts w:hAnsi="Times New Roman"/>
          <w:i/>
          <w:lang w:val="fr-CA"/>
        </w:rPr>
      </w:pPr>
      <w:r>
        <w:rPr>
          <w:rFonts w:hAnsi="Times New Roman"/>
          <w:lang w:val="fr-CA"/>
        </w:rPr>
        <w:t>Dans les</w:t>
      </w:r>
      <w:r w:rsidR="00D57C48">
        <w:rPr>
          <w:rFonts w:hAnsi="Times New Roman"/>
          <w:lang w:val="fr-CA"/>
        </w:rPr>
        <w:t xml:space="preserve"> localités où les agriculteurs et les agricultrices pourraient perdre la totalité de leurs récoltes en raison d’un stress dû à l’humidité, le tef est un bon choix pour obtenir une récolte. Lorsque des cultures comme le maïs et le sorgho qu’on cultive tôt et qui poussent durant toute la saison ne produisent pas bien à cause de la sécheresse, des organismes nuisibles ou des maladies, les cultivateurs et les cultivatrices éthiopiens </w:t>
      </w:r>
      <w:r w:rsidR="00F62BF4">
        <w:rPr>
          <w:rFonts w:hAnsi="Times New Roman"/>
          <w:lang w:val="fr-CA"/>
        </w:rPr>
        <w:t>les enterrent</w:t>
      </w:r>
      <w:r w:rsidR="000A10CB">
        <w:rPr>
          <w:rFonts w:hAnsi="Times New Roman"/>
          <w:lang w:val="fr-CA"/>
        </w:rPr>
        <w:t xml:space="preserve"> souvent</w:t>
      </w:r>
      <w:r w:rsidR="00F62BF4">
        <w:rPr>
          <w:rFonts w:hAnsi="Times New Roman"/>
          <w:lang w:val="fr-CA"/>
        </w:rPr>
        <w:t xml:space="preserve"> et cultivent le tef par-dessus. </w:t>
      </w:r>
    </w:p>
    <w:p w14:paraId="49967AFD" w14:textId="77777777" w:rsidR="00E91D3E" w:rsidRPr="00203686" w:rsidRDefault="00E91D3E" w:rsidP="00110BB0">
      <w:pPr>
        <w:rPr>
          <w:lang w:val="fr-CA"/>
        </w:rPr>
      </w:pPr>
    </w:p>
    <w:p w14:paraId="2CF9118E" w14:textId="17B19770" w:rsidR="00321C93" w:rsidRDefault="000A10CB" w:rsidP="00F91FD5">
      <w:pPr>
        <w:rPr>
          <w:b/>
          <w:i/>
          <w:lang w:val="fr-CA"/>
        </w:rPr>
      </w:pPr>
      <w:r>
        <w:rPr>
          <w:b/>
          <w:i/>
          <w:lang w:val="fr-CA"/>
        </w:rPr>
        <w:t>Renseignements essentiels</w:t>
      </w:r>
      <w:r w:rsidR="00F62BF4">
        <w:rPr>
          <w:b/>
          <w:i/>
          <w:lang w:val="fr-CA"/>
        </w:rPr>
        <w:t xml:space="preserve"> sur la culture du tef</w:t>
      </w:r>
    </w:p>
    <w:p w14:paraId="3CB74B1A" w14:textId="77777777" w:rsidR="00F62BF4" w:rsidRPr="00203686" w:rsidRDefault="00F62BF4" w:rsidP="00F91FD5">
      <w:pPr>
        <w:rPr>
          <w:b/>
          <w:i/>
          <w:lang w:val="fr-CA"/>
        </w:rPr>
      </w:pPr>
    </w:p>
    <w:p w14:paraId="6A233FA9" w14:textId="288ECE80" w:rsidR="00AB3955" w:rsidRPr="00203686" w:rsidRDefault="000A10CB" w:rsidP="00F91FD5">
      <w:pPr>
        <w:pStyle w:val="ListParagraph"/>
        <w:numPr>
          <w:ilvl w:val="0"/>
          <w:numId w:val="12"/>
        </w:numPr>
        <w:rPr>
          <w:rFonts w:hAnsi="Times New Roman"/>
          <w:lang w:val="fr-CA"/>
        </w:rPr>
      </w:pPr>
      <w:r>
        <w:rPr>
          <w:rFonts w:hAnsi="Times New Roman"/>
          <w:b/>
          <w:lang w:val="fr-CA"/>
        </w:rPr>
        <w:t>T</w:t>
      </w:r>
      <w:r w:rsidR="00F62BF4">
        <w:rPr>
          <w:rFonts w:hAnsi="Times New Roman"/>
          <w:b/>
          <w:lang w:val="fr-CA"/>
        </w:rPr>
        <w:t>erre</w:t>
      </w:r>
      <w:r>
        <w:rPr>
          <w:rFonts w:hAnsi="Times New Roman"/>
          <w:b/>
          <w:lang w:val="fr-CA"/>
        </w:rPr>
        <w:t xml:space="preserve"> adaptée</w:t>
      </w:r>
      <w:r w:rsidR="00F62BF4">
        <w:rPr>
          <w:rFonts w:hAnsi="Times New Roman"/>
          <w:b/>
          <w:lang w:val="fr-CA"/>
        </w:rPr>
        <w:t xml:space="preserve"> et bonne préparation de la terre :</w:t>
      </w:r>
    </w:p>
    <w:p w14:paraId="4A75D716" w14:textId="43300141" w:rsidR="00F62BF4" w:rsidRDefault="00F62BF4" w:rsidP="00CA520F">
      <w:pPr>
        <w:pStyle w:val="ListParagraph"/>
        <w:numPr>
          <w:ilvl w:val="0"/>
          <w:numId w:val="36"/>
        </w:numPr>
        <w:rPr>
          <w:rFonts w:hAnsi="Times New Roman"/>
          <w:lang w:val="fr-CA"/>
        </w:rPr>
      </w:pPr>
      <w:r>
        <w:rPr>
          <w:rFonts w:hAnsi="Times New Roman"/>
          <w:lang w:val="fr-CA"/>
        </w:rPr>
        <w:t>Le tef pousse mieux entre 1 800 et 2 100 mètres d’altitude</w:t>
      </w:r>
      <w:r w:rsidR="000A10CB">
        <w:rPr>
          <w:rFonts w:hAnsi="Times New Roman"/>
          <w:lang w:val="fr-CA"/>
        </w:rPr>
        <w:t>,</w:t>
      </w:r>
      <w:r>
        <w:rPr>
          <w:rFonts w:hAnsi="Times New Roman"/>
          <w:lang w:val="fr-CA"/>
        </w:rPr>
        <w:t xml:space="preserve"> avec des précipi</w:t>
      </w:r>
      <w:r w:rsidR="000A10CB">
        <w:rPr>
          <w:rFonts w:hAnsi="Times New Roman"/>
          <w:lang w:val="fr-CA"/>
        </w:rPr>
        <w:t>tations annuelles de</w:t>
      </w:r>
      <w:r>
        <w:rPr>
          <w:rFonts w:hAnsi="Times New Roman"/>
          <w:lang w:val="fr-CA"/>
        </w:rPr>
        <w:t xml:space="preserve"> 750 à 850 mm et sous des températures variant entre 10 et 27</w:t>
      </w:r>
      <w:r w:rsidRPr="00F62BF4">
        <w:rPr>
          <w:rFonts w:hAnsi="Times New Roman"/>
          <w:vertAlign w:val="superscript"/>
          <w:lang w:val="fr-CA"/>
        </w:rPr>
        <w:t>o</w:t>
      </w:r>
      <w:r>
        <w:rPr>
          <w:rFonts w:hAnsi="Times New Roman"/>
          <w:lang w:val="fr-CA"/>
        </w:rPr>
        <w:t>C. Mais on peut le cultiver même lorsqu’il tombe jusqu’à 1 200 mm de pluies.</w:t>
      </w:r>
    </w:p>
    <w:p w14:paraId="25A23DD6" w14:textId="6A8B135F" w:rsidR="00F62BF4" w:rsidRDefault="00F62BF4" w:rsidP="00CA520F">
      <w:pPr>
        <w:pStyle w:val="ListParagraph"/>
        <w:numPr>
          <w:ilvl w:val="0"/>
          <w:numId w:val="36"/>
        </w:numPr>
        <w:rPr>
          <w:rFonts w:hAnsi="Times New Roman"/>
          <w:lang w:val="fr-CA"/>
        </w:rPr>
      </w:pPr>
      <w:r>
        <w:rPr>
          <w:rFonts w:hAnsi="Times New Roman"/>
          <w:lang w:val="fr-CA"/>
        </w:rPr>
        <w:t xml:space="preserve">Le tef pousse sur une très grande variété de sols, y compris les sols </w:t>
      </w:r>
      <w:r w:rsidR="000A10CB">
        <w:rPr>
          <w:rFonts w:hAnsi="Times New Roman"/>
          <w:lang w:val="fr-CA"/>
        </w:rPr>
        <w:t xml:space="preserve">noirs à coton </w:t>
      </w:r>
      <w:r w:rsidR="009176FE">
        <w:rPr>
          <w:rFonts w:hAnsi="Times New Roman"/>
          <w:lang w:val="fr-CA"/>
        </w:rPr>
        <w:t>très</w:t>
      </w:r>
      <w:r w:rsidR="006C238D">
        <w:rPr>
          <w:rFonts w:hAnsi="Times New Roman"/>
          <w:lang w:val="fr-CA"/>
        </w:rPr>
        <w:t xml:space="preserve"> inadaptés </w:t>
      </w:r>
      <w:r w:rsidR="009176FE">
        <w:rPr>
          <w:rFonts w:hAnsi="Times New Roman"/>
          <w:lang w:val="fr-CA"/>
        </w:rPr>
        <w:t xml:space="preserve">à d’autres cultures, et les sols acides dont le pH est inférieur à 5. </w:t>
      </w:r>
    </w:p>
    <w:p w14:paraId="104EF5A7" w14:textId="43A24322" w:rsidR="009176FE" w:rsidRPr="009176FE" w:rsidRDefault="000A10CB" w:rsidP="00F91FD5">
      <w:pPr>
        <w:pStyle w:val="ListParagraph"/>
        <w:numPr>
          <w:ilvl w:val="0"/>
          <w:numId w:val="36"/>
        </w:numPr>
        <w:spacing w:before="240" w:after="120"/>
        <w:rPr>
          <w:rFonts w:hAnsi="Times New Roman"/>
          <w:b/>
          <w:lang w:val="fr-CA"/>
        </w:rPr>
      </w:pPr>
      <w:r>
        <w:rPr>
          <w:rFonts w:hAnsi="Times New Roman"/>
          <w:lang w:val="fr-CA"/>
        </w:rPr>
        <w:t>Le tef résiste aux conditions humides, voire</w:t>
      </w:r>
      <w:r w:rsidR="009176FE">
        <w:rPr>
          <w:rFonts w:hAnsi="Times New Roman"/>
          <w:lang w:val="fr-CA"/>
        </w:rPr>
        <w:t xml:space="preserve"> mieux que d’autres cultures céréalières à l’exception du riz. </w:t>
      </w:r>
    </w:p>
    <w:p w14:paraId="149F409C" w14:textId="4C9984BE" w:rsidR="009176FE" w:rsidRDefault="009176FE" w:rsidP="00D571B2">
      <w:pPr>
        <w:pStyle w:val="ListParagraph"/>
        <w:numPr>
          <w:ilvl w:val="0"/>
          <w:numId w:val="36"/>
        </w:numPr>
        <w:spacing w:before="240" w:after="120"/>
        <w:rPr>
          <w:rFonts w:hAnsi="Times New Roman"/>
          <w:lang w:val="fr-CA"/>
        </w:rPr>
      </w:pPr>
      <w:r>
        <w:rPr>
          <w:rFonts w:hAnsi="Times New Roman"/>
          <w:lang w:val="fr-CA"/>
        </w:rPr>
        <w:t xml:space="preserve">Les champs de tef sont généralement labourés par des bœufs deux </w:t>
      </w:r>
      <w:r w:rsidR="000A10CB">
        <w:rPr>
          <w:rFonts w:hAnsi="Times New Roman"/>
          <w:lang w:val="fr-CA"/>
        </w:rPr>
        <w:t>à cinq fois durant la</w:t>
      </w:r>
      <w:r w:rsidR="00CC2FC2">
        <w:rPr>
          <w:rFonts w:hAnsi="Times New Roman"/>
          <w:lang w:val="fr-CA"/>
        </w:rPr>
        <w:t xml:space="preserve"> saison, en fonction</w:t>
      </w:r>
      <w:r>
        <w:rPr>
          <w:rFonts w:hAnsi="Times New Roman"/>
          <w:lang w:val="fr-CA"/>
        </w:rPr>
        <w:t xml:space="preserve"> du type de sol, du niveau d’</w:t>
      </w:r>
      <w:r w:rsidR="00CC2FC2">
        <w:rPr>
          <w:rFonts w:hAnsi="Times New Roman"/>
          <w:lang w:val="fr-CA"/>
        </w:rPr>
        <w:t xml:space="preserve">envahissement par les </w:t>
      </w:r>
      <w:r w:rsidR="00CC2FC2">
        <w:rPr>
          <w:rFonts w:hAnsi="Times New Roman"/>
          <w:lang w:val="fr-CA"/>
        </w:rPr>
        <w:lastRenderedPageBreak/>
        <w:t>mauva</w:t>
      </w:r>
      <w:r w:rsidR="000A10CB">
        <w:rPr>
          <w:rFonts w:hAnsi="Times New Roman"/>
          <w:lang w:val="fr-CA"/>
        </w:rPr>
        <w:t xml:space="preserve">ises herbes, ou si le sol est </w:t>
      </w:r>
      <w:r w:rsidR="00CC2FC2">
        <w:rPr>
          <w:rFonts w:hAnsi="Times New Roman"/>
          <w:lang w:val="fr-CA"/>
        </w:rPr>
        <w:t>gorgé d’eau ou non. La raison pour laquelle le sol est labo</w:t>
      </w:r>
      <w:r w:rsidR="000A10CB">
        <w:rPr>
          <w:rFonts w:hAnsi="Times New Roman"/>
          <w:lang w:val="fr-CA"/>
        </w:rPr>
        <w:t>uré si souvent est que les grains de tef sont minuscules</w:t>
      </w:r>
      <w:r w:rsidR="00CC2FC2">
        <w:rPr>
          <w:rFonts w:hAnsi="Times New Roman"/>
          <w:lang w:val="fr-CA"/>
        </w:rPr>
        <w:t xml:space="preserve">, ce qui rend donc la germination difficile sur les sols lourds et </w:t>
      </w:r>
      <w:r w:rsidR="007F5B9E">
        <w:rPr>
          <w:rFonts w:hAnsi="Times New Roman"/>
          <w:lang w:val="fr-CA"/>
        </w:rPr>
        <w:t>compact</w:t>
      </w:r>
      <w:r w:rsidR="000A10CB">
        <w:rPr>
          <w:rFonts w:hAnsi="Times New Roman"/>
          <w:lang w:val="fr-CA"/>
        </w:rPr>
        <w:t>s</w:t>
      </w:r>
      <w:r w:rsidR="007F5B9E">
        <w:rPr>
          <w:rFonts w:hAnsi="Times New Roman"/>
          <w:lang w:val="fr-CA"/>
        </w:rPr>
        <w:t xml:space="preserve">. </w:t>
      </w:r>
    </w:p>
    <w:p w14:paraId="20E9ACE6" w14:textId="497A6E0E" w:rsidR="007F5B9E" w:rsidRDefault="007F5B9E" w:rsidP="00F91FD5">
      <w:pPr>
        <w:pStyle w:val="ListParagraph"/>
        <w:numPr>
          <w:ilvl w:val="0"/>
          <w:numId w:val="36"/>
        </w:numPr>
        <w:rPr>
          <w:rFonts w:hAnsi="Times New Roman"/>
          <w:lang w:val="fr-CA"/>
        </w:rPr>
      </w:pPr>
      <w:r>
        <w:rPr>
          <w:rFonts w:hAnsi="Times New Roman"/>
          <w:lang w:val="fr-CA"/>
        </w:rPr>
        <w:t>Les sols lourds et argile</w:t>
      </w:r>
      <w:r w:rsidR="00796F45">
        <w:rPr>
          <w:rFonts w:hAnsi="Times New Roman"/>
          <w:lang w:val="fr-CA"/>
        </w:rPr>
        <w:t>ux et les sols envahis par les mauvaises herbes</w:t>
      </w:r>
      <w:r>
        <w:rPr>
          <w:rFonts w:hAnsi="Times New Roman"/>
          <w:lang w:val="fr-CA"/>
        </w:rPr>
        <w:t xml:space="preserve"> doivent être labourés</w:t>
      </w:r>
      <w:r w:rsidR="00796F45">
        <w:rPr>
          <w:rFonts w:hAnsi="Times New Roman"/>
          <w:lang w:val="fr-CA"/>
        </w:rPr>
        <w:t xml:space="preserve"> plus régulièrement</w:t>
      </w:r>
      <w:r>
        <w:rPr>
          <w:rFonts w:hAnsi="Times New Roman"/>
          <w:lang w:val="fr-CA"/>
        </w:rPr>
        <w:t xml:space="preserve"> que les sols limoneux ou sableux. </w:t>
      </w:r>
    </w:p>
    <w:p w14:paraId="5803E0EA" w14:textId="61511138" w:rsidR="007F5B9E" w:rsidRDefault="007F5B9E" w:rsidP="00F91FD5">
      <w:pPr>
        <w:pStyle w:val="ListParagraph"/>
        <w:numPr>
          <w:ilvl w:val="0"/>
          <w:numId w:val="36"/>
        </w:numPr>
        <w:rPr>
          <w:rFonts w:hAnsi="Times New Roman"/>
          <w:lang w:val="fr-CA"/>
        </w:rPr>
      </w:pPr>
      <w:r>
        <w:rPr>
          <w:rFonts w:hAnsi="Times New Roman"/>
          <w:lang w:val="fr-CA"/>
        </w:rPr>
        <w:t>Les vertisols qu’</w:t>
      </w:r>
      <w:r w:rsidR="002F31FA">
        <w:rPr>
          <w:rFonts w:hAnsi="Times New Roman"/>
          <w:lang w:val="fr-CA"/>
        </w:rPr>
        <w:t xml:space="preserve">on trouve dans les régions gorgées d’eau doivent être labourés plus souvent que les </w:t>
      </w:r>
      <w:r w:rsidR="00786781">
        <w:rPr>
          <w:rFonts w:hAnsi="Times New Roman"/>
          <w:lang w:val="fr-CA"/>
        </w:rPr>
        <w:t xml:space="preserve">régions où l’on trouve des </w:t>
      </w:r>
      <w:r w:rsidR="00E66258" w:rsidRPr="00994D6B">
        <w:rPr>
          <w:rFonts w:hAnsi="Times New Roman"/>
          <w:lang w:val="fr-CA"/>
        </w:rPr>
        <w:t xml:space="preserve">sillons de drainage </w:t>
      </w:r>
      <w:r w:rsidR="00E66258">
        <w:rPr>
          <w:rFonts w:hAnsi="Times New Roman"/>
          <w:lang w:val="fr-CA"/>
        </w:rPr>
        <w:t>de surface</w:t>
      </w:r>
      <w:r w:rsidR="00786781">
        <w:rPr>
          <w:rFonts w:hAnsi="Times New Roman"/>
          <w:lang w:val="fr-CA"/>
        </w:rPr>
        <w:t>.</w:t>
      </w:r>
    </w:p>
    <w:p w14:paraId="14116E66" w14:textId="17AC6E9C" w:rsidR="00786781" w:rsidRDefault="00786781" w:rsidP="002219BE">
      <w:pPr>
        <w:pStyle w:val="ListParagraph"/>
        <w:numPr>
          <w:ilvl w:val="0"/>
          <w:numId w:val="36"/>
        </w:numPr>
        <w:rPr>
          <w:rFonts w:hAnsi="Times New Roman"/>
          <w:lang w:val="fr-CA"/>
        </w:rPr>
      </w:pPr>
      <w:r>
        <w:rPr>
          <w:rFonts w:hAnsi="Times New Roman"/>
          <w:lang w:val="fr-CA"/>
        </w:rPr>
        <w:t>Au cours des dix dernières années, certains agriculteurs et agricultrices ont testé avec succès des méthodes de culture sans labour pour le tef, laissant ainsi supposer que l</w:t>
      </w:r>
      <w:r w:rsidR="00796F45">
        <w:rPr>
          <w:rFonts w:hAnsi="Times New Roman"/>
          <w:lang w:val="fr-CA"/>
        </w:rPr>
        <w:t>e labour fr</w:t>
      </w:r>
      <w:r w:rsidR="00584A69">
        <w:rPr>
          <w:rFonts w:hAnsi="Times New Roman"/>
          <w:lang w:val="fr-CA"/>
        </w:rPr>
        <w:t>équent a plus trait à la tradition qu’à</w:t>
      </w:r>
      <w:r w:rsidR="00796F45">
        <w:rPr>
          <w:rFonts w:hAnsi="Times New Roman"/>
          <w:lang w:val="fr-CA"/>
        </w:rPr>
        <w:t xml:space="preserve"> </w:t>
      </w:r>
      <w:r w:rsidR="00584A69">
        <w:rPr>
          <w:rFonts w:hAnsi="Times New Roman"/>
          <w:lang w:val="fr-CA"/>
        </w:rPr>
        <w:t>l’agronomie</w:t>
      </w:r>
      <w:r>
        <w:rPr>
          <w:rFonts w:hAnsi="Times New Roman"/>
          <w:lang w:val="fr-CA"/>
        </w:rPr>
        <w:t xml:space="preserve">. </w:t>
      </w:r>
    </w:p>
    <w:p w14:paraId="2FD338CE" w14:textId="77777777" w:rsidR="00811486" w:rsidRPr="00203686" w:rsidRDefault="00811486" w:rsidP="002219BE">
      <w:pPr>
        <w:ind w:left="720"/>
        <w:rPr>
          <w:lang w:val="fr-CA"/>
        </w:rPr>
      </w:pPr>
    </w:p>
    <w:p w14:paraId="3FC99C9A" w14:textId="44702848" w:rsidR="00AB3955" w:rsidRPr="00786781" w:rsidRDefault="00786781" w:rsidP="00F91FD5">
      <w:pPr>
        <w:pStyle w:val="ListParagraph"/>
        <w:numPr>
          <w:ilvl w:val="0"/>
          <w:numId w:val="12"/>
        </w:numPr>
        <w:rPr>
          <w:rFonts w:hAnsi="Times New Roman"/>
          <w:b/>
          <w:lang w:val="fr-CA"/>
        </w:rPr>
      </w:pPr>
      <w:r w:rsidRPr="00786781">
        <w:rPr>
          <w:rFonts w:hAnsi="Times New Roman"/>
          <w:b/>
          <w:lang w:val="fr-CA"/>
        </w:rPr>
        <w:t>Semences, variété</w:t>
      </w:r>
      <w:r w:rsidR="00EF1853">
        <w:rPr>
          <w:rFonts w:hAnsi="Times New Roman"/>
          <w:b/>
          <w:lang w:val="fr-CA"/>
        </w:rPr>
        <w:t>s</w:t>
      </w:r>
      <w:r w:rsidRPr="00786781">
        <w:rPr>
          <w:rFonts w:hAnsi="Times New Roman"/>
          <w:b/>
          <w:lang w:val="fr-CA"/>
        </w:rPr>
        <w:t xml:space="preserve"> et plantation : </w:t>
      </w:r>
    </w:p>
    <w:p w14:paraId="4C04C61E" w14:textId="66B006DA" w:rsidR="00786781" w:rsidRDefault="00786781" w:rsidP="00CF07E9">
      <w:pPr>
        <w:pStyle w:val="ListParagraph"/>
        <w:numPr>
          <w:ilvl w:val="1"/>
          <w:numId w:val="38"/>
        </w:numPr>
        <w:rPr>
          <w:rFonts w:hAnsi="Times New Roman"/>
          <w:lang w:val="fr-CA"/>
        </w:rPr>
      </w:pPr>
      <w:r>
        <w:rPr>
          <w:rFonts w:hAnsi="Times New Roman"/>
          <w:lang w:val="fr-CA"/>
        </w:rPr>
        <w:t>La plupart des agriculteurs et agricultrices éthiopiens utilisent des variét</w:t>
      </w:r>
      <w:r w:rsidR="00EF1853">
        <w:rPr>
          <w:rFonts w:hAnsi="Times New Roman"/>
          <w:lang w:val="fr-CA"/>
        </w:rPr>
        <w:t xml:space="preserve">és traditionnelles disponibles </w:t>
      </w:r>
      <w:r>
        <w:rPr>
          <w:rFonts w:hAnsi="Times New Roman"/>
          <w:lang w:val="fr-CA"/>
        </w:rPr>
        <w:t xml:space="preserve">dans tout le pays. Mais depuis 1970, 35 variétés améliorées de tef ont été développées et mises à la disposition des agriculteurs. </w:t>
      </w:r>
    </w:p>
    <w:p w14:paraId="5BCE6B50" w14:textId="70772C42" w:rsidR="0085732A" w:rsidRPr="00EE7728" w:rsidRDefault="0085732A" w:rsidP="00CA520F">
      <w:pPr>
        <w:pStyle w:val="ListParagraph"/>
        <w:numPr>
          <w:ilvl w:val="1"/>
          <w:numId w:val="38"/>
        </w:numPr>
        <w:rPr>
          <w:rFonts w:hAnsi="Times New Roman"/>
          <w:lang w:val="fr-CA"/>
        </w:rPr>
      </w:pPr>
      <w:r>
        <w:rPr>
          <w:rFonts w:hAnsi="Times New Roman"/>
          <w:lang w:val="fr-CA"/>
        </w:rPr>
        <w:t xml:space="preserve">Les deux </w:t>
      </w:r>
      <w:r w:rsidR="00EF1853">
        <w:rPr>
          <w:rFonts w:hAnsi="Times New Roman"/>
          <w:lang w:val="fr-CA"/>
        </w:rPr>
        <w:t xml:space="preserve">plus importantes </w:t>
      </w:r>
      <w:r>
        <w:rPr>
          <w:rFonts w:hAnsi="Times New Roman"/>
          <w:lang w:val="fr-CA"/>
        </w:rPr>
        <w:t>sources</w:t>
      </w:r>
      <w:r w:rsidR="00EF1853">
        <w:rPr>
          <w:rFonts w:hAnsi="Times New Roman"/>
          <w:lang w:val="fr-CA"/>
        </w:rPr>
        <w:t xml:space="preserve"> d’approvisionnement en</w:t>
      </w:r>
      <w:r>
        <w:rPr>
          <w:rFonts w:hAnsi="Times New Roman"/>
          <w:lang w:val="fr-CA"/>
        </w:rPr>
        <w:t xml:space="preserve"> semences de tef </w:t>
      </w:r>
      <w:r w:rsidR="00FE39E2">
        <w:rPr>
          <w:rFonts w:hAnsi="Times New Roman"/>
          <w:lang w:val="fr-CA"/>
        </w:rPr>
        <w:t>sont le systè</w:t>
      </w:r>
      <w:r w:rsidR="00751EC0">
        <w:rPr>
          <w:rFonts w:hAnsi="Times New Roman"/>
          <w:lang w:val="fr-CA"/>
        </w:rPr>
        <w:t>me de distribution « commercial » formel</w:t>
      </w:r>
      <w:r w:rsidR="00FE39E2">
        <w:rPr>
          <w:rFonts w:hAnsi="Times New Roman"/>
          <w:lang w:val="fr-CA"/>
        </w:rPr>
        <w:t xml:space="preserve"> de semences et le système informel dans lequel on retrouve les semences mises en réserve par les agriculteurs et les semences achetés sur les marchés locaux. Les variétés améliorées qui sont cultivées à </w:t>
      </w:r>
      <w:r w:rsidR="00751EC0">
        <w:rPr>
          <w:rFonts w:hAnsi="Times New Roman"/>
          <w:lang w:val="fr-CA"/>
        </w:rPr>
        <w:t>plus grande échelle et répandues</w:t>
      </w:r>
      <w:r w:rsidR="00FE39E2">
        <w:rPr>
          <w:rFonts w:hAnsi="Times New Roman"/>
          <w:lang w:val="fr-CA"/>
        </w:rPr>
        <w:t xml:space="preserve"> dans le pays sont le </w:t>
      </w:r>
      <w:r w:rsidR="00FE39E2" w:rsidRPr="00EE7728">
        <w:rPr>
          <w:rFonts w:hAnsi="Times New Roman"/>
          <w:lang w:val="fr-CA"/>
        </w:rPr>
        <w:t xml:space="preserve">Quncho, le Cross 37 et le DZ196. </w:t>
      </w:r>
    </w:p>
    <w:p w14:paraId="27D8F226" w14:textId="3BE5B767" w:rsidR="00FE39E2" w:rsidRPr="00FE39E2" w:rsidRDefault="00FE39E2" w:rsidP="00136354">
      <w:pPr>
        <w:pStyle w:val="ListParagraph"/>
        <w:numPr>
          <w:ilvl w:val="1"/>
          <w:numId w:val="38"/>
        </w:numPr>
        <w:rPr>
          <w:rFonts w:hAnsi="Times New Roman"/>
          <w:lang w:val="fr-CA"/>
        </w:rPr>
      </w:pPr>
      <w:r>
        <w:rPr>
          <w:rFonts w:hAnsi="Times New Roman"/>
          <w:lang w:val="fr-CA"/>
        </w:rPr>
        <w:t xml:space="preserve">Les agriculteurs et les agricultrices éthiopiens </w:t>
      </w:r>
      <w:r w:rsidR="00E65972">
        <w:rPr>
          <w:rFonts w:hAnsi="Times New Roman"/>
          <w:lang w:val="fr-CA"/>
        </w:rPr>
        <w:t>sèment le tef à la volée, surtout en raison de la très petite taille des</w:t>
      </w:r>
      <w:r w:rsidR="00751EC0">
        <w:rPr>
          <w:rFonts w:hAnsi="Times New Roman"/>
          <w:lang w:val="fr-CA"/>
        </w:rPr>
        <w:t xml:space="preserve"> semences qui rend difficile le</w:t>
      </w:r>
      <w:r w:rsidR="00E65972">
        <w:rPr>
          <w:rFonts w:hAnsi="Times New Roman"/>
          <w:lang w:val="fr-CA"/>
        </w:rPr>
        <w:t xml:space="preserve"> semis en ligne. Les agriculteurs utilisent 25 à 50 kilogrammes par hectare. </w:t>
      </w:r>
    </w:p>
    <w:p w14:paraId="59257A92" w14:textId="2495BC24" w:rsidR="00E65972" w:rsidRDefault="00751EC0" w:rsidP="00136354">
      <w:pPr>
        <w:pStyle w:val="ListParagraph"/>
        <w:numPr>
          <w:ilvl w:val="1"/>
          <w:numId w:val="38"/>
        </w:numPr>
        <w:rPr>
          <w:rFonts w:hAnsi="Times New Roman"/>
          <w:lang w:val="fr-CA"/>
        </w:rPr>
      </w:pPr>
      <w:r>
        <w:rPr>
          <w:rFonts w:hAnsi="Times New Roman"/>
          <w:lang w:val="fr-CA"/>
        </w:rPr>
        <w:t>Le semis en ligne procure plus d’avantages que le</w:t>
      </w:r>
      <w:r w:rsidR="00E65972">
        <w:rPr>
          <w:rFonts w:hAnsi="Times New Roman"/>
          <w:lang w:val="fr-CA"/>
        </w:rPr>
        <w:t xml:space="preserve"> semis à la volée</w:t>
      </w:r>
      <w:r w:rsidR="00366182">
        <w:rPr>
          <w:rFonts w:hAnsi="Times New Roman"/>
          <w:lang w:val="fr-CA"/>
        </w:rPr>
        <w:t xml:space="preserve">. En effet, </w:t>
      </w:r>
      <w:r>
        <w:rPr>
          <w:rFonts w:hAnsi="Times New Roman"/>
          <w:lang w:val="fr-CA"/>
        </w:rPr>
        <w:t>le</w:t>
      </w:r>
      <w:r w:rsidR="00E65972">
        <w:rPr>
          <w:rFonts w:hAnsi="Times New Roman"/>
          <w:lang w:val="fr-CA"/>
        </w:rPr>
        <w:t xml:space="preserve"> semis en ligne fa</w:t>
      </w:r>
      <w:r>
        <w:rPr>
          <w:rFonts w:hAnsi="Times New Roman"/>
          <w:lang w:val="fr-CA"/>
        </w:rPr>
        <w:t>cilite</w:t>
      </w:r>
      <w:r w:rsidR="00366182">
        <w:rPr>
          <w:rFonts w:hAnsi="Times New Roman"/>
          <w:lang w:val="fr-CA"/>
        </w:rPr>
        <w:t xml:space="preserve"> le sarclage, réduit la densité de semis entre cinq et dix kilogramm</w:t>
      </w:r>
      <w:r>
        <w:rPr>
          <w:rFonts w:hAnsi="Times New Roman"/>
          <w:lang w:val="fr-CA"/>
        </w:rPr>
        <w:t>es par hectare, rend</w:t>
      </w:r>
      <w:r w:rsidR="00366182">
        <w:rPr>
          <w:rFonts w:hAnsi="Times New Roman"/>
          <w:lang w:val="fr-CA"/>
        </w:rPr>
        <w:t xml:space="preserve"> plus efficace l’abso</w:t>
      </w:r>
      <w:r>
        <w:rPr>
          <w:rFonts w:hAnsi="Times New Roman"/>
          <w:lang w:val="fr-CA"/>
        </w:rPr>
        <w:t>rption des engrais, et réduit</w:t>
      </w:r>
      <w:r w:rsidR="00366182">
        <w:rPr>
          <w:rFonts w:hAnsi="Times New Roman"/>
          <w:lang w:val="fr-CA"/>
        </w:rPr>
        <w:t xml:space="preserve"> la présence de verse. </w:t>
      </w:r>
    </w:p>
    <w:p w14:paraId="6FF2FFF2" w14:textId="41AFD8A7" w:rsidR="00BE7046" w:rsidRDefault="00BE7046" w:rsidP="00F91FD5">
      <w:pPr>
        <w:pStyle w:val="ListParagraph"/>
        <w:numPr>
          <w:ilvl w:val="1"/>
          <w:numId w:val="38"/>
        </w:numPr>
        <w:rPr>
          <w:rFonts w:hAnsi="Times New Roman"/>
          <w:lang w:val="fr-CA"/>
        </w:rPr>
      </w:pPr>
      <w:r>
        <w:rPr>
          <w:rFonts w:hAnsi="Times New Roman"/>
          <w:lang w:val="fr-CA"/>
        </w:rPr>
        <w:t>Pour une meilleur</w:t>
      </w:r>
      <w:r w:rsidR="00E158B7">
        <w:rPr>
          <w:rFonts w:hAnsi="Times New Roman"/>
          <w:lang w:val="fr-CA"/>
        </w:rPr>
        <w:t xml:space="preserve">e germination, il faut au tef </w:t>
      </w:r>
      <w:r w:rsidR="00695BCA">
        <w:rPr>
          <w:rFonts w:hAnsi="Times New Roman"/>
          <w:lang w:val="fr-CA"/>
        </w:rPr>
        <w:t>une compaction modérée du sol, qu’on peut généralement obtenir avec l’aide d’</w:t>
      </w:r>
      <w:r w:rsidR="00A4354E">
        <w:rPr>
          <w:rFonts w:hAnsi="Times New Roman"/>
          <w:lang w:val="fr-CA"/>
        </w:rPr>
        <w:t>animaux domestiques, et parfois l’</w:t>
      </w:r>
      <w:r w:rsidR="00695BCA">
        <w:rPr>
          <w:rFonts w:hAnsi="Times New Roman"/>
          <w:lang w:val="fr-CA"/>
        </w:rPr>
        <w:t>homme</w:t>
      </w:r>
      <w:r w:rsidR="00A0317B">
        <w:rPr>
          <w:rFonts w:hAnsi="Times New Roman"/>
          <w:lang w:val="fr-CA"/>
        </w:rPr>
        <w:t>. Cela affermit et rend plat</w:t>
      </w:r>
      <w:r w:rsidR="00A4354E">
        <w:rPr>
          <w:rFonts w:hAnsi="Times New Roman"/>
          <w:lang w:val="fr-CA"/>
        </w:rPr>
        <w:t xml:space="preserve"> le lit de semence</w:t>
      </w:r>
      <w:r w:rsidR="00A0317B">
        <w:rPr>
          <w:rFonts w:hAnsi="Times New Roman"/>
          <w:lang w:val="fr-CA"/>
        </w:rPr>
        <w:t>s</w:t>
      </w:r>
      <w:r w:rsidR="00A4354E">
        <w:rPr>
          <w:rFonts w:hAnsi="Times New Roman"/>
          <w:lang w:val="fr-CA"/>
        </w:rPr>
        <w:t xml:space="preserve"> et empêche la surface du so</w:t>
      </w:r>
      <w:r w:rsidR="00A0317B">
        <w:rPr>
          <w:rFonts w:hAnsi="Times New Roman"/>
          <w:lang w:val="fr-CA"/>
        </w:rPr>
        <w:t>l de s’assécher rapidement, empêchant ainsi un dessèchement des semences</w:t>
      </w:r>
      <w:r w:rsidR="00A4354E">
        <w:rPr>
          <w:rFonts w:hAnsi="Times New Roman"/>
          <w:lang w:val="fr-CA"/>
        </w:rPr>
        <w:t xml:space="preserve">. </w:t>
      </w:r>
    </w:p>
    <w:p w14:paraId="2D4A8785" w14:textId="17C7F697" w:rsidR="00A4354E" w:rsidRDefault="00A4354E" w:rsidP="00E30DC4">
      <w:pPr>
        <w:pStyle w:val="ListParagraph"/>
        <w:numPr>
          <w:ilvl w:val="1"/>
          <w:numId w:val="38"/>
        </w:numPr>
        <w:rPr>
          <w:rFonts w:hAnsi="Times New Roman"/>
          <w:lang w:val="fr-CA"/>
        </w:rPr>
      </w:pPr>
      <w:r>
        <w:rPr>
          <w:rFonts w:hAnsi="Times New Roman"/>
          <w:lang w:val="fr-CA"/>
        </w:rPr>
        <w:t xml:space="preserve">On peut semer le tef en laissant un espace de 20 centimètres entre les lignes et un espace de cinq à quinze centimètres entre les plantes. Les semences sont plantées à deux ou trois centimètres de profondeur. </w:t>
      </w:r>
    </w:p>
    <w:p w14:paraId="123F9602" w14:textId="5C3F18A0" w:rsidR="00A4354E" w:rsidRDefault="00A4354E" w:rsidP="00C00304">
      <w:pPr>
        <w:pStyle w:val="ListParagraph"/>
        <w:numPr>
          <w:ilvl w:val="1"/>
          <w:numId w:val="38"/>
        </w:numPr>
        <w:rPr>
          <w:rFonts w:hAnsi="Times New Roman"/>
          <w:lang w:val="fr-CA"/>
        </w:rPr>
      </w:pPr>
      <w:r>
        <w:rPr>
          <w:rFonts w:hAnsi="Times New Roman"/>
          <w:lang w:val="fr-CA"/>
        </w:rPr>
        <w:t>L</w:t>
      </w:r>
      <w:r w:rsidR="00D52FCD">
        <w:rPr>
          <w:rFonts w:hAnsi="Times New Roman"/>
          <w:lang w:val="fr-CA"/>
        </w:rPr>
        <w:t>es semis doivent être repiqués lorsqu’ils ont atteint</w:t>
      </w:r>
      <w:r>
        <w:rPr>
          <w:rFonts w:hAnsi="Times New Roman"/>
          <w:lang w:val="fr-CA"/>
        </w:rPr>
        <w:t xml:space="preserve"> trois ou quatre semaines. Les avantages du repiquage sont les suivants : </w:t>
      </w:r>
    </w:p>
    <w:p w14:paraId="1EBBCFEA" w14:textId="156BD241" w:rsidR="00A4354E" w:rsidRDefault="00D52FCD" w:rsidP="006F4AD6">
      <w:pPr>
        <w:pStyle w:val="ListParagraph"/>
        <w:numPr>
          <w:ilvl w:val="2"/>
          <w:numId w:val="77"/>
        </w:numPr>
        <w:rPr>
          <w:rFonts w:hAnsi="Times New Roman"/>
          <w:lang w:val="fr-CA"/>
        </w:rPr>
      </w:pPr>
      <w:r>
        <w:rPr>
          <w:rFonts w:hAnsi="Times New Roman"/>
          <w:lang w:val="fr-CA"/>
        </w:rPr>
        <w:t>la récolte survient</w:t>
      </w:r>
      <w:r w:rsidR="00A4354E">
        <w:rPr>
          <w:rFonts w:hAnsi="Times New Roman"/>
          <w:lang w:val="fr-CA"/>
        </w:rPr>
        <w:t xml:space="preserve"> deux ou trois semaines </w:t>
      </w:r>
      <w:r w:rsidR="00642F4B">
        <w:rPr>
          <w:rFonts w:hAnsi="Times New Roman"/>
          <w:lang w:val="fr-CA"/>
        </w:rPr>
        <w:t>plus tôt</w:t>
      </w:r>
      <w:r>
        <w:rPr>
          <w:rFonts w:hAnsi="Times New Roman"/>
          <w:lang w:val="fr-CA"/>
        </w:rPr>
        <w:t xml:space="preserve"> que si on avait semé</w:t>
      </w:r>
      <w:r w:rsidR="00642F4B">
        <w:rPr>
          <w:rFonts w:hAnsi="Times New Roman"/>
          <w:lang w:val="fr-CA"/>
        </w:rPr>
        <w:t xml:space="preserve"> à la volée, ce qui peut permettre</w:t>
      </w:r>
      <w:r>
        <w:rPr>
          <w:rFonts w:hAnsi="Times New Roman"/>
          <w:lang w:val="fr-CA"/>
        </w:rPr>
        <w:t xml:space="preserve"> d’éviter les pénuries de précipitation inattendues</w:t>
      </w:r>
      <w:r w:rsidR="00642F4B">
        <w:rPr>
          <w:rFonts w:hAnsi="Times New Roman"/>
          <w:lang w:val="fr-CA"/>
        </w:rPr>
        <w:t>,</w:t>
      </w:r>
    </w:p>
    <w:p w14:paraId="4633BADD" w14:textId="095EC08B" w:rsidR="00642F4B" w:rsidRDefault="0003657D" w:rsidP="006F4AD6">
      <w:pPr>
        <w:pStyle w:val="ListParagraph"/>
        <w:numPr>
          <w:ilvl w:val="2"/>
          <w:numId w:val="77"/>
        </w:numPr>
        <w:rPr>
          <w:rFonts w:hAnsi="Times New Roman"/>
          <w:lang w:val="fr-CA"/>
        </w:rPr>
      </w:pPr>
      <w:r>
        <w:rPr>
          <w:rFonts w:hAnsi="Times New Roman"/>
          <w:lang w:val="fr-CA"/>
        </w:rPr>
        <w:t>il améliore la germination,</w:t>
      </w:r>
    </w:p>
    <w:p w14:paraId="5D2F625D" w14:textId="46149345" w:rsidR="0003657D" w:rsidRDefault="0003657D" w:rsidP="006F4AD6">
      <w:pPr>
        <w:pStyle w:val="ListParagraph"/>
        <w:numPr>
          <w:ilvl w:val="2"/>
          <w:numId w:val="77"/>
        </w:numPr>
        <w:rPr>
          <w:rFonts w:hAnsi="Times New Roman"/>
          <w:lang w:val="fr-CA"/>
        </w:rPr>
      </w:pPr>
      <w:r>
        <w:rPr>
          <w:rFonts w:hAnsi="Times New Roman"/>
          <w:lang w:val="fr-CA"/>
        </w:rPr>
        <w:t>il réduit la densité de semis</w:t>
      </w:r>
    </w:p>
    <w:p w14:paraId="48F5A25B" w14:textId="2ABB7F15" w:rsidR="0003657D" w:rsidRDefault="0003657D" w:rsidP="006F4AD6">
      <w:pPr>
        <w:pStyle w:val="ListParagraph"/>
        <w:numPr>
          <w:ilvl w:val="2"/>
          <w:numId w:val="77"/>
        </w:numPr>
        <w:rPr>
          <w:rFonts w:hAnsi="Times New Roman"/>
          <w:lang w:val="fr-CA"/>
        </w:rPr>
      </w:pPr>
      <w:r>
        <w:rPr>
          <w:rFonts w:hAnsi="Times New Roman"/>
          <w:lang w:val="fr-CA"/>
        </w:rPr>
        <w:t>il peut accroître le nombre de pousses par plant,</w:t>
      </w:r>
    </w:p>
    <w:p w14:paraId="36890FDB" w14:textId="050668EE" w:rsidR="0003657D" w:rsidRDefault="0003657D" w:rsidP="006F4AD6">
      <w:pPr>
        <w:pStyle w:val="ListParagraph"/>
        <w:numPr>
          <w:ilvl w:val="2"/>
          <w:numId w:val="77"/>
        </w:numPr>
        <w:rPr>
          <w:rFonts w:hAnsi="Times New Roman"/>
          <w:lang w:val="fr-CA"/>
        </w:rPr>
      </w:pPr>
      <w:r>
        <w:rPr>
          <w:rFonts w:hAnsi="Times New Roman"/>
          <w:lang w:val="fr-CA"/>
        </w:rPr>
        <w:t xml:space="preserve">il peut accroître la quantité de paille, </w:t>
      </w:r>
    </w:p>
    <w:p w14:paraId="0413A982" w14:textId="2B816AFA" w:rsidR="0003657D" w:rsidRDefault="0003657D" w:rsidP="006F4AD6">
      <w:pPr>
        <w:pStyle w:val="ListParagraph"/>
        <w:numPr>
          <w:ilvl w:val="2"/>
          <w:numId w:val="77"/>
        </w:numPr>
        <w:rPr>
          <w:rFonts w:hAnsi="Times New Roman"/>
          <w:lang w:val="fr-CA"/>
        </w:rPr>
      </w:pPr>
      <w:r>
        <w:rPr>
          <w:rFonts w:hAnsi="Times New Roman"/>
          <w:lang w:val="fr-CA"/>
        </w:rPr>
        <w:t>il convient aux agriculteurs et aux agricultrices qui n’ont ni bœufs ni charrues,</w:t>
      </w:r>
    </w:p>
    <w:p w14:paraId="142E3EC4" w14:textId="10DA0954" w:rsidR="0003657D" w:rsidRDefault="0003657D" w:rsidP="006F4AD6">
      <w:pPr>
        <w:pStyle w:val="ListParagraph"/>
        <w:numPr>
          <w:ilvl w:val="2"/>
          <w:numId w:val="77"/>
        </w:numPr>
        <w:rPr>
          <w:rFonts w:hAnsi="Times New Roman"/>
          <w:lang w:val="fr-CA"/>
        </w:rPr>
      </w:pPr>
      <w:r>
        <w:rPr>
          <w:rFonts w:hAnsi="Times New Roman"/>
          <w:lang w:val="fr-CA"/>
        </w:rPr>
        <w:t xml:space="preserve">il réduit la pression des mauvaises herbes, </w:t>
      </w:r>
    </w:p>
    <w:p w14:paraId="4704F347" w14:textId="7BB8511E" w:rsidR="0003657D" w:rsidRDefault="0003657D" w:rsidP="006F4AD6">
      <w:pPr>
        <w:pStyle w:val="ListParagraph"/>
        <w:numPr>
          <w:ilvl w:val="2"/>
          <w:numId w:val="77"/>
        </w:numPr>
        <w:rPr>
          <w:rFonts w:hAnsi="Times New Roman"/>
          <w:lang w:val="fr-CA"/>
        </w:rPr>
      </w:pPr>
      <w:r>
        <w:rPr>
          <w:rFonts w:hAnsi="Times New Roman"/>
          <w:lang w:val="fr-CA"/>
        </w:rPr>
        <w:t>il facilite le binage.</w:t>
      </w:r>
    </w:p>
    <w:p w14:paraId="449AB695" w14:textId="1C720067" w:rsidR="0003657D" w:rsidRDefault="0003657D" w:rsidP="00B57677">
      <w:pPr>
        <w:pStyle w:val="ListParagraph"/>
        <w:numPr>
          <w:ilvl w:val="1"/>
          <w:numId w:val="38"/>
        </w:numPr>
        <w:rPr>
          <w:rFonts w:hAnsi="Times New Roman"/>
          <w:lang w:val="fr-CA"/>
        </w:rPr>
      </w:pPr>
      <w:r>
        <w:rPr>
          <w:rFonts w:hAnsi="Times New Roman"/>
          <w:lang w:val="fr-CA"/>
        </w:rPr>
        <w:t xml:space="preserve">L’inconvénient du repiquage c’est qu’il demande beaucoup de travail et qu’il est difficile de faire du repiquage lorsque le champ est grand. </w:t>
      </w:r>
    </w:p>
    <w:p w14:paraId="1AC0CC9B" w14:textId="660A9A59" w:rsidR="00FF3592" w:rsidRPr="00E04D43" w:rsidRDefault="00D52FCD" w:rsidP="00E04D43">
      <w:pPr>
        <w:pStyle w:val="ListParagraph"/>
        <w:numPr>
          <w:ilvl w:val="1"/>
          <w:numId w:val="38"/>
        </w:numPr>
        <w:rPr>
          <w:rFonts w:hAnsi="Times New Roman"/>
          <w:lang w:val="fr-CA"/>
        </w:rPr>
      </w:pPr>
      <w:r>
        <w:rPr>
          <w:rFonts w:hAnsi="Times New Roman"/>
          <w:lang w:val="fr-CA"/>
        </w:rPr>
        <w:t xml:space="preserve">En fonction de la variété et de l’altitude, </w:t>
      </w:r>
      <w:r w:rsidR="001D1E75">
        <w:rPr>
          <w:rFonts w:hAnsi="Times New Roman"/>
          <w:lang w:val="fr-CA"/>
        </w:rPr>
        <w:t>i</w:t>
      </w:r>
      <w:r>
        <w:rPr>
          <w:rFonts w:hAnsi="Times New Roman"/>
          <w:lang w:val="fr-CA"/>
        </w:rPr>
        <w:t xml:space="preserve">l faut </w:t>
      </w:r>
      <w:r w:rsidR="00E04D43">
        <w:rPr>
          <w:rFonts w:hAnsi="Times New Roman"/>
          <w:lang w:val="fr-CA"/>
        </w:rPr>
        <w:t xml:space="preserve">60 </w:t>
      </w:r>
      <w:r>
        <w:rPr>
          <w:rFonts w:hAnsi="Times New Roman"/>
          <w:lang w:val="fr-CA"/>
        </w:rPr>
        <w:t>à 180 jours au tef pour arriver à maturité</w:t>
      </w:r>
      <w:r w:rsidR="00E04D43">
        <w:rPr>
          <w:rFonts w:hAnsi="Times New Roman"/>
          <w:lang w:val="fr-CA"/>
        </w:rPr>
        <w:t xml:space="preserve">. </w:t>
      </w:r>
    </w:p>
    <w:p w14:paraId="51A2410D" w14:textId="75A9C712" w:rsidR="00E04D43" w:rsidRDefault="00E04D43" w:rsidP="00D52FCD">
      <w:pPr>
        <w:rPr>
          <w:lang w:val="fr-CA"/>
        </w:rPr>
      </w:pPr>
    </w:p>
    <w:p w14:paraId="0D46FC52" w14:textId="2A069E80" w:rsidR="00D52FCD" w:rsidRDefault="00D52FCD" w:rsidP="00D52FCD">
      <w:pPr>
        <w:rPr>
          <w:lang w:val="fr-CA"/>
        </w:rPr>
      </w:pPr>
    </w:p>
    <w:p w14:paraId="5AFB70F6" w14:textId="77777777" w:rsidR="00D52FCD" w:rsidRPr="00203686" w:rsidRDefault="00D52FCD" w:rsidP="00D52FCD">
      <w:pPr>
        <w:rPr>
          <w:lang w:val="fr-CA"/>
        </w:rPr>
      </w:pPr>
    </w:p>
    <w:p w14:paraId="24511CDC" w14:textId="5991903A" w:rsidR="00321C93" w:rsidRPr="00203686" w:rsidRDefault="00E04D43" w:rsidP="00F91FD5">
      <w:pPr>
        <w:pStyle w:val="ListParagraph"/>
        <w:numPr>
          <w:ilvl w:val="0"/>
          <w:numId w:val="12"/>
        </w:numPr>
        <w:rPr>
          <w:rFonts w:hAnsi="Times New Roman"/>
          <w:b/>
          <w:lang w:val="fr-CA"/>
        </w:rPr>
      </w:pPr>
      <w:r>
        <w:rPr>
          <w:rFonts w:hAnsi="Times New Roman"/>
          <w:b/>
          <w:lang w:val="fr-CA"/>
        </w:rPr>
        <w:t xml:space="preserve">Pratiques culturales : </w:t>
      </w:r>
    </w:p>
    <w:p w14:paraId="6CC3745A" w14:textId="56FC9394" w:rsidR="00E04D43" w:rsidRDefault="00E04D43" w:rsidP="00F91FD5">
      <w:pPr>
        <w:pStyle w:val="ListParagraph"/>
        <w:numPr>
          <w:ilvl w:val="1"/>
          <w:numId w:val="39"/>
        </w:numPr>
        <w:rPr>
          <w:rFonts w:hAnsi="Times New Roman"/>
          <w:lang w:val="fr-CA"/>
        </w:rPr>
      </w:pPr>
      <w:r>
        <w:rPr>
          <w:rFonts w:hAnsi="Times New Roman"/>
          <w:lang w:val="fr-CA"/>
        </w:rPr>
        <w:t xml:space="preserve">Dans la plupart des régions de l’Éthiopie, on cultive le tef durant la principale saison des pluies (surnommée </w:t>
      </w:r>
      <w:r w:rsidRPr="00E04D43">
        <w:rPr>
          <w:rFonts w:hAnsi="Times New Roman"/>
          <w:i/>
          <w:lang w:val="fr-CA"/>
        </w:rPr>
        <w:t>Meher</w:t>
      </w:r>
      <w:r>
        <w:rPr>
          <w:rFonts w:hAnsi="Times New Roman"/>
          <w:lang w:val="fr-CA"/>
        </w:rPr>
        <w:t xml:space="preserve">), </w:t>
      </w:r>
      <w:r w:rsidR="003A6192">
        <w:rPr>
          <w:rFonts w:hAnsi="Times New Roman"/>
          <w:lang w:val="fr-CA"/>
        </w:rPr>
        <w:t>même si dan</w:t>
      </w:r>
      <w:r w:rsidR="00D52FCD">
        <w:rPr>
          <w:rFonts w:hAnsi="Times New Roman"/>
          <w:lang w:val="fr-CA"/>
        </w:rPr>
        <w:t>s certaines régions c’est pendant</w:t>
      </w:r>
      <w:r w:rsidR="003A6192">
        <w:rPr>
          <w:rFonts w:hAnsi="Times New Roman"/>
          <w:lang w:val="fr-CA"/>
        </w:rPr>
        <w:t xml:space="preserve"> la saison des petites pluies (</w:t>
      </w:r>
      <w:r w:rsidR="003A6192" w:rsidRPr="003A6192">
        <w:rPr>
          <w:rFonts w:hAnsi="Times New Roman"/>
          <w:i/>
          <w:lang w:val="fr-CA"/>
        </w:rPr>
        <w:t>Belg</w:t>
      </w:r>
      <w:r w:rsidR="003A6192">
        <w:rPr>
          <w:rFonts w:hAnsi="Times New Roman"/>
          <w:lang w:val="fr-CA"/>
        </w:rPr>
        <w:t xml:space="preserve">) qu’on le cultive. </w:t>
      </w:r>
    </w:p>
    <w:p w14:paraId="26CBC573" w14:textId="10B17554" w:rsidR="003A6192" w:rsidRDefault="003A6192" w:rsidP="00F91FD5">
      <w:pPr>
        <w:pStyle w:val="ListParagraph"/>
        <w:numPr>
          <w:ilvl w:val="1"/>
          <w:numId w:val="39"/>
        </w:numPr>
        <w:rPr>
          <w:rFonts w:hAnsi="Times New Roman"/>
          <w:lang w:val="fr-CA"/>
        </w:rPr>
      </w:pPr>
      <w:r>
        <w:rPr>
          <w:rFonts w:hAnsi="Times New Roman"/>
          <w:lang w:val="fr-CA"/>
        </w:rPr>
        <w:t xml:space="preserve">Le tef sert de culture dérobée, et de culture à faible risque et fiable pour les agriculteurs. </w:t>
      </w:r>
    </w:p>
    <w:p w14:paraId="180BE075" w14:textId="5F6F129A" w:rsidR="003A6192" w:rsidRDefault="003A6192" w:rsidP="00CA520F">
      <w:pPr>
        <w:pStyle w:val="ListParagraph"/>
        <w:numPr>
          <w:ilvl w:val="1"/>
          <w:numId w:val="39"/>
        </w:numPr>
        <w:rPr>
          <w:rFonts w:hAnsi="Times New Roman"/>
          <w:lang w:val="fr-CA"/>
        </w:rPr>
      </w:pPr>
      <w:r>
        <w:rPr>
          <w:rFonts w:hAnsi="Times New Roman"/>
          <w:lang w:val="fr-CA"/>
        </w:rPr>
        <w:t>On cultive g</w:t>
      </w:r>
      <w:r w:rsidR="007A094F">
        <w:rPr>
          <w:rFonts w:hAnsi="Times New Roman"/>
          <w:lang w:val="fr-CA"/>
        </w:rPr>
        <w:t>énéralement le tef en</w:t>
      </w:r>
      <w:r>
        <w:rPr>
          <w:rFonts w:hAnsi="Times New Roman"/>
          <w:lang w:val="fr-CA"/>
        </w:rPr>
        <w:t xml:space="preserve"> monoculture. Lorsque le cultive en saison pluvieuse, le tef peut convenir à différents </w:t>
      </w:r>
      <w:r w:rsidR="008F08ED">
        <w:rPr>
          <w:rFonts w:hAnsi="Times New Roman"/>
          <w:lang w:val="fr-CA"/>
        </w:rPr>
        <w:t>systèmes de culture, dont la monoculture,</w:t>
      </w:r>
      <w:r w:rsidR="00A32548">
        <w:rPr>
          <w:rFonts w:hAnsi="Times New Roman"/>
          <w:lang w:val="fr-CA"/>
        </w:rPr>
        <w:t xml:space="preserve"> la double culture, la culture en relais, la double culture, les cultures associées en mélange et la culture intercalaire. Plusieurs agriculteurs et agricultrices, partic</w:t>
      </w:r>
      <w:r w:rsidR="007A094F">
        <w:rPr>
          <w:rFonts w:hAnsi="Times New Roman"/>
          <w:lang w:val="fr-CA"/>
        </w:rPr>
        <w:t>ulièrement ceux qui habitent sur les</w:t>
      </w:r>
      <w:r w:rsidR="0055385F">
        <w:rPr>
          <w:rFonts w:hAnsi="Times New Roman"/>
          <w:lang w:val="fr-CA"/>
        </w:rPr>
        <w:t xml:space="preserve"> hautes terres et à moyenne altitude au nord-est de l’Éthiopie cultiv</w:t>
      </w:r>
      <w:r w:rsidR="007A094F">
        <w:rPr>
          <w:rFonts w:hAnsi="Times New Roman"/>
          <w:lang w:val="fr-CA"/>
        </w:rPr>
        <w:t>ent le tef en association avec des oléagineux et d</w:t>
      </w:r>
      <w:r w:rsidR="0055385F">
        <w:rPr>
          <w:rFonts w:hAnsi="Times New Roman"/>
          <w:lang w:val="fr-CA"/>
        </w:rPr>
        <w:t xml:space="preserve">es légumineuses, y compris le sésame, le carthame et la féverole. </w:t>
      </w:r>
    </w:p>
    <w:p w14:paraId="3DA46C14" w14:textId="77777777" w:rsidR="004C2745" w:rsidRPr="00203686" w:rsidRDefault="004C2745" w:rsidP="00F91FD5">
      <w:pPr>
        <w:ind w:firstLine="360"/>
        <w:rPr>
          <w:lang w:val="fr-CA"/>
        </w:rPr>
      </w:pPr>
    </w:p>
    <w:p w14:paraId="67D303F2" w14:textId="2D03B845" w:rsidR="004C2745" w:rsidRPr="00203686" w:rsidRDefault="0055385F" w:rsidP="00F91FD5">
      <w:pPr>
        <w:pStyle w:val="ListParagraph"/>
        <w:numPr>
          <w:ilvl w:val="0"/>
          <w:numId w:val="12"/>
        </w:numPr>
        <w:rPr>
          <w:rFonts w:hAnsi="Times New Roman"/>
          <w:b/>
          <w:lang w:val="fr-CA"/>
        </w:rPr>
      </w:pPr>
      <w:r>
        <w:rPr>
          <w:rFonts w:hAnsi="Times New Roman"/>
          <w:b/>
          <w:lang w:val="fr-CA"/>
        </w:rPr>
        <w:t xml:space="preserve">Fertilité du sol : </w:t>
      </w:r>
    </w:p>
    <w:p w14:paraId="1623558C" w14:textId="4F0F055D" w:rsidR="004201BB" w:rsidRDefault="004201BB" w:rsidP="00F91FD5">
      <w:pPr>
        <w:pStyle w:val="ListParagraph"/>
        <w:numPr>
          <w:ilvl w:val="0"/>
          <w:numId w:val="41"/>
        </w:numPr>
        <w:rPr>
          <w:rFonts w:hAnsi="Times New Roman"/>
          <w:lang w:val="fr-CA"/>
        </w:rPr>
      </w:pPr>
      <w:r>
        <w:rPr>
          <w:rFonts w:hAnsi="Times New Roman"/>
          <w:lang w:val="fr-CA"/>
        </w:rPr>
        <w:t>La</w:t>
      </w:r>
      <w:r w:rsidR="00D973A2">
        <w:rPr>
          <w:rFonts w:hAnsi="Times New Roman"/>
          <w:lang w:val="fr-CA"/>
        </w:rPr>
        <w:t xml:space="preserve"> faible fertilité des sols est un des problèmes majeurs de la production du tef en Éthiopie. </w:t>
      </w:r>
    </w:p>
    <w:p w14:paraId="13FF27F3" w14:textId="4DA0177D" w:rsidR="00D973A2" w:rsidRDefault="00030269" w:rsidP="00F91FD5">
      <w:pPr>
        <w:pStyle w:val="ListParagraph"/>
        <w:numPr>
          <w:ilvl w:val="0"/>
          <w:numId w:val="41"/>
        </w:numPr>
        <w:rPr>
          <w:rFonts w:hAnsi="Times New Roman"/>
          <w:lang w:val="fr-CA"/>
        </w:rPr>
      </w:pPr>
      <w:r>
        <w:rPr>
          <w:rFonts w:hAnsi="Times New Roman"/>
          <w:lang w:val="fr-CA"/>
        </w:rPr>
        <w:t>Les pratiques traditionnelles de gestion de la fertilité des sols englobent l’utilisation de résidus de culture, de fumier, ainsi que les cultures intercal</w:t>
      </w:r>
      <w:r w:rsidR="003A183B">
        <w:rPr>
          <w:rFonts w:hAnsi="Times New Roman"/>
          <w:lang w:val="fr-CA"/>
        </w:rPr>
        <w:t xml:space="preserve">aires et la rotation avec d’autres céréales et légumineuses. </w:t>
      </w:r>
    </w:p>
    <w:p w14:paraId="301C5B45" w14:textId="78E58F5D" w:rsidR="003A183B" w:rsidRDefault="00FC4AF6" w:rsidP="00F91FD5">
      <w:pPr>
        <w:pStyle w:val="ListParagraph"/>
        <w:numPr>
          <w:ilvl w:val="0"/>
          <w:numId w:val="41"/>
        </w:numPr>
        <w:rPr>
          <w:rFonts w:hAnsi="Times New Roman"/>
          <w:lang w:val="fr-CA"/>
        </w:rPr>
      </w:pPr>
      <w:r>
        <w:rPr>
          <w:rFonts w:hAnsi="Times New Roman"/>
          <w:lang w:val="fr-CA"/>
        </w:rPr>
        <w:t>Les recommandations concernant l’utilisation des engrais pour la production de tef sont les suivantes :</w:t>
      </w:r>
    </w:p>
    <w:p w14:paraId="1C25BF3E" w14:textId="3FBD6976" w:rsidR="00D97961" w:rsidRPr="00203686" w:rsidRDefault="001B6409" w:rsidP="006F4AD6">
      <w:pPr>
        <w:pStyle w:val="ListParagraph"/>
        <w:numPr>
          <w:ilvl w:val="1"/>
          <w:numId w:val="78"/>
        </w:numPr>
        <w:rPr>
          <w:rFonts w:hAnsi="Times New Roman"/>
          <w:lang w:val="fr-CA"/>
        </w:rPr>
      </w:pPr>
      <w:r>
        <w:rPr>
          <w:rFonts w:hAnsi="Times New Roman"/>
          <w:lang w:val="fr-CA"/>
        </w:rPr>
        <w:t>40 kg ha-1 d’azote</w:t>
      </w:r>
      <w:r w:rsidR="00FC4AF6">
        <w:rPr>
          <w:rFonts w:hAnsi="Times New Roman"/>
          <w:lang w:val="fr-CA"/>
        </w:rPr>
        <w:t xml:space="preserve"> et</w:t>
      </w:r>
      <w:r w:rsidR="00E87CAB" w:rsidRPr="00203686">
        <w:rPr>
          <w:rFonts w:hAnsi="Times New Roman"/>
          <w:lang w:val="fr-CA"/>
        </w:rPr>
        <w:t xml:space="preserve"> 60 kg ha-1 P2O5 </w:t>
      </w:r>
      <w:r w:rsidR="00283F6F">
        <w:rPr>
          <w:rFonts w:hAnsi="Times New Roman"/>
          <w:lang w:val="fr-CA"/>
        </w:rPr>
        <w:t>(pentoxy</w:t>
      </w:r>
      <w:r w:rsidR="00F91FD5" w:rsidRPr="00203686">
        <w:rPr>
          <w:rFonts w:hAnsi="Times New Roman"/>
          <w:lang w:val="fr-CA"/>
        </w:rPr>
        <w:t>de</w:t>
      </w:r>
      <w:r w:rsidR="00283F6F">
        <w:rPr>
          <w:rFonts w:hAnsi="Times New Roman"/>
          <w:lang w:val="fr-CA"/>
        </w:rPr>
        <w:t xml:space="preserve"> de phosphore</w:t>
      </w:r>
      <w:r w:rsidR="00F91FD5" w:rsidRPr="00203686">
        <w:rPr>
          <w:rFonts w:hAnsi="Times New Roman"/>
          <w:lang w:val="fr-CA"/>
        </w:rPr>
        <w:t xml:space="preserve">) </w:t>
      </w:r>
      <w:r w:rsidR="00283F6F">
        <w:rPr>
          <w:rFonts w:hAnsi="Times New Roman"/>
          <w:lang w:val="fr-CA"/>
        </w:rPr>
        <w:t>pour les</w:t>
      </w:r>
      <w:r w:rsidR="00E87CAB" w:rsidRPr="00203686">
        <w:rPr>
          <w:rFonts w:hAnsi="Times New Roman"/>
          <w:lang w:val="fr-CA"/>
        </w:rPr>
        <w:t xml:space="preserve"> vertisols </w:t>
      </w:r>
    </w:p>
    <w:p w14:paraId="6F267993" w14:textId="2440A9F0" w:rsidR="00D97961" w:rsidRPr="00203686" w:rsidRDefault="001B6409" w:rsidP="006F4AD6">
      <w:pPr>
        <w:pStyle w:val="ListParagraph"/>
        <w:numPr>
          <w:ilvl w:val="1"/>
          <w:numId w:val="78"/>
        </w:numPr>
        <w:rPr>
          <w:rFonts w:hAnsi="Times New Roman"/>
          <w:lang w:val="fr-CA"/>
        </w:rPr>
      </w:pPr>
      <w:r>
        <w:rPr>
          <w:rFonts w:hAnsi="Times New Roman"/>
          <w:lang w:val="fr-CA"/>
        </w:rPr>
        <w:t>60 kg ha-1 d’azote</w:t>
      </w:r>
      <w:r w:rsidR="00283F6F">
        <w:rPr>
          <w:rFonts w:hAnsi="Times New Roman"/>
          <w:lang w:val="fr-CA"/>
        </w:rPr>
        <w:t xml:space="preserve"> et</w:t>
      </w:r>
      <w:r w:rsidR="00927B24">
        <w:rPr>
          <w:rFonts w:hAnsi="Times New Roman"/>
          <w:lang w:val="fr-CA"/>
        </w:rPr>
        <w:t xml:space="preserve"> 60 kg ha-1 P2O5 </w:t>
      </w:r>
      <w:r w:rsidR="00283F6F">
        <w:rPr>
          <w:rFonts w:hAnsi="Times New Roman"/>
          <w:lang w:val="fr-CA"/>
        </w:rPr>
        <w:t xml:space="preserve">pour les sols </w:t>
      </w:r>
      <w:r w:rsidR="00927B24">
        <w:rPr>
          <w:rFonts w:hAnsi="Times New Roman"/>
          <w:lang w:val="fr-CA"/>
        </w:rPr>
        <w:t>rouges légers</w:t>
      </w:r>
    </w:p>
    <w:p w14:paraId="3212E441" w14:textId="0CAC0CF4" w:rsidR="00D97961" w:rsidRPr="00203686" w:rsidRDefault="00927B24" w:rsidP="006F4AD6">
      <w:pPr>
        <w:pStyle w:val="ListParagraph"/>
        <w:numPr>
          <w:ilvl w:val="1"/>
          <w:numId w:val="78"/>
        </w:numPr>
        <w:rPr>
          <w:rFonts w:hAnsi="Times New Roman"/>
          <w:lang w:val="fr-CA"/>
        </w:rPr>
      </w:pPr>
      <w:r>
        <w:rPr>
          <w:rFonts w:hAnsi="Times New Roman"/>
          <w:lang w:val="fr-CA"/>
        </w:rPr>
        <w:t>130 kg de phtalate de di-allyle ha-1 et</w:t>
      </w:r>
      <w:r w:rsidR="00E87CAB" w:rsidRPr="00203686">
        <w:rPr>
          <w:rFonts w:hAnsi="Times New Roman"/>
          <w:lang w:val="fr-CA"/>
        </w:rPr>
        <w:t xml:space="preserve"> 37 kg </w:t>
      </w:r>
      <w:r w:rsidR="001D1E75">
        <w:rPr>
          <w:rFonts w:hAnsi="Times New Roman"/>
          <w:lang w:val="fr-CA"/>
        </w:rPr>
        <w:t>d'u</w:t>
      </w:r>
      <w:r>
        <w:rPr>
          <w:rFonts w:hAnsi="Times New Roman"/>
          <w:lang w:val="fr-CA"/>
        </w:rPr>
        <w:t>rée ha-1 pour les sols légers</w:t>
      </w:r>
      <w:r w:rsidR="00E87CAB" w:rsidRPr="00203686">
        <w:rPr>
          <w:rFonts w:hAnsi="Times New Roman"/>
          <w:lang w:val="fr-CA"/>
        </w:rPr>
        <w:t xml:space="preserve">. </w:t>
      </w:r>
    </w:p>
    <w:p w14:paraId="2A81A2DA" w14:textId="71B138AC" w:rsidR="00F91FD5" w:rsidRPr="00E82DD5" w:rsidRDefault="00927B24" w:rsidP="00E82DD5">
      <w:pPr>
        <w:pStyle w:val="ListParagraph"/>
        <w:numPr>
          <w:ilvl w:val="0"/>
          <w:numId w:val="41"/>
        </w:numPr>
        <w:rPr>
          <w:rFonts w:hAnsi="Times New Roman"/>
          <w:lang w:val="fr-CA"/>
        </w:rPr>
      </w:pPr>
      <w:r>
        <w:rPr>
          <w:rFonts w:hAnsi="Times New Roman"/>
          <w:lang w:val="fr-CA"/>
        </w:rPr>
        <w:t xml:space="preserve">Tout le P2O5 doit être appliqué deux jours après </w:t>
      </w:r>
      <w:r w:rsidR="001B6409">
        <w:rPr>
          <w:rFonts w:hAnsi="Times New Roman"/>
          <w:lang w:val="fr-CA"/>
        </w:rPr>
        <w:t>la plantation en guise de phosphate diammonique. Mais 50 % de l’azote doivent être appliqués</w:t>
      </w:r>
      <w:r w:rsidR="00E82DD5">
        <w:rPr>
          <w:rFonts w:hAnsi="Times New Roman"/>
          <w:lang w:val="fr-CA"/>
        </w:rPr>
        <w:t xml:space="preserve"> en guise d’urée</w:t>
      </w:r>
      <w:r w:rsidR="00B12F1E">
        <w:rPr>
          <w:rFonts w:hAnsi="Times New Roman"/>
          <w:lang w:val="fr-CA"/>
        </w:rPr>
        <w:t xml:space="preserve"> 10 ou</w:t>
      </w:r>
      <w:r w:rsidR="001B6409">
        <w:rPr>
          <w:rFonts w:hAnsi="Times New Roman"/>
          <w:lang w:val="fr-CA"/>
        </w:rPr>
        <w:t xml:space="preserve"> 12 jours a</w:t>
      </w:r>
      <w:r w:rsidR="00E82DD5">
        <w:rPr>
          <w:rFonts w:hAnsi="Times New Roman"/>
          <w:lang w:val="fr-CA"/>
        </w:rPr>
        <w:t>près la plantation, et les autres 50 % au stade de tallage</w:t>
      </w:r>
      <w:r w:rsidR="00B12F1E">
        <w:rPr>
          <w:rFonts w:hAnsi="Times New Roman"/>
          <w:lang w:val="fr-CA"/>
        </w:rPr>
        <w:t>,</w:t>
      </w:r>
      <w:r w:rsidR="00E82DD5">
        <w:rPr>
          <w:rFonts w:hAnsi="Times New Roman"/>
          <w:lang w:val="fr-CA"/>
        </w:rPr>
        <w:t xml:space="preserve"> 35 jours après la plantation. </w:t>
      </w:r>
    </w:p>
    <w:p w14:paraId="2ABE1BB9" w14:textId="77777777" w:rsidR="00BF2A4D" w:rsidRPr="00203686" w:rsidRDefault="00BF2A4D" w:rsidP="00F91FD5">
      <w:pPr>
        <w:ind w:left="720"/>
        <w:rPr>
          <w:lang w:val="fr-CA"/>
        </w:rPr>
      </w:pPr>
    </w:p>
    <w:p w14:paraId="5A3A62A5" w14:textId="4E4D8F2D" w:rsidR="0034026C" w:rsidRPr="00203686" w:rsidRDefault="00E82DD5" w:rsidP="00F91FD5">
      <w:pPr>
        <w:pStyle w:val="ListParagraph"/>
        <w:numPr>
          <w:ilvl w:val="0"/>
          <w:numId w:val="12"/>
        </w:numPr>
        <w:rPr>
          <w:rFonts w:hAnsi="Times New Roman"/>
          <w:lang w:val="fr-CA"/>
        </w:rPr>
      </w:pPr>
      <w:r>
        <w:rPr>
          <w:rFonts w:hAnsi="Times New Roman"/>
          <w:b/>
          <w:lang w:val="fr-CA"/>
        </w:rPr>
        <w:t xml:space="preserve">Mauvaises herbes : </w:t>
      </w:r>
    </w:p>
    <w:p w14:paraId="0A20A422" w14:textId="5A3485B9" w:rsidR="00E82DD5" w:rsidRDefault="00E82DD5" w:rsidP="00F91FD5">
      <w:pPr>
        <w:pStyle w:val="ListParagraph"/>
        <w:numPr>
          <w:ilvl w:val="0"/>
          <w:numId w:val="42"/>
        </w:numPr>
        <w:rPr>
          <w:rFonts w:hAnsi="Times New Roman"/>
          <w:lang w:val="fr-CA"/>
        </w:rPr>
      </w:pPr>
      <w:r>
        <w:rPr>
          <w:rFonts w:hAnsi="Times New Roman"/>
          <w:lang w:val="fr-CA"/>
        </w:rPr>
        <w:t>Comme le tef est cultivé sous diverses conditions climatiques et sur plusieurs types de sols</w:t>
      </w:r>
      <w:r w:rsidR="00EA7EF1">
        <w:rPr>
          <w:rFonts w:hAnsi="Times New Roman"/>
          <w:lang w:val="fr-CA"/>
        </w:rPr>
        <w:t>, il est exposé à un large éventail d’</w:t>
      </w:r>
      <w:r w:rsidR="00181CBE">
        <w:rPr>
          <w:rFonts w:hAnsi="Times New Roman"/>
          <w:lang w:val="fr-CA"/>
        </w:rPr>
        <w:t xml:space="preserve">herbes qui nuisent à sa production et sa productivité. </w:t>
      </w:r>
    </w:p>
    <w:p w14:paraId="33D77872" w14:textId="3138175B" w:rsidR="00181CBE" w:rsidRDefault="00181CBE" w:rsidP="00F91FD5">
      <w:pPr>
        <w:pStyle w:val="ListParagraph"/>
        <w:numPr>
          <w:ilvl w:val="0"/>
          <w:numId w:val="42"/>
        </w:numPr>
        <w:rPr>
          <w:rFonts w:hAnsi="Times New Roman"/>
          <w:lang w:val="fr-CA"/>
        </w:rPr>
      </w:pPr>
      <w:r>
        <w:rPr>
          <w:rFonts w:hAnsi="Times New Roman"/>
          <w:lang w:val="fr-CA"/>
        </w:rPr>
        <w:t xml:space="preserve">Les mauvaises herbes les plus importantes en matière de production de tef sont le </w:t>
      </w:r>
      <w:r w:rsidRPr="00203686">
        <w:rPr>
          <w:rFonts w:hAnsi="Times New Roman"/>
          <w:i/>
          <w:lang w:val="fr-CA"/>
        </w:rPr>
        <w:t xml:space="preserve">Cyperus rotundus, </w:t>
      </w:r>
      <w:r w:rsidR="005E78CB">
        <w:rPr>
          <w:rFonts w:hAnsi="Times New Roman"/>
          <w:lang w:val="fr-CA"/>
        </w:rPr>
        <w:t xml:space="preserve">le </w:t>
      </w:r>
      <w:r w:rsidRPr="00203686">
        <w:rPr>
          <w:rFonts w:hAnsi="Times New Roman"/>
          <w:i/>
          <w:lang w:val="fr-CA"/>
        </w:rPr>
        <w:t xml:space="preserve">Phalaris paradoxa </w:t>
      </w:r>
      <w:r w:rsidRPr="00203686">
        <w:rPr>
          <w:rFonts w:hAnsi="Times New Roman"/>
          <w:lang w:val="fr-CA"/>
        </w:rPr>
        <w:t>L. (</w:t>
      </w:r>
      <w:r>
        <w:rPr>
          <w:rFonts w:hAnsi="Times New Roman"/>
          <w:lang w:val="fr-CA"/>
        </w:rPr>
        <w:t>surnommé</w:t>
      </w:r>
      <w:r w:rsidRPr="00203686">
        <w:rPr>
          <w:rFonts w:hAnsi="Times New Roman"/>
          <w:lang w:val="fr-CA"/>
        </w:rPr>
        <w:t xml:space="preserve"> </w:t>
      </w:r>
      <w:r w:rsidRPr="00203686">
        <w:rPr>
          <w:rFonts w:hAnsi="Times New Roman"/>
          <w:i/>
          <w:lang w:val="fr-CA"/>
        </w:rPr>
        <w:t>Asendabo</w:t>
      </w:r>
      <w:r>
        <w:rPr>
          <w:rFonts w:hAnsi="Times New Roman"/>
          <w:lang w:val="fr-CA"/>
        </w:rPr>
        <w:t xml:space="preserve"> en a</w:t>
      </w:r>
      <w:r w:rsidRPr="00203686">
        <w:rPr>
          <w:rFonts w:hAnsi="Times New Roman"/>
          <w:lang w:val="fr-CA"/>
        </w:rPr>
        <w:t xml:space="preserve">mharique), </w:t>
      </w:r>
      <w:r>
        <w:rPr>
          <w:rFonts w:hAnsi="Times New Roman"/>
          <w:lang w:val="fr-CA"/>
        </w:rPr>
        <w:t>et le</w:t>
      </w:r>
      <w:r w:rsidRPr="00203686">
        <w:rPr>
          <w:rFonts w:hAnsi="Times New Roman"/>
          <w:lang w:val="fr-CA"/>
        </w:rPr>
        <w:t xml:space="preserve"> </w:t>
      </w:r>
      <w:r w:rsidRPr="00203686">
        <w:rPr>
          <w:rFonts w:hAnsi="Times New Roman"/>
          <w:i/>
          <w:lang w:val="fr-CA"/>
        </w:rPr>
        <w:t xml:space="preserve">Convolvulus arvensis </w:t>
      </w:r>
      <w:r w:rsidRPr="00203686">
        <w:rPr>
          <w:rFonts w:hAnsi="Times New Roman"/>
          <w:lang w:val="fr-CA"/>
        </w:rPr>
        <w:t>L</w:t>
      </w:r>
      <w:r w:rsidR="007E3C9E">
        <w:rPr>
          <w:rFonts w:hAnsi="Times New Roman"/>
          <w:lang w:val="fr-CA"/>
        </w:rPr>
        <w:t>. Les variétés de striga telles que</w:t>
      </w:r>
      <w:r w:rsidR="005E78CB">
        <w:rPr>
          <w:rFonts w:hAnsi="Times New Roman"/>
          <w:lang w:val="fr-CA"/>
        </w:rPr>
        <w:t xml:space="preserve"> le</w:t>
      </w:r>
      <w:r w:rsidR="007E3C9E">
        <w:rPr>
          <w:rFonts w:hAnsi="Times New Roman"/>
          <w:lang w:val="fr-CA"/>
        </w:rPr>
        <w:t xml:space="preserve"> </w:t>
      </w:r>
      <w:r w:rsidR="007E3C9E" w:rsidRPr="00203686">
        <w:rPr>
          <w:rFonts w:hAnsi="Times New Roman"/>
          <w:i/>
          <w:lang w:val="fr-CA"/>
        </w:rPr>
        <w:t>Striga hermonthica</w:t>
      </w:r>
      <w:r w:rsidR="007E3C9E">
        <w:rPr>
          <w:rFonts w:hAnsi="Times New Roman"/>
          <w:lang w:val="fr-CA"/>
        </w:rPr>
        <w:t xml:space="preserve"> et le</w:t>
      </w:r>
      <w:r w:rsidR="007E3C9E" w:rsidRPr="00203686">
        <w:rPr>
          <w:rFonts w:hAnsi="Times New Roman"/>
          <w:lang w:val="fr-CA"/>
        </w:rPr>
        <w:t xml:space="preserve"> </w:t>
      </w:r>
      <w:r w:rsidR="007E3C9E" w:rsidRPr="00203686">
        <w:rPr>
          <w:rFonts w:hAnsi="Times New Roman"/>
          <w:i/>
          <w:lang w:val="fr-CA"/>
        </w:rPr>
        <w:t>Parthenium</w:t>
      </w:r>
      <w:r w:rsidR="007E3C9E">
        <w:rPr>
          <w:rFonts w:hAnsi="Times New Roman"/>
          <w:lang w:val="fr-CA"/>
        </w:rPr>
        <w:t xml:space="preserve"> peuvent également réduire la production considérablement. Les pertes de rende</w:t>
      </w:r>
      <w:r w:rsidR="005E78CB">
        <w:rPr>
          <w:rFonts w:hAnsi="Times New Roman"/>
          <w:lang w:val="fr-CA"/>
        </w:rPr>
        <w:t>ment causées par l’ensemble de</w:t>
      </w:r>
      <w:r w:rsidR="007E3C9E">
        <w:rPr>
          <w:rFonts w:hAnsi="Times New Roman"/>
          <w:lang w:val="fr-CA"/>
        </w:rPr>
        <w:t xml:space="preserve"> mauvaises herbes varient de 23 % à 65 %. </w:t>
      </w:r>
    </w:p>
    <w:p w14:paraId="4AB51A1A" w14:textId="5130302F" w:rsidR="006534DF" w:rsidRDefault="006534DF" w:rsidP="00F91FD5">
      <w:pPr>
        <w:pStyle w:val="ListParagraph"/>
        <w:numPr>
          <w:ilvl w:val="0"/>
          <w:numId w:val="42"/>
        </w:numPr>
        <w:rPr>
          <w:rFonts w:hAnsi="Times New Roman"/>
          <w:lang w:val="fr-CA"/>
        </w:rPr>
      </w:pPr>
      <w:r>
        <w:rPr>
          <w:rFonts w:hAnsi="Times New Roman"/>
          <w:lang w:val="fr-CA"/>
        </w:rPr>
        <w:t xml:space="preserve">Le </w:t>
      </w:r>
      <w:r w:rsidR="005E78CB">
        <w:rPr>
          <w:rFonts w:hAnsi="Times New Roman"/>
          <w:lang w:val="fr-CA"/>
        </w:rPr>
        <w:t>sarclage est très exigeant en main-d’œuvre</w:t>
      </w:r>
      <w:r>
        <w:rPr>
          <w:rFonts w:hAnsi="Times New Roman"/>
          <w:lang w:val="fr-CA"/>
        </w:rPr>
        <w:t xml:space="preserve">, mais cela est important si on veut </w:t>
      </w:r>
      <w:r w:rsidR="0011446F">
        <w:rPr>
          <w:rFonts w:hAnsi="Times New Roman"/>
          <w:lang w:val="fr-CA"/>
        </w:rPr>
        <w:t xml:space="preserve">avoir un bon rendement. </w:t>
      </w:r>
      <w:r w:rsidR="00C746AA">
        <w:rPr>
          <w:rFonts w:hAnsi="Times New Roman"/>
          <w:lang w:val="fr-CA"/>
        </w:rPr>
        <w:t xml:space="preserve">Le désherbage manuel est la méthode la plus utilisée. </w:t>
      </w:r>
    </w:p>
    <w:p w14:paraId="38C3A15E" w14:textId="48D713D3" w:rsidR="00F91FD5" w:rsidRPr="00F41619" w:rsidRDefault="005E78CB" w:rsidP="00F41619">
      <w:pPr>
        <w:pStyle w:val="ListParagraph"/>
        <w:numPr>
          <w:ilvl w:val="0"/>
          <w:numId w:val="42"/>
        </w:numPr>
        <w:rPr>
          <w:rFonts w:hAnsi="Times New Roman"/>
          <w:lang w:val="fr-CA"/>
        </w:rPr>
      </w:pPr>
      <w:r>
        <w:rPr>
          <w:rFonts w:hAnsi="Times New Roman"/>
          <w:lang w:val="fr-CA"/>
        </w:rPr>
        <w:t>Lorsque la quantité de</w:t>
      </w:r>
      <w:r w:rsidR="00C746AA">
        <w:rPr>
          <w:rFonts w:hAnsi="Times New Roman"/>
          <w:lang w:val="fr-CA"/>
        </w:rPr>
        <w:t xml:space="preserve"> mauvaises herbes</w:t>
      </w:r>
      <w:r>
        <w:rPr>
          <w:rFonts w:hAnsi="Times New Roman"/>
          <w:lang w:val="fr-CA"/>
        </w:rPr>
        <w:t xml:space="preserve"> n’est pas élevée</w:t>
      </w:r>
      <w:r w:rsidR="00C746AA">
        <w:rPr>
          <w:rFonts w:hAnsi="Times New Roman"/>
          <w:lang w:val="fr-CA"/>
        </w:rPr>
        <w:t xml:space="preserve">, le sarclage manuel au début du stade du tallage (25 à 30 jours après leur apparition) suffit. Si les mauvaises herbes sont très nombreuses, un </w:t>
      </w:r>
      <w:r>
        <w:rPr>
          <w:rFonts w:hAnsi="Times New Roman"/>
          <w:lang w:val="fr-CA"/>
        </w:rPr>
        <w:t>deuxième sarclage s’impose</w:t>
      </w:r>
      <w:r w:rsidR="00C746AA">
        <w:rPr>
          <w:rFonts w:hAnsi="Times New Roman"/>
          <w:lang w:val="fr-CA"/>
        </w:rPr>
        <w:t xml:space="preserve"> au stade </w:t>
      </w:r>
      <w:r w:rsidR="00F41619">
        <w:rPr>
          <w:rFonts w:hAnsi="Times New Roman"/>
          <w:lang w:val="fr-CA"/>
        </w:rPr>
        <w:t xml:space="preserve">de montaison. </w:t>
      </w:r>
    </w:p>
    <w:p w14:paraId="0F7953C7" w14:textId="77777777" w:rsidR="00BF2A4D" w:rsidRPr="00203686" w:rsidRDefault="00BF2A4D" w:rsidP="00F91FD5">
      <w:pPr>
        <w:ind w:left="720"/>
        <w:rPr>
          <w:lang w:val="fr-CA"/>
        </w:rPr>
      </w:pPr>
    </w:p>
    <w:p w14:paraId="3C8FBC5B" w14:textId="271D650A" w:rsidR="006A7B18" w:rsidRPr="00203686" w:rsidRDefault="00F41619" w:rsidP="00F91FD5">
      <w:pPr>
        <w:pStyle w:val="ListParagraph"/>
        <w:numPr>
          <w:ilvl w:val="0"/>
          <w:numId w:val="12"/>
        </w:numPr>
        <w:rPr>
          <w:rFonts w:hAnsi="Times New Roman"/>
          <w:b/>
          <w:lang w:val="fr-CA"/>
        </w:rPr>
      </w:pPr>
      <w:r>
        <w:rPr>
          <w:rFonts w:hAnsi="Times New Roman"/>
          <w:b/>
          <w:lang w:val="fr-CA"/>
        </w:rPr>
        <w:lastRenderedPageBreak/>
        <w:t>Lutte contre les organismes nuisibles et les maladies :</w:t>
      </w:r>
    </w:p>
    <w:p w14:paraId="17F8A4A9" w14:textId="0E1FB483" w:rsidR="00E66258" w:rsidRDefault="00994D6B" w:rsidP="00F91FD5">
      <w:pPr>
        <w:pStyle w:val="ListParagraph"/>
        <w:numPr>
          <w:ilvl w:val="0"/>
          <w:numId w:val="37"/>
        </w:numPr>
        <w:rPr>
          <w:rFonts w:hAnsi="Times New Roman"/>
          <w:lang w:val="fr-CA"/>
        </w:rPr>
      </w:pPr>
      <w:r>
        <w:rPr>
          <w:rFonts w:hAnsi="Times New Roman"/>
          <w:lang w:val="fr-CA"/>
        </w:rPr>
        <w:t xml:space="preserve">La rouille des feuilles et </w:t>
      </w:r>
      <w:r w:rsidR="00303118">
        <w:rPr>
          <w:rFonts w:hAnsi="Times New Roman"/>
          <w:lang w:val="fr-CA"/>
        </w:rPr>
        <w:t xml:space="preserve">la carie qui attaque les épis constituent les maladies les plus importantes du tef, mais les maladies ne sont pas un problème grave. </w:t>
      </w:r>
    </w:p>
    <w:p w14:paraId="11472EE5" w14:textId="0C840907" w:rsidR="00303118" w:rsidRDefault="00303118" w:rsidP="00F91FD5">
      <w:pPr>
        <w:pStyle w:val="ListParagraph"/>
        <w:numPr>
          <w:ilvl w:val="0"/>
          <w:numId w:val="37"/>
        </w:numPr>
        <w:rPr>
          <w:rFonts w:hAnsi="Times New Roman"/>
          <w:lang w:val="fr-CA"/>
        </w:rPr>
      </w:pPr>
      <w:r>
        <w:rPr>
          <w:rFonts w:hAnsi="Times New Roman"/>
          <w:lang w:val="fr-CA"/>
        </w:rPr>
        <w:t>La rota</w:t>
      </w:r>
      <w:r w:rsidR="00D73F63">
        <w:rPr>
          <w:rFonts w:hAnsi="Times New Roman"/>
          <w:lang w:val="fr-CA"/>
        </w:rPr>
        <w:t xml:space="preserve">tion des cultures peut réduire une infestation par les maladies. </w:t>
      </w:r>
    </w:p>
    <w:p w14:paraId="222E309B" w14:textId="3DA38E43" w:rsidR="00D73F63" w:rsidRDefault="00D73F63" w:rsidP="00F91FD5">
      <w:pPr>
        <w:pStyle w:val="ListParagraph"/>
        <w:numPr>
          <w:ilvl w:val="0"/>
          <w:numId w:val="37"/>
        </w:numPr>
        <w:rPr>
          <w:rFonts w:hAnsi="Times New Roman"/>
          <w:lang w:val="fr-CA"/>
        </w:rPr>
      </w:pPr>
      <w:r>
        <w:rPr>
          <w:rFonts w:hAnsi="Times New Roman"/>
          <w:lang w:val="fr-CA"/>
        </w:rPr>
        <w:t xml:space="preserve">Le grillon de broussaille du Wollo, surnommé </w:t>
      </w:r>
      <w:r w:rsidRPr="00D73F63">
        <w:rPr>
          <w:rFonts w:hAnsi="Times New Roman"/>
          <w:i/>
          <w:lang w:val="fr-CA"/>
        </w:rPr>
        <w:t>degeza</w:t>
      </w:r>
      <w:r>
        <w:rPr>
          <w:rFonts w:hAnsi="Times New Roman"/>
          <w:lang w:val="fr-CA"/>
        </w:rPr>
        <w:t>, est le principal ravageur. Les agriculteurs et les agricultrices peuvent couper les mauvaises herbes à la lisière des champs avant l’épiaison, ce qui privera ce ravage</w:t>
      </w:r>
      <w:r w:rsidR="002234CB">
        <w:rPr>
          <w:rFonts w:hAnsi="Times New Roman"/>
          <w:lang w:val="fr-CA"/>
        </w:rPr>
        <w:t xml:space="preserve">ur de nourriture et limitera sa présence </w:t>
      </w:r>
      <w:r>
        <w:rPr>
          <w:rFonts w:hAnsi="Times New Roman"/>
          <w:lang w:val="fr-CA"/>
        </w:rPr>
        <w:t>pr</w:t>
      </w:r>
      <w:r w:rsidR="0065463B">
        <w:rPr>
          <w:rFonts w:hAnsi="Times New Roman"/>
          <w:lang w:val="fr-CA"/>
        </w:rPr>
        <w:t>ès des cultures. Les semis précoces permettent a</w:t>
      </w:r>
      <w:r w:rsidR="002234CB">
        <w:rPr>
          <w:rFonts w:hAnsi="Times New Roman"/>
          <w:lang w:val="fr-CA"/>
        </w:rPr>
        <w:t>u tef d’arriver à maturité bien avant que les sources d’aliments</w:t>
      </w:r>
      <w:r w:rsidR="0065463B">
        <w:rPr>
          <w:rFonts w:hAnsi="Times New Roman"/>
          <w:lang w:val="fr-CA"/>
        </w:rPr>
        <w:t xml:space="preserve"> naturelles de ce ravageur arrivent à maturité, </w:t>
      </w:r>
      <w:r w:rsidR="002234CB">
        <w:rPr>
          <w:rFonts w:hAnsi="Times New Roman"/>
          <w:lang w:val="fr-CA"/>
        </w:rPr>
        <w:t>ce qui permet ainsi de réduire les populations de ravageurs et l</w:t>
      </w:r>
      <w:r w:rsidR="0065463B">
        <w:rPr>
          <w:rFonts w:hAnsi="Times New Roman"/>
          <w:lang w:val="fr-CA"/>
        </w:rPr>
        <w:t xml:space="preserve">es dégâts qu’ils causent. </w:t>
      </w:r>
    </w:p>
    <w:p w14:paraId="14BC67D1" w14:textId="77777777" w:rsidR="00BF2A4D" w:rsidRPr="00203686" w:rsidRDefault="00BF2A4D" w:rsidP="00F91FD5">
      <w:pPr>
        <w:rPr>
          <w:b/>
          <w:lang w:val="fr-CA"/>
        </w:rPr>
      </w:pPr>
    </w:p>
    <w:p w14:paraId="1AE77BF1" w14:textId="1E6EA0EC" w:rsidR="00321C93" w:rsidRPr="00203686" w:rsidRDefault="0065463B" w:rsidP="00F91FD5">
      <w:pPr>
        <w:pStyle w:val="ListParagraph"/>
        <w:numPr>
          <w:ilvl w:val="0"/>
          <w:numId w:val="12"/>
        </w:numPr>
        <w:rPr>
          <w:rFonts w:hAnsi="Times New Roman"/>
          <w:b/>
          <w:lang w:val="fr-CA"/>
        </w:rPr>
      </w:pPr>
      <w:r>
        <w:rPr>
          <w:rFonts w:hAnsi="Times New Roman"/>
          <w:b/>
          <w:lang w:val="fr-CA"/>
        </w:rPr>
        <w:t>Récolte :</w:t>
      </w:r>
    </w:p>
    <w:p w14:paraId="6931F9C2" w14:textId="4478CD44" w:rsidR="0053608E" w:rsidRDefault="0053608E" w:rsidP="00F91FD5">
      <w:pPr>
        <w:pStyle w:val="ListParagraph"/>
        <w:numPr>
          <w:ilvl w:val="0"/>
          <w:numId w:val="43"/>
        </w:numPr>
        <w:rPr>
          <w:rFonts w:hAnsi="Times New Roman"/>
          <w:lang w:val="fr-CA"/>
        </w:rPr>
      </w:pPr>
      <w:r>
        <w:rPr>
          <w:rFonts w:hAnsi="Times New Roman"/>
          <w:lang w:val="fr-CA"/>
        </w:rPr>
        <w:t xml:space="preserve">Le tef doit être récolté lorsque les feuilles et les pailles jaunissent afin d’éviter les pertes générées par le battage. </w:t>
      </w:r>
    </w:p>
    <w:p w14:paraId="7A0D1970" w14:textId="18F7748E" w:rsidR="0053608E" w:rsidRDefault="0053608E" w:rsidP="00F91FD5">
      <w:pPr>
        <w:pStyle w:val="ListParagraph"/>
        <w:numPr>
          <w:ilvl w:val="0"/>
          <w:numId w:val="43"/>
        </w:numPr>
        <w:rPr>
          <w:rFonts w:hAnsi="Times New Roman"/>
          <w:lang w:val="fr-CA"/>
        </w:rPr>
      </w:pPr>
      <w:r>
        <w:rPr>
          <w:rFonts w:hAnsi="Times New Roman"/>
          <w:lang w:val="fr-CA"/>
        </w:rPr>
        <w:t xml:space="preserve">La récolte peut s’effectuer de différentes manières, soit avec de petits moissonneurs mécaniques, soit </w:t>
      </w:r>
      <w:r w:rsidR="002234CB">
        <w:rPr>
          <w:rFonts w:hAnsi="Times New Roman"/>
          <w:lang w:val="fr-CA"/>
        </w:rPr>
        <w:t>à l’aide d’</w:t>
      </w:r>
      <w:r>
        <w:rPr>
          <w:rFonts w:hAnsi="Times New Roman"/>
          <w:lang w:val="fr-CA"/>
        </w:rPr>
        <w:t xml:space="preserve">une faucille traditionnelle. </w:t>
      </w:r>
    </w:p>
    <w:p w14:paraId="6760B47B" w14:textId="5D92498A" w:rsidR="0053608E" w:rsidRDefault="002234CB" w:rsidP="00F91FD5">
      <w:pPr>
        <w:pStyle w:val="ListParagraph"/>
        <w:numPr>
          <w:ilvl w:val="0"/>
          <w:numId w:val="43"/>
        </w:numPr>
        <w:rPr>
          <w:rFonts w:hAnsi="Times New Roman"/>
          <w:lang w:val="fr-CA"/>
        </w:rPr>
      </w:pPr>
      <w:r>
        <w:rPr>
          <w:rFonts w:hAnsi="Times New Roman"/>
          <w:lang w:val="fr-CA"/>
        </w:rPr>
        <w:t>La taille minuscule des grain</w:t>
      </w:r>
      <w:r w:rsidR="0053608E">
        <w:rPr>
          <w:rFonts w:hAnsi="Times New Roman"/>
          <w:lang w:val="fr-CA"/>
        </w:rPr>
        <w:t xml:space="preserve">s de tef </w:t>
      </w:r>
      <w:r>
        <w:rPr>
          <w:rFonts w:hAnsi="Times New Roman"/>
          <w:lang w:val="fr-CA"/>
        </w:rPr>
        <w:t>constitue un problème majeur au moment des</w:t>
      </w:r>
      <w:r w:rsidR="0053608E">
        <w:rPr>
          <w:rFonts w:hAnsi="Times New Roman"/>
          <w:lang w:val="fr-CA"/>
        </w:rPr>
        <w:t xml:space="preserve"> récoltes, car il est difficile d’utiliser des machines et la récolte manuelle est laborieuse. </w:t>
      </w:r>
    </w:p>
    <w:p w14:paraId="46E1C9BF" w14:textId="00CC720F" w:rsidR="0053608E" w:rsidRDefault="0053608E" w:rsidP="00F91FD5">
      <w:pPr>
        <w:pStyle w:val="ListParagraph"/>
        <w:numPr>
          <w:ilvl w:val="0"/>
          <w:numId w:val="43"/>
        </w:numPr>
        <w:rPr>
          <w:rFonts w:hAnsi="Times New Roman"/>
          <w:lang w:val="fr-CA"/>
        </w:rPr>
      </w:pPr>
      <w:r>
        <w:rPr>
          <w:rFonts w:hAnsi="Times New Roman"/>
          <w:lang w:val="fr-CA"/>
        </w:rPr>
        <w:t xml:space="preserve">Le </w:t>
      </w:r>
      <w:r w:rsidR="00B81900">
        <w:rPr>
          <w:rFonts w:hAnsi="Times New Roman"/>
          <w:lang w:val="fr-CA"/>
        </w:rPr>
        <w:t xml:space="preserve">tef de couleur blanchâtre pure se vend très cher au marché. Par conséquent, la production de graines propres ou pures peut rapporter plus de revenus aux agriculteurs et aux agricultrices. </w:t>
      </w:r>
    </w:p>
    <w:p w14:paraId="515411E4" w14:textId="64667066" w:rsidR="00B81900" w:rsidRDefault="00B81900" w:rsidP="00F91FD5">
      <w:pPr>
        <w:pStyle w:val="ListParagraph"/>
        <w:numPr>
          <w:ilvl w:val="0"/>
          <w:numId w:val="43"/>
        </w:numPr>
        <w:rPr>
          <w:rFonts w:hAnsi="Times New Roman"/>
          <w:lang w:val="fr-CA"/>
        </w:rPr>
      </w:pPr>
      <w:r>
        <w:rPr>
          <w:rFonts w:hAnsi="Times New Roman"/>
          <w:lang w:val="fr-CA"/>
        </w:rPr>
        <w:t>Les agriculteurs et les agricultrices battent le tef su</w:t>
      </w:r>
      <w:r w:rsidR="002F18A9">
        <w:rPr>
          <w:rFonts w:hAnsi="Times New Roman"/>
          <w:lang w:val="fr-CA"/>
        </w:rPr>
        <w:t>r un terrain plat spécial surnommé</w:t>
      </w:r>
      <w:r>
        <w:rPr>
          <w:rFonts w:hAnsi="Times New Roman"/>
          <w:lang w:val="fr-CA"/>
        </w:rPr>
        <w:t xml:space="preserve"> </w:t>
      </w:r>
      <w:r w:rsidRPr="00B81900">
        <w:rPr>
          <w:rFonts w:hAnsi="Times New Roman"/>
          <w:i/>
          <w:lang w:val="fr-CA"/>
        </w:rPr>
        <w:t>awdma</w:t>
      </w:r>
      <w:r>
        <w:rPr>
          <w:rFonts w:hAnsi="Times New Roman"/>
          <w:lang w:val="fr-CA"/>
        </w:rPr>
        <w:t xml:space="preserve"> </w:t>
      </w:r>
      <w:r w:rsidR="002F18A9">
        <w:rPr>
          <w:rFonts w:hAnsi="Times New Roman"/>
          <w:lang w:val="fr-CA"/>
        </w:rPr>
        <w:t xml:space="preserve">qui est généralement enduit de </w:t>
      </w:r>
      <w:r>
        <w:rPr>
          <w:rFonts w:hAnsi="Times New Roman"/>
          <w:lang w:val="fr-CA"/>
        </w:rPr>
        <w:t>bouse de vache. Le tef récolté est éparpillé sur l’</w:t>
      </w:r>
      <w:r w:rsidRPr="00B81900">
        <w:rPr>
          <w:rFonts w:hAnsi="Times New Roman"/>
          <w:i/>
          <w:lang w:val="fr-CA"/>
        </w:rPr>
        <w:t>awdma</w:t>
      </w:r>
      <w:r>
        <w:rPr>
          <w:rFonts w:hAnsi="Times New Roman"/>
          <w:lang w:val="fr-CA"/>
        </w:rPr>
        <w:t xml:space="preserve"> et on fait passer des bovins ou des bêtes de somme sur le tef récolté pour séparer les grains du brin de paille. </w:t>
      </w:r>
    </w:p>
    <w:p w14:paraId="5BBF4A17" w14:textId="77777777" w:rsidR="00902F91" w:rsidRPr="00203686" w:rsidRDefault="00902F91" w:rsidP="00902F91">
      <w:pPr>
        <w:ind w:left="360"/>
        <w:rPr>
          <w:lang w:val="fr-CA"/>
        </w:rPr>
      </w:pPr>
    </w:p>
    <w:p w14:paraId="5EC3602E" w14:textId="77B53152" w:rsidR="00321C93" w:rsidRPr="00203686" w:rsidRDefault="00453721" w:rsidP="00F91FD5">
      <w:pPr>
        <w:rPr>
          <w:b/>
          <w:i/>
          <w:lang w:val="fr-CA"/>
        </w:rPr>
      </w:pPr>
      <w:r>
        <w:rPr>
          <w:b/>
          <w:i/>
          <w:lang w:val="fr-CA"/>
        </w:rPr>
        <w:t>Où puis-je trouver d’autres ressources sur ce sujet?</w:t>
      </w:r>
    </w:p>
    <w:p w14:paraId="75FFBCD6" w14:textId="7121F006" w:rsidR="003C174A" w:rsidRPr="00203686" w:rsidRDefault="003C174A" w:rsidP="00F91FD5">
      <w:pPr>
        <w:rPr>
          <w:b/>
          <w:i/>
          <w:lang w:val="fr-CA"/>
        </w:rPr>
      </w:pPr>
    </w:p>
    <w:p w14:paraId="0825E2F7" w14:textId="32DEF2A1" w:rsidR="00C76496" w:rsidRDefault="00C76496" w:rsidP="00F91FD5">
      <w:pPr>
        <w:rPr>
          <w:i/>
          <w:lang w:val="fr-CA"/>
        </w:rPr>
      </w:pPr>
      <w:r>
        <w:rPr>
          <w:i/>
          <w:lang w:val="fr-CA"/>
        </w:rPr>
        <w:t>Note :</w:t>
      </w:r>
      <w:r w:rsidR="003C174A" w:rsidRPr="00203686">
        <w:rPr>
          <w:i/>
          <w:lang w:val="fr-CA"/>
        </w:rPr>
        <w:t xml:space="preserve"> </w:t>
      </w:r>
      <w:r>
        <w:rPr>
          <w:i/>
          <w:lang w:val="fr-CA"/>
        </w:rPr>
        <w:t xml:space="preserve">Très peu de ressources en </w:t>
      </w:r>
      <w:r w:rsidR="002F18A9">
        <w:rPr>
          <w:i/>
          <w:lang w:val="fr-CA"/>
        </w:rPr>
        <w:t xml:space="preserve">ligne sur la culture du tef </w:t>
      </w:r>
      <w:r>
        <w:rPr>
          <w:i/>
          <w:lang w:val="fr-CA"/>
        </w:rPr>
        <w:t>utilise</w:t>
      </w:r>
      <w:r w:rsidR="002F18A9">
        <w:rPr>
          <w:i/>
          <w:lang w:val="fr-CA"/>
        </w:rPr>
        <w:t>nt</w:t>
      </w:r>
      <w:r>
        <w:rPr>
          <w:i/>
          <w:lang w:val="fr-CA"/>
        </w:rPr>
        <w:t xml:space="preserve"> des termes non techniques. </w:t>
      </w:r>
    </w:p>
    <w:p w14:paraId="17F53964" w14:textId="35FC6AC6" w:rsidR="00E960FE" w:rsidRPr="00203686" w:rsidRDefault="00E960FE" w:rsidP="00F91FD5">
      <w:pPr>
        <w:rPr>
          <w:b/>
          <w:i/>
          <w:lang w:val="fr-CA"/>
        </w:rPr>
      </w:pPr>
    </w:p>
    <w:p w14:paraId="2F98FBDB" w14:textId="4841AE85" w:rsidR="00C139D8" w:rsidRPr="00203686" w:rsidRDefault="00C76496" w:rsidP="00F91FD5">
      <w:pPr>
        <w:rPr>
          <w:i/>
          <w:lang w:val="fr-CA"/>
        </w:rPr>
      </w:pPr>
      <w:r>
        <w:rPr>
          <w:i/>
          <w:lang w:val="fr-CA"/>
        </w:rPr>
        <w:t>Ressources en ligne</w:t>
      </w:r>
      <w:r w:rsidR="00D94FC6">
        <w:rPr>
          <w:i/>
          <w:lang w:val="fr-CA"/>
        </w:rPr>
        <w:t xml:space="preserve"> </w:t>
      </w:r>
      <w:r w:rsidR="00D94FC6" w:rsidRPr="00D94FC6">
        <w:rPr>
          <w:lang w:val="fr-CA"/>
        </w:rPr>
        <w:t>(Disponibles seulement en anglais)</w:t>
      </w:r>
    </w:p>
    <w:p w14:paraId="103BA461" w14:textId="26DB3606" w:rsidR="00E960FE" w:rsidRPr="00203686" w:rsidRDefault="00C139D8" w:rsidP="00C139D8">
      <w:pPr>
        <w:pStyle w:val="ListParagraph"/>
        <w:numPr>
          <w:ilvl w:val="0"/>
          <w:numId w:val="79"/>
        </w:numPr>
        <w:rPr>
          <w:rFonts w:hAnsi="Times New Roman"/>
          <w:lang w:val="fr-CA"/>
        </w:rPr>
      </w:pPr>
      <w:r w:rsidRPr="00EE42B4">
        <w:rPr>
          <w:rFonts w:hAnsi="Times New Roman"/>
          <w:lang w:val="en-US"/>
        </w:rPr>
        <w:t xml:space="preserve">The National Academies Press, 1996. </w:t>
      </w:r>
      <w:r w:rsidRPr="00EE42B4">
        <w:rPr>
          <w:rFonts w:hAnsi="Times New Roman"/>
          <w:i/>
          <w:lang w:val="en-US"/>
        </w:rPr>
        <w:t>Lost Crops of Africa, Volume 1: Grains</w:t>
      </w:r>
      <w:r w:rsidRPr="00EE42B4">
        <w:rPr>
          <w:rFonts w:hAnsi="Times New Roman"/>
          <w:lang w:val="en-US"/>
        </w:rPr>
        <w:t xml:space="preserve">. </w:t>
      </w:r>
      <w:r w:rsidRPr="00203686">
        <w:rPr>
          <w:rFonts w:hAnsi="Times New Roman"/>
          <w:lang w:val="fr-CA"/>
        </w:rPr>
        <w:t xml:space="preserve">Chapter 12: Tef. Pages 213-236. </w:t>
      </w:r>
      <w:hyperlink r:id="rId12" w:anchor="227" w:history="1">
        <w:r w:rsidR="00E960FE" w:rsidRPr="00203686">
          <w:rPr>
            <w:rStyle w:val="Hyperlink"/>
            <w:rFonts w:hAnsi="Times New Roman"/>
            <w:lang w:val="fr-CA"/>
          </w:rPr>
          <w:t>http://www.nap.edu/read/2305/chapter/15#227</w:t>
        </w:r>
      </w:hyperlink>
      <w:r w:rsidRPr="00203686">
        <w:rPr>
          <w:rFonts w:hAnsi="Times New Roman"/>
          <w:lang w:val="fr-CA"/>
        </w:rPr>
        <w:t xml:space="preserve">  </w:t>
      </w:r>
    </w:p>
    <w:p w14:paraId="05096E7B" w14:textId="77777777" w:rsidR="00C139D8" w:rsidRPr="00203686" w:rsidRDefault="00C139D8" w:rsidP="00383695">
      <w:pPr>
        <w:pStyle w:val="ListParagraph"/>
        <w:numPr>
          <w:ilvl w:val="0"/>
          <w:numId w:val="79"/>
        </w:numPr>
        <w:rPr>
          <w:rFonts w:hAnsi="Times New Roman"/>
          <w:lang w:val="fr-CA"/>
        </w:rPr>
      </w:pPr>
      <w:r w:rsidRPr="00EE42B4">
        <w:rPr>
          <w:rFonts w:hAnsi="Times New Roman"/>
          <w:iCs/>
          <w:shd w:val="clear" w:color="auto" w:fill="FFFFFF"/>
          <w:lang w:val="en-US"/>
        </w:rPr>
        <w:t xml:space="preserve">Alemayehu Refera, 2001. </w:t>
      </w:r>
      <w:r w:rsidRPr="00EE42B4">
        <w:rPr>
          <w:rFonts w:hAnsi="Times New Roman"/>
          <w:i/>
          <w:iCs/>
          <w:shd w:val="clear" w:color="auto" w:fill="FFFFFF"/>
          <w:lang w:val="en-US"/>
        </w:rPr>
        <w:t>Tef: Post-harvest operations</w:t>
      </w:r>
      <w:r w:rsidRPr="00EE42B4">
        <w:rPr>
          <w:rFonts w:hAnsi="Times New Roman"/>
          <w:iCs/>
          <w:shd w:val="clear" w:color="auto" w:fill="FFFFFF"/>
          <w:lang w:val="en-US"/>
        </w:rPr>
        <w:t xml:space="preserve">. Institute of Agricultural Research Organization, Holetta Agricultural Research Center. </w:t>
      </w:r>
      <w:hyperlink r:id="rId13" w:history="1">
        <w:r w:rsidRPr="00203686">
          <w:rPr>
            <w:rStyle w:val="Hyperlink"/>
            <w:rFonts w:hAnsi="Times New Roman"/>
            <w:lang w:val="fr-CA"/>
          </w:rPr>
          <w:t>http://www.fao.org/3/a-ax445e.pdf</w:t>
        </w:r>
      </w:hyperlink>
      <w:r w:rsidRPr="00203686">
        <w:rPr>
          <w:rFonts w:hAnsi="Times New Roman"/>
          <w:lang w:val="fr-CA"/>
        </w:rPr>
        <w:t xml:space="preserve"> </w:t>
      </w:r>
    </w:p>
    <w:p w14:paraId="3E741610" w14:textId="7D6D2132" w:rsidR="00420169" w:rsidRPr="00420169" w:rsidRDefault="00C139D8" w:rsidP="00867966">
      <w:pPr>
        <w:pStyle w:val="ListParagraph"/>
        <w:numPr>
          <w:ilvl w:val="0"/>
          <w:numId w:val="79"/>
        </w:numPr>
        <w:rPr>
          <w:rFonts w:hAnsi="Times New Roman"/>
          <w:b/>
          <w:i/>
          <w:lang w:val="fr-CA"/>
        </w:rPr>
      </w:pPr>
      <w:r w:rsidRPr="00EE42B4">
        <w:rPr>
          <w:rFonts w:hAnsi="Times New Roman"/>
          <w:lang w:val="en-US"/>
        </w:rPr>
        <w:t xml:space="preserve">Hailu Tefera, Getachew Belay, &amp; M. Sorrels (eds.), </w:t>
      </w:r>
      <w:r w:rsidRPr="00EE42B4">
        <w:rPr>
          <w:rFonts w:hAnsi="Times New Roman"/>
          <w:i/>
          <w:iCs/>
          <w:lang w:val="en-US"/>
        </w:rPr>
        <w:t xml:space="preserve">Narrowing the Rift: Teff Research and Development. </w:t>
      </w:r>
      <w:r w:rsidRPr="00203686">
        <w:rPr>
          <w:rFonts w:hAnsi="Times New Roman"/>
          <w:lang w:val="fr-CA"/>
        </w:rPr>
        <w:t xml:space="preserve">Ethiopian Agricultural Research Organization (EARO). Addis Ababa, Ethiopia. </w:t>
      </w:r>
      <w:hyperlink r:id="rId14" w:history="1">
        <w:r w:rsidRPr="00203686">
          <w:rPr>
            <w:rStyle w:val="Hyperlink"/>
            <w:rFonts w:hAnsi="Times New Roman"/>
            <w:lang w:val="fr-CA"/>
          </w:rPr>
          <w:t>http://www.etteff.com.et/Output.pdf</w:t>
        </w:r>
      </w:hyperlink>
      <w:r w:rsidRPr="00203686">
        <w:rPr>
          <w:rFonts w:hAnsi="Times New Roman"/>
          <w:lang w:val="fr-CA"/>
        </w:rPr>
        <w:t xml:space="preserve"> </w:t>
      </w:r>
      <w:r w:rsidR="00420169">
        <w:rPr>
          <w:rFonts w:hAnsi="Times New Roman"/>
          <w:i/>
          <w:lang w:val="fr-CA"/>
        </w:rPr>
        <w:t>Note :</w:t>
      </w:r>
      <w:r w:rsidR="003C174A" w:rsidRPr="00203686">
        <w:rPr>
          <w:rFonts w:hAnsi="Times New Roman"/>
          <w:i/>
          <w:lang w:val="fr-CA"/>
        </w:rPr>
        <w:t xml:space="preserve"> </w:t>
      </w:r>
      <w:r w:rsidR="00420169">
        <w:rPr>
          <w:rFonts w:hAnsi="Times New Roman"/>
          <w:i/>
          <w:lang w:val="fr-CA"/>
        </w:rPr>
        <w:t>Ce document est un compte rendu d</w:t>
      </w:r>
      <w:r w:rsidR="002F18A9">
        <w:rPr>
          <w:rFonts w:hAnsi="Times New Roman"/>
          <w:i/>
          <w:lang w:val="fr-CA"/>
        </w:rPr>
        <w:t>’un atelier sur la production de</w:t>
      </w:r>
      <w:r w:rsidR="00420169">
        <w:rPr>
          <w:rFonts w:hAnsi="Times New Roman"/>
          <w:i/>
          <w:lang w:val="fr-CA"/>
        </w:rPr>
        <w:t xml:space="preserve"> tef. Il contie</w:t>
      </w:r>
      <w:r w:rsidR="002F18A9">
        <w:rPr>
          <w:rFonts w:hAnsi="Times New Roman"/>
          <w:i/>
          <w:lang w:val="fr-CA"/>
        </w:rPr>
        <w:t>nt un grand nombre de renseignements très important</w:t>
      </w:r>
      <w:r w:rsidR="00420169">
        <w:rPr>
          <w:rFonts w:hAnsi="Times New Roman"/>
          <w:i/>
          <w:lang w:val="fr-CA"/>
        </w:rPr>
        <w:t xml:space="preserve">s. Toutefois, la terminologie utilisée est technique en général. Vous pourriez lire les résumés des différents documents de travail de l’atelier avant de lire les documents eux-mêmes. </w:t>
      </w:r>
    </w:p>
    <w:p w14:paraId="63879E51" w14:textId="77777777" w:rsidR="00AB3955" w:rsidRPr="00203686" w:rsidRDefault="00AB3955" w:rsidP="00F91FD5">
      <w:pPr>
        <w:tabs>
          <w:tab w:val="left" w:pos="2880"/>
        </w:tabs>
        <w:rPr>
          <w:b/>
          <w:lang w:val="fr-CA"/>
        </w:rPr>
      </w:pPr>
    </w:p>
    <w:p w14:paraId="64D18009" w14:textId="00F6FE69" w:rsidR="003F1A14" w:rsidRPr="00203686" w:rsidRDefault="00420169" w:rsidP="00F91FD5">
      <w:pPr>
        <w:rPr>
          <w:b/>
          <w:i/>
          <w:lang w:val="fr-CA"/>
        </w:rPr>
      </w:pPr>
      <w:r>
        <w:rPr>
          <w:b/>
          <w:i/>
          <w:lang w:val="fr-CA"/>
        </w:rPr>
        <w:t>Définitions clés</w:t>
      </w:r>
    </w:p>
    <w:p w14:paraId="73714448" w14:textId="504880FF" w:rsidR="00621DE4" w:rsidRDefault="00621DE4" w:rsidP="001F630E">
      <w:pPr>
        <w:pStyle w:val="ListParagraph"/>
        <w:numPr>
          <w:ilvl w:val="0"/>
          <w:numId w:val="45"/>
        </w:numPr>
        <w:tabs>
          <w:tab w:val="left" w:pos="360"/>
        </w:tabs>
        <w:rPr>
          <w:rFonts w:hAnsi="Times New Roman"/>
          <w:lang w:val="fr-CA"/>
        </w:rPr>
      </w:pPr>
      <w:r>
        <w:rPr>
          <w:rFonts w:hAnsi="Times New Roman"/>
          <w:lang w:val="fr-CA"/>
        </w:rPr>
        <w:t>Verse : Lorsqu’une plante, en part</w:t>
      </w:r>
      <w:r w:rsidR="002F18A9">
        <w:rPr>
          <w:rFonts w:hAnsi="Times New Roman"/>
          <w:lang w:val="fr-CA"/>
        </w:rPr>
        <w:t>iculier une céréale, ne peut</w:t>
      </w:r>
      <w:r>
        <w:rPr>
          <w:rFonts w:hAnsi="Times New Roman"/>
          <w:lang w:val="fr-CA"/>
        </w:rPr>
        <w:t xml:space="preserve"> tenir debout parce qu’elle est aplatie ou endommagée par des conditions climatiques, ou parce que la tige n’est pas suffisamment solide pour supporter la plante. </w:t>
      </w:r>
    </w:p>
    <w:p w14:paraId="7144D78A" w14:textId="5BB1D7BF" w:rsidR="00621DE4" w:rsidRDefault="00621DE4" w:rsidP="001F630E">
      <w:pPr>
        <w:pStyle w:val="ListParagraph"/>
        <w:numPr>
          <w:ilvl w:val="0"/>
          <w:numId w:val="45"/>
        </w:numPr>
        <w:tabs>
          <w:tab w:val="left" w:pos="720"/>
        </w:tabs>
        <w:rPr>
          <w:rFonts w:hAnsi="Times New Roman"/>
          <w:lang w:val="fr-CA"/>
        </w:rPr>
      </w:pPr>
      <w:r>
        <w:rPr>
          <w:rFonts w:hAnsi="Times New Roman"/>
          <w:lang w:val="fr-CA"/>
        </w:rPr>
        <w:lastRenderedPageBreak/>
        <w:t>pH : un chiffre qui représente le niveau d’acidité ou d</w:t>
      </w:r>
      <w:r w:rsidR="00B32089">
        <w:rPr>
          <w:rFonts w:hAnsi="Times New Roman"/>
          <w:lang w:val="fr-CA"/>
        </w:rPr>
        <w:t xml:space="preserve">’alcalinité du sol : 7 indique la neutralité, des chiffres inférieurs indiquent un niveau d’acidité de plus en plus élevé et des chiffres supérieurs indiquent un niveau d’alcalinité de plus en plus élevé. </w:t>
      </w:r>
    </w:p>
    <w:p w14:paraId="7DA02AC5" w14:textId="363DE7B7" w:rsidR="00DD1D78" w:rsidRDefault="00DD1D78" w:rsidP="001F630E">
      <w:pPr>
        <w:pStyle w:val="ListParagraph"/>
        <w:numPr>
          <w:ilvl w:val="0"/>
          <w:numId w:val="45"/>
        </w:numPr>
        <w:tabs>
          <w:tab w:val="left" w:pos="720"/>
        </w:tabs>
        <w:rPr>
          <w:rFonts w:hAnsi="Times New Roman"/>
          <w:lang w:val="fr-CA"/>
        </w:rPr>
      </w:pPr>
      <w:r>
        <w:rPr>
          <w:rFonts w:hAnsi="Times New Roman"/>
          <w:lang w:val="fr-CA"/>
        </w:rPr>
        <w:t>Égrenage sur p</w:t>
      </w:r>
      <w:r w:rsidR="002F18A9">
        <w:rPr>
          <w:rFonts w:hAnsi="Times New Roman"/>
          <w:lang w:val="fr-CA"/>
        </w:rPr>
        <w:t>ied : l’éparpillement des grain</w:t>
      </w:r>
      <w:r>
        <w:rPr>
          <w:rFonts w:hAnsi="Times New Roman"/>
          <w:lang w:val="fr-CA"/>
        </w:rPr>
        <w:t>s d’une culture après que celle-ci soit parvenue à maturité. La plupart des variété</w:t>
      </w:r>
      <w:r w:rsidR="002F18A9">
        <w:rPr>
          <w:rFonts w:hAnsi="Times New Roman"/>
          <w:lang w:val="fr-CA"/>
        </w:rPr>
        <w:t>s de cultures conservent leurs grain</w:t>
      </w:r>
      <w:r>
        <w:rPr>
          <w:rFonts w:hAnsi="Times New Roman"/>
          <w:lang w:val="fr-CA"/>
        </w:rPr>
        <w:t xml:space="preserve">s plus longtemps que les plantes non domestiquées, ce qui facilite davantage la récolte et la rend plus efficace. </w:t>
      </w:r>
    </w:p>
    <w:p w14:paraId="1C9AFB83" w14:textId="5A44E00E" w:rsidR="00457EC7" w:rsidRDefault="00457EC7" w:rsidP="001F630E">
      <w:pPr>
        <w:pStyle w:val="ListParagraph"/>
        <w:numPr>
          <w:ilvl w:val="0"/>
          <w:numId w:val="45"/>
        </w:numPr>
        <w:tabs>
          <w:tab w:val="left" w:pos="720"/>
        </w:tabs>
        <w:rPr>
          <w:rFonts w:hAnsi="Times New Roman"/>
          <w:lang w:val="fr-CA"/>
        </w:rPr>
      </w:pPr>
      <w:r>
        <w:rPr>
          <w:rFonts w:hAnsi="Times New Roman"/>
          <w:lang w:val="fr-CA"/>
        </w:rPr>
        <w:t>Vertisol : un sol tr</w:t>
      </w:r>
      <w:r w:rsidR="002F18A9">
        <w:rPr>
          <w:rFonts w:hAnsi="Times New Roman"/>
          <w:lang w:val="fr-CA"/>
        </w:rPr>
        <w:t>ès argileux sur lequel se forment</w:t>
      </w:r>
      <w:r>
        <w:rPr>
          <w:rFonts w:hAnsi="Times New Roman"/>
          <w:lang w:val="fr-CA"/>
        </w:rPr>
        <w:t xml:space="preserve"> des cr</w:t>
      </w:r>
      <w:r w:rsidR="002F18A9">
        <w:rPr>
          <w:rFonts w:hAnsi="Times New Roman"/>
          <w:lang w:val="fr-CA"/>
        </w:rPr>
        <w:t>evasses très profondes en</w:t>
      </w:r>
      <w:r>
        <w:rPr>
          <w:rFonts w:hAnsi="Times New Roman"/>
          <w:lang w:val="fr-CA"/>
        </w:rPr>
        <w:t xml:space="preserve"> saison sèche. </w:t>
      </w:r>
    </w:p>
    <w:p w14:paraId="4DB72708" w14:textId="77777777" w:rsidR="004C2745" w:rsidRPr="00203686" w:rsidRDefault="004C2745" w:rsidP="00F91FD5">
      <w:pPr>
        <w:tabs>
          <w:tab w:val="left" w:pos="2880"/>
        </w:tabs>
        <w:ind w:left="360"/>
        <w:rPr>
          <w:b/>
          <w:lang w:val="fr-CA"/>
        </w:rPr>
      </w:pPr>
    </w:p>
    <w:p w14:paraId="06613534" w14:textId="5634B068" w:rsidR="00321C93" w:rsidRPr="00203686" w:rsidRDefault="00457EC7" w:rsidP="00F91FD5">
      <w:pPr>
        <w:pStyle w:val="Heading2"/>
        <w:tabs>
          <w:tab w:val="left" w:pos="2880"/>
        </w:tabs>
        <w:rPr>
          <w:sz w:val="24"/>
          <w:highlight w:val="yellow"/>
          <w:lang w:val="fr-CA"/>
        </w:rPr>
      </w:pPr>
      <w:r>
        <w:rPr>
          <w:sz w:val="24"/>
          <w:lang w:val="fr-CA"/>
        </w:rPr>
        <w:t>Remerciements</w:t>
      </w:r>
    </w:p>
    <w:p w14:paraId="1670A8BB" w14:textId="55594B0D" w:rsidR="00457EC7" w:rsidRDefault="00457EC7" w:rsidP="00F91FD5">
      <w:pPr>
        <w:tabs>
          <w:tab w:val="left" w:pos="2880"/>
          <w:tab w:val="left" w:pos="5550"/>
        </w:tabs>
        <w:rPr>
          <w:lang w:val="fr-CA"/>
        </w:rPr>
      </w:pPr>
      <w:r>
        <w:rPr>
          <w:lang w:val="fr-CA"/>
        </w:rPr>
        <w:t>Rédaction :</w:t>
      </w:r>
      <w:r w:rsidR="00321C93" w:rsidRPr="00203686">
        <w:rPr>
          <w:lang w:val="fr-CA"/>
        </w:rPr>
        <w:t xml:space="preserve"> </w:t>
      </w:r>
      <w:r>
        <w:rPr>
          <w:lang w:val="fr-CA"/>
        </w:rPr>
        <w:t>Dr</w:t>
      </w:r>
      <w:r w:rsidR="006F4AD6" w:rsidRPr="00203686">
        <w:rPr>
          <w:lang w:val="fr-CA"/>
        </w:rPr>
        <w:t xml:space="preserve"> Abebe Atilaw, </w:t>
      </w:r>
      <w:r w:rsidR="00BB1F35">
        <w:rPr>
          <w:lang w:val="fr-CA"/>
        </w:rPr>
        <w:t>directeur du département de</w:t>
      </w:r>
      <w:r w:rsidR="006F51FE">
        <w:rPr>
          <w:lang w:val="fr-CA"/>
        </w:rPr>
        <w:t xml:space="preserve"> recherches sur la multiplication des techniques, Institut </w:t>
      </w:r>
      <w:r w:rsidR="00BB1F35">
        <w:rPr>
          <w:lang w:val="fr-CA"/>
        </w:rPr>
        <w:t>de recherche agricole éthiopien</w:t>
      </w:r>
      <w:r w:rsidR="006F51FE">
        <w:rPr>
          <w:lang w:val="fr-CA"/>
        </w:rPr>
        <w:t xml:space="preserve">, avec la collaboration </w:t>
      </w:r>
      <w:r w:rsidR="00BB1F35">
        <w:rPr>
          <w:lang w:val="fr-CA"/>
        </w:rPr>
        <w:t>de Mme Tsion Fikre, chercheuse dans le domaine du</w:t>
      </w:r>
      <w:r w:rsidR="006F51FE">
        <w:rPr>
          <w:lang w:val="fr-CA"/>
        </w:rPr>
        <w:t xml:space="preserve"> tef au Centre de recherche agricole de Debre Zeit de l’Institut de recherche agricole éthiopien. </w:t>
      </w:r>
    </w:p>
    <w:p w14:paraId="6F61C310" w14:textId="77777777" w:rsidR="00457EC7" w:rsidRDefault="00457EC7" w:rsidP="00F91FD5">
      <w:pPr>
        <w:tabs>
          <w:tab w:val="left" w:pos="2880"/>
          <w:tab w:val="left" w:pos="5550"/>
        </w:tabs>
        <w:rPr>
          <w:lang w:val="fr-CA"/>
        </w:rPr>
      </w:pPr>
    </w:p>
    <w:p w14:paraId="51241016" w14:textId="22B1C2D7" w:rsidR="00A94AFB" w:rsidRPr="00203686" w:rsidRDefault="0085346D" w:rsidP="00F91FD5">
      <w:pPr>
        <w:pStyle w:val="Header"/>
        <w:tabs>
          <w:tab w:val="left" w:pos="2880"/>
        </w:tabs>
        <w:spacing w:after="120"/>
        <w:ind w:left="1560" w:hanging="1440"/>
        <w:rPr>
          <w:sz w:val="20"/>
          <w:szCs w:val="20"/>
          <w:lang w:val="fr-CA"/>
        </w:rPr>
      </w:pPr>
      <w:r w:rsidRPr="00203686">
        <w:rPr>
          <w:noProof/>
          <w:sz w:val="20"/>
          <w:szCs w:val="20"/>
        </w:rPr>
        <w:drawing>
          <wp:anchor distT="0" distB="0" distL="114300" distR="114300" simplePos="0" relativeHeight="251658240" behindDoc="0" locked="0" layoutInCell="1" allowOverlap="1" wp14:anchorId="3E4B564A" wp14:editId="6B3A36A9">
            <wp:simplePos x="0" y="0"/>
            <wp:positionH relativeFrom="column">
              <wp:posOffset>0</wp:posOffset>
            </wp:positionH>
            <wp:positionV relativeFrom="paragraph">
              <wp:posOffset>46355</wp:posOffset>
            </wp:positionV>
            <wp:extent cx="859155" cy="21463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9155" cy="214630"/>
                    </a:xfrm>
                    <a:prstGeom prst="rect">
                      <a:avLst/>
                    </a:prstGeom>
                    <a:noFill/>
                    <a:ln>
                      <a:noFill/>
                    </a:ln>
                  </pic:spPr>
                </pic:pic>
              </a:graphicData>
            </a:graphic>
            <wp14:sizeRelH relativeFrom="page">
              <wp14:pctWidth>0</wp14:pctWidth>
            </wp14:sizeRelH>
            <wp14:sizeRelV relativeFrom="page">
              <wp14:pctHeight>0</wp14:pctHeight>
            </wp14:sizeRelV>
          </wp:anchor>
        </w:drawing>
      </w:r>
      <w:r w:rsidR="00321C93" w:rsidRPr="00203686">
        <w:rPr>
          <w:sz w:val="20"/>
          <w:szCs w:val="20"/>
          <w:lang w:val="fr-CA"/>
        </w:rPr>
        <w:tab/>
      </w:r>
      <w:r w:rsidR="00925537" w:rsidRPr="00925537">
        <w:rPr>
          <w:sz w:val="20"/>
          <w:szCs w:val="20"/>
          <w:lang w:val="fr-CA"/>
        </w:rPr>
        <w:t>Projet réalisé avec l’appui financier du gouvernement du Canada par l’entremise d’Affaires mondiales Canada (AMC)</w:t>
      </w:r>
      <w:r w:rsidR="00925537">
        <w:rPr>
          <w:sz w:val="20"/>
          <w:szCs w:val="20"/>
          <w:lang w:val="fr-CA"/>
        </w:rPr>
        <w:t xml:space="preserve"> </w:t>
      </w:r>
    </w:p>
    <w:p w14:paraId="6F89F202" w14:textId="77777777" w:rsidR="004D569B" w:rsidRPr="00203686" w:rsidRDefault="004D569B" w:rsidP="00F91FD5">
      <w:pPr>
        <w:pStyle w:val="Header"/>
        <w:tabs>
          <w:tab w:val="left" w:pos="2880"/>
        </w:tabs>
        <w:spacing w:after="120"/>
        <w:ind w:left="1560" w:hanging="1440"/>
        <w:rPr>
          <w:lang w:val="fr-CA"/>
        </w:rPr>
      </w:pPr>
    </w:p>
    <w:sectPr w:rsidR="004D569B" w:rsidRPr="00203686" w:rsidSect="00EE42B4">
      <w:headerReference w:type="even" r:id="rId16"/>
      <w:headerReference w:type="default" r:id="rId17"/>
      <w:footerReference w:type="even" r:id="rId18"/>
      <w:footerReference w:type="default" r:id="rId19"/>
      <w:headerReference w:type="first" r:id="rId20"/>
      <w:footerReference w:type="first" r:id="rId2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EB8B3" w14:textId="77777777" w:rsidR="00165537" w:rsidRDefault="00165537">
      <w:r>
        <w:separator/>
      </w:r>
    </w:p>
  </w:endnote>
  <w:endnote w:type="continuationSeparator" w:id="0">
    <w:p w14:paraId="4A779003" w14:textId="77777777" w:rsidR="00165537" w:rsidRDefault="0016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OlSt BT">
    <w:altName w:val="Georgia"/>
    <w:charset w:val="00"/>
    <w:family w:val="roman"/>
    <w:pitch w:val="variable"/>
    <w:sig w:usb0="00000001"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0F273" w14:textId="77777777" w:rsidR="00833C4A" w:rsidRDefault="00833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931D2" w14:textId="50CC4C80" w:rsidR="00533C92" w:rsidRDefault="00241AD7">
    <w:pPr>
      <w:pStyle w:val="Footer"/>
      <w:jc w:val="right"/>
    </w:pPr>
    <w:r>
      <w:fldChar w:fldCharType="begin"/>
    </w:r>
    <w:r w:rsidR="00066B68">
      <w:instrText xml:space="preserve"> PAGE   \* MERGEFORMAT </w:instrText>
    </w:r>
    <w:r>
      <w:fldChar w:fldCharType="separate"/>
    </w:r>
    <w:r w:rsidR="00AE10FC">
      <w:rPr>
        <w:noProof/>
      </w:rPr>
      <w:t>1</w:t>
    </w:r>
    <w:r>
      <w:rPr>
        <w:noProof/>
      </w:rPr>
      <w:fldChar w:fldCharType="end"/>
    </w:r>
  </w:p>
  <w:p w14:paraId="49C9129D" w14:textId="77777777" w:rsidR="00533C92" w:rsidRDefault="00533C9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C0548" w14:textId="77777777" w:rsidR="00833C4A" w:rsidRDefault="00833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FB3DB" w14:textId="77777777" w:rsidR="00165537" w:rsidRDefault="00165537">
      <w:r>
        <w:separator/>
      </w:r>
    </w:p>
  </w:footnote>
  <w:footnote w:type="continuationSeparator" w:id="0">
    <w:p w14:paraId="53ED90FF" w14:textId="77777777" w:rsidR="00165537" w:rsidRDefault="00165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5AF2E" w14:textId="77777777" w:rsidR="00833C4A" w:rsidRDefault="00833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FFB5E" w14:textId="77777777" w:rsidR="00833C4A" w:rsidRDefault="00833C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22644" w14:textId="77777777" w:rsidR="00833C4A" w:rsidRDefault="00833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5pt;height:8.75pt" o:bullet="t">
        <v:imagedata r:id="rId1" o:title="art7F9C"/>
      </v:shape>
    </w:pict>
  </w:numPicBullet>
  <w:abstractNum w:abstractNumId="0" w15:restartNumberingAfterBreak="0">
    <w:nsid w:val="003A5699"/>
    <w:multiLevelType w:val="multilevel"/>
    <w:tmpl w:val="C9BE27CE"/>
    <w:lvl w:ilvl="0">
      <w:start w:val="1"/>
      <w:numFmt w:val="bullet"/>
      <w:lvlText w:val=""/>
      <w:lvlJc w:val="left"/>
      <w:pPr>
        <w:ind w:left="720" w:hanging="360"/>
      </w:pPr>
      <w:rPr>
        <w:rFonts w:ascii="Symbol" w:hAnsi="Symbol" w:hint="default"/>
      </w:rPr>
    </w:lvl>
    <w:lvl w:ilvl="1">
      <w:start w:val="1"/>
      <w:numFmt w:val="bullet"/>
      <w:lvlText w:val="o"/>
      <w:lvlJc w:val="left"/>
      <w:pPr>
        <w:ind w:left="1152" w:hanging="432"/>
      </w:pPr>
      <w:rPr>
        <w:rFonts w:ascii="Courier New" w:hAnsi="Courier New" w:cs="Courier New"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21217CA"/>
    <w:multiLevelType w:val="multilevel"/>
    <w:tmpl w:val="332EC75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E46639"/>
    <w:multiLevelType w:val="hybridMultilevel"/>
    <w:tmpl w:val="E3AE4F4C"/>
    <w:lvl w:ilvl="0" w:tplc="91F6216A">
      <w:start w:val="1"/>
      <w:numFmt w:val="bullet"/>
      <w:lvlText w:val=""/>
      <w:lvlPicBulletId w:val="0"/>
      <w:lvlJc w:val="left"/>
      <w:pPr>
        <w:tabs>
          <w:tab w:val="num" w:pos="720"/>
        </w:tabs>
        <w:ind w:left="720" w:hanging="360"/>
      </w:pPr>
      <w:rPr>
        <w:rFonts w:ascii="Symbol" w:hAnsi="Symbol" w:hint="default"/>
      </w:rPr>
    </w:lvl>
    <w:lvl w:ilvl="1" w:tplc="4C0A82A4" w:tentative="1">
      <w:start w:val="1"/>
      <w:numFmt w:val="bullet"/>
      <w:lvlText w:val=""/>
      <w:lvlPicBulletId w:val="0"/>
      <w:lvlJc w:val="left"/>
      <w:pPr>
        <w:tabs>
          <w:tab w:val="num" w:pos="1440"/>
        </w:tabs>
        <w:ind w:left="1440" w:hanging="360"/>
      </w:pPr>
      <w:rPr>
        <w:rFonts w:ascii="Symbol" w:hAnsi="Symbol" w:hint="default"/>
      </w:rPr>
    </w:lvl>
    <w:lvl w:ilvl="2" w:tplc="3D787DC4" w:tentative="1">
      <w:start w:val="1"/>
      <w:numFmt w:val="bullet"/>
      <w:lvlText w:val=""/>
      <w:lvlPicBulletId w:val="0"/>
      <w:lvlJc w:val="left"/>
      <w:pPr>
        <w:tabs>
          <w:tab w:val="num" w:pos="2160"/>
        </w:tabs>
        <w:ind w:left="2160" w:hanging="360"/>
      </w:pPr>
      <w:rPr>
        <w:rFonts w:ascii="Symbol" w:hAnsi="Symbol" w:hint="default"/>
      </w:rPr>
    </w:lvl>
    <w:lvl w:ilvl="3" w:tplc="2F22B966" w:tentative="1">
      <w:start w:val="1"/>
      <w:numFmt w:val="bullet"/>
      <w:lvlText w:val=""/>
      <w:lvlPicBulletId w:val="0"/>
      <w:lvlJc w:val="left"/>
      <w:pPr>
        <w:tabs>
          <w:tab w:val="num" w:pos="2880"/>
        </w:tabs>
        <w:ind w:left="2880" w:hanging="360"/>
      </w:pPr>
      <w:rPr>
        <w:rFonts w:ascii="Symbol" w:hAnsi="Symbol" w:hint="default"/>
      </w:rPr>
    </w:lvl>
    <w:lvl w:ilvl="4" w:tplc="FA3EE2FE" w:tentative="1">
      <w:start w:val="1"/>
      <w:numFmt w:val="bullet"/>
      <w:lvlText w:val=""/>
      <w:lvlPicBulletId w:val="0"/>
      <w:lvlJc w:val="left"/>
      <w:pPr>
        <w:tabs>
          <w:tab w:val="num" w:pos="3600"/>
        </w:tabs>
        <w:ind w:left="3600" w:hanging="360"/>
      </w:pPr>
      <w:rPr>
        <w:rFonts w:ascii="Symbol" w:hAnsi="Symbol" w:hint="default"/>
      </w:rPr>
    </w:lvl>
    <w:lvl w:ilvl="5" w:tplc="AA1C969C" w:tentative="1">
      <w:start w:val="1"/>
      <w:numFmt w:val="bullet"/>
      <w:lvlText w:val=""/>
      <w:lvlPicBulletId w:val="0"/>
      <w:lvlJc w:val="left"/>
      <w:pPr>
        <w:tabs>
          <w:tab w:val="num" w:pos="4320"/>
        </w:tabs>
        <w:ind w:left="4320" w:hanging="360"/>
      </w:pPr>
      <w:rPr>
        <w:rFonts w:ascii="Symbol" w:hAnsi="Symbol" w:hint="default"/>
      </w:rPr>
    </w:lvl>
    <w:lvl w:ilvl="6" w:tplc="734EDC2C" w:tentative="1">
      <w:start w:val="1"/>
      <w:numFmt w:val="bullet"/>
      <w:lvlText w:val=""/>
      <w:lvlPicBulletId w:val="0"/>
      <w:lvlJc w:val="left"/>
      <w:pPr>
        <w:tabs>
          <w:tab w:val="num" w:pos="5040"/>
        </w:tabs>
        <w:ind w:left="5040" w:hanging="360"/>
      </w:pPr>
      <w:rPr>
        <w:rFonts w:ascii="Symbol" w:hAnsi="Symbol" w:hint="default"/>
      </w:rPr>
    </w:lvl>
    <w:lvl w:ilvl="7" w:tplc="11C8A766" w:tentative="1">
      <w:start w:val="1"/>
      <w:numFmt w:val="bullet"/>
      <w:lvlText w:val=""/>
      <w:lvlPicBulletId w:val="0"/>
      <w:lvlJc w:val="left"/>
      <w:pPr>
        <w:tabs>
          <w:tab w:val="num" w:pos="5760"/>
        </w:tabs>
        <w:ind w:left="5760" w:hanging="360"/>
      </w:pPr>
      <w:rPr>
        <w:rFonts w:ascii="Symbol" w:hAnsi="Symbol" w:hint="default"/>
      </w:rPr>
    </w:lvl>
    <w:lvl w:ilvl="8" w:tplc="9C5E41AA"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0402708D"/>
    <w:multiLevelType w:val="hybridMultilevel"/>
    <w:tmpl w:val="1D6619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90A7D6D"/>
    <w:multiLevelType w:val="hybridMultilevel"/>
    <w:tmpl w:val="31168CD4"/>
    <w:lvl w:ilvl="0" w:tplc="3E909AE2">
      <w:start w:val="1"/>
      <w:numFmt w:val="bullet"/>
      <w:lvlText w:val=""/>
      <w:lvlPicBulletId w:val="0"/>
      <w:lvlJc w:val="left"/>
      <w:pPr>
        <w:tabs>
          <w:tab w:val="num" w:pos="720"/>
        </w:tabs>
        <w:ind w:left="720" w:hanging="360"/>
      </w:pPr>
      <w:rPr>
        <w:rFonts w:ascii="Symbol" w:hAnsi="Symbol" w:hint="default"/>
      </w:rPr>
    </w:lvl>
    <w:lvl w:ilvl="1" w:tplc="5F1638F4" w:tentative="1">
      <w:start w:val="1"/>
      <w:numFmt w:val="bullet"/>
      <w:lvlText w:val=""/>
      <w:lvlPicBulletId w:val="0"/>
      <w:lvlJc w:val="left"/>
      <w:pPr>
        <w:tabs>
          <w:tab w:val="num" w:pos="1440"/>
        </w:tabs>
        <w:ind w:left="1440" w:hanging="360"/>
      </w:pPr>
      <w:rPr>
        <w:rFonts w:ascii="Symbol" w:hAnsi="Symbol" w:hint="default"/>
      </w:rPr>
    </w:lvl>
    <w:lvl w:ilvl="2" w:tplc="5254F9FE" w:tentative="1">
      <w:start w:val="1"/>
      <w:numFmt w:val="bullet"/>
      <w:lvlText w:val=""/>
      <w:lvlPicBulletId w:val="0"/>
      <w:lvlJc w:val="left"/>
      <w:pPr>
        <w:tabs>
          <w:tab w:val="num" w:pos="2160"/>
        </w:tabs>
        <w:ind w:left="2160" w:hanging="360"/>
      </w:pPr>
      <w:rPr>
        <w:rFonts w:ascii="Symbol" w:hAnsi="Symbol" w:hint="default"/>
      </w:rPr>
    </w:lvl>
    <w:lvl w:ilvl="3" w:tplc="1BACF4B6" w:tentative="1">
      <w:start w:val="1"/>
      <w:numFmt w:val="bullet"/>
      <w:lvlText w:val=""/>
      <w:lvlPicBulletId w:val="0"/>
      <w:lvlJc w:val="left"/>
      <w:pPr>
        <w:tabs>
          <w:tab w:val="num" w:pos="2880"/>
        </w:tabs>
        <w:ind w:left="2880" w:hanging="360"/>
      </w:pPr>
      <w:rPr>
        <w:rFonts w:ascii="Symbol" w:hAnsi="Symbol" w:hint="default"/>
      </w:rPr>
    </w:lvl>
    <w:lvl w:ilvl="4" w:tplc="8F065A86" w:tentative="1">
      <w:start w:val="1"/>
      <w:numFmt w:val="bullet"/>
      <w:lvlText w:val=""/>
      <w:lvlPicBulletId w:val="0"/>
      <w:lvlJc w:val="left"/>
      <w:pPr>
        <w:tabs>
          <w:tab w:val="num" w:pos="3600"/>
        </w:tabs>
        <w:ind w:left="3600" w:hanging="360"/>
      </w:pPr>
      <w:rPr>
        <w:rFonts w:ascii="Symbol" w:hAnsi="Symbol" w:hint="default"/>
      </w:rPr>
    </w:lvl>
    <w:lvl w:ilvl="5" w:tplc="5D001CD4" w:tentative="1">
      <w:start w:val="1"/>
      <w:numFmt w:val="bullet"/>
      <w:lvlText w:val=""/>
      <w:lvlPicBulletId w:val="0"/>
      <w:lvlJc w:val="left"/>
      <w:pPr>
        <w:tabs>
          <w:tab w:val="num" w:pos="4320"/>
        </w:tabs>
        <w:ind w:left="4320" w:hanging="360"/>
      </w:pPr>
      <w:rPr>
        <w:rFonts w:ascii="Symbol" w:hAnsi="Symbol" w:hint="default"/>
      </w:rPr>
    </w:lvl>
    <w:lvl w:ilvl="6" w:tplc="374A7500" w:tentative="1">
      <w:start w:val="1"/>
      <w:numFmt w:val="bullet"/>
      <w:lvlText w:val=""/>
      <w:lvlPicBulletId w:val="0"/>
      <w:lvlJc w:val="left"/>
      <w:pPr>
        <w:tabs>
          <w:tab w:val="num" w:pos="5040"/>
        </w:tabs>
        <w:ind w:left="5040" w:hanging="360"/>
      </w:pPr>
      <w:rPr>
        <w:rFonts w:ascii="Symbol" w:hAnsi="Symbol" w:hint="default"/>
      </w:rPr>
    </w:lvl>
    <w:lvl w:ilvl="7" w:tplc="1076FB5C" w:tentative="1">
      <w:start w:val="1"/>
      <w:numFmt w:val="bullet"/>
      <w:lvlText w:val=""/>
      <w:lvlPicBulletId w:val="0"/>
      <w:lvlJc w:val="left"/>
      <w:pPr>
        <w:tabs>
          <w:tab w:val="num" w:pos="5760"/>
        </w:tabs>
        <w:ind w:left="5760" w:hanging="360"/>
      </w:pPr>
      <w:rPr>
        <w:rFonts w:ascii="Symbol" w:hAnsi="Symbol" w:hint="default"/>
      </w:rPr>
    </w:lvl>
    <w:lvl w:ilvl="8" w:tplc="8C1A6DAE"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0C654356"/>
    <w:multiLevelType w:val="hybridMultilevel"/>
    <w:tmpl w:val="A68CD2B8"/>
    <w:lvl w:ilvl="0" w:tplc="0C5C804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F6634"/>
    <w:multiLevelType w:val="hybridMultilevel"/>
    <w:tmpl w:val="C552671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0F7B20BB"/>
    <w:multiLevelType w:val="hybridMultilevel"/>
    <w:tmpl w:val="DA8A7B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0C5711"/>
    <w:multiLevelType w:val="hybridMultilevel"/>
    <w:tmpl w:val="C1987DFC"/>
    <w:lvl w:ilvl="0" w:tplc="BB30C184">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2B455E"/>
    <w:multiLevelType w:val="hybridMultilevel"/>
    <w:tmpl w:val="BF328246"/>
    <w:lvl w:ilvl="0" w:tplc="BB30C184">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1C243B5D"/>
    <w:multiLevelType w:val="multilevel"/>
    <w:tmpl w:val="93187D88"/>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1CE242B7"/>
    <w:multiLevelType w:val="hybridMultilevel"/>
    <w:tmpl w:val="2B26B71E"/>
    <w:lvl w:ilvl="0" w:tplc="955C7DC6">
      <w:start w:val="1"/>
      <w:numFmt w:val="bullet"/>
      <w:lvlText w:val=""/>
      <w:lvlPicBulletId w:val="0"/>
      <w:lvlJc w:val="left"/>
      <w:pPr>
        <w:tabs>
          <w:tab w:val="num" w:pos="720"/>
        </w:tabs>
        <w:ind w:left="720" w:hanging="360"/>
      </w:pPr>
      <w:rPr>
        <w:rFonts w:ascii="Symbol" w:hAnsi="Symbol" w:hint="default"/>
      </w:rPr>
    </w:lvl>
    <w:lvl w:ilvl="1" w:tplc="9DA42144" w:tentative="1">
      <w:start w:val="1"/>
      <w:numFmt w:val="bullet"/>
      <w:lvlText w:val=""/>
      <w:lvlPicBulletId w:val="0"/>
      <w:lvlJc w:val="left"/>
      <w:pPr>
        <w:tabs>
          <w:tab w:val="num" w:pos="1440"/>
        </w:tabs>
        <w:ind w:left="1440" w:hanging="360"/>
      </w:pPr>
      <w:rPr>
        <w:rFonts w:ascii="Symbol" w:hAnsi="Symbol" w:hint="default"/>
      </w:rPr>
    </w:lvl>
    <w:lvl w:ilvl="2" w:tplc="8DA6B9A0" w:tentative="1">
      <w:start w:val="1"/>
      <w:numFmt w:val="bullet"/>
      <w:lvlText w:val=""/>
      <w:lvlPicBulletId w:val="0"/>
      <w:lvlJc w:val="left"/>
      <w:pPr>
        <w:tabs>
          <w:tab w:val="num" w:pos="2160"/>
        </w:tabs>
        <w:ind w:left="2160" w:hanging="360"/>
      </w:pPr>
      <w:rPr>
        <w:rFonts w:ascii="Symbol" w:hAnsi="Symbol" w:hint="default"/>
      </w:rPr>
    </w:lvl>
    <w:lvl w:ilvl="3" w:tplc="AB9AE76A" w:tentative="1">
      <w:start w:val="1"/>
      <w:numFmt w:val="bullet"/>
      <w:lvlText w:val=""/>
      <w:lvlPicBulletId w:val="0"/>
      <w:lvlJc w:val="left"/>
      <w:pPr>
        <w:tabs>
          <w:tab w:val="num" w:pos="2880"/>
        </w:tabs>
        <w:ind w:left="2880" w:hanging="360"/>
      </w:pPr>
      <w:rPr>
        <w:rFonts w:ascii="Symbol" w:hAnsi="Symbol" w:hint="default"/>
      </w:rPr>
    </w:lvl>
    <w:lvl w:ilvl="4" w:tplc="93C6B416" w:tentative="1">
      <w:start w:val="1"/>
      <w:numFmt w:val="bullet"/>
      <w:lvlText w:val=""/>
      <w:lvlPicBulletId w:val="0"/>
      <w:lvlJc w:val="left"/>
      <w:pPr>
        <w:tabs>
          <w:tab w:val="num" w:pos="3600"/>
        </w:tabs>
        <w:ind w:left="3600" w:hanging="360"/>
      </w:pPr>
      <w:rPr>
        <w:rFonts w:ascii="Symbol" w:hAnsi="Symbol" w:hint="default"/>
      </w:rPr>
    </w:lvl>
    <w:lvl w:ilvl="5" w:tplc="35C4238A" w:tentative="1">
      <w:start w:val="1"/>
      <w:numFmt w:val="bullet"/>
      <w:lvlText w:val=""/>
      <w:lvlPicBulletId w:val="0"/>
      <w:lvlJc w:val="left"/>
      <w:pPr>
        <w:tabs>
          <w:tab w:val="num" w:pos="4320"/>
        </w:tabs>
        <w:ind w:left="4320" w:hanging="360"/>
      </w:pPr>
      <w:rPr>
        <w:rFonts w:ascii="Symbol" w:hAnsi="Symbol" w:hint="default"/>
      </w:rPr>
    </w:lvl>
    <w:lvl w:ilvl="6" w:tplc="B2421CB2" w:tentative="1">
      <w:start w:val="1"/>
      <w:numFmt w:val="bullet"/>
      <w:lvlText w:val=""/>
      <w:lvlPicBulletId w:val="0"/>
      <w:lvlJc w:val="left"/>
      <w:pPr>
        <w:tabs>
          <w:tab w:val="num" w:pos="5040"/>
        </w:tabs>
        <w:ind w:left="5040" w:hanging="360"/>
      </w:pPr>
      <w:rPr>
        <w:rFonts w:ascii="Symbol" w:hAnsi="Symbol" w:hint="default"/>
      </w:rPr>
    </w:lvl>
    <w:lvl w:ilvl="7" w:tplc="5A6A1332" w:tentative="1">
      <w:start w:val="1"/>
      <w:numFmt w:val="bullet"/>
      <w:lvlText w:val=""/>
      <w:lvlPicBulletId w:val="0"/>
      <w:lvlJc w:val="left"/>
      <w:pPr>
        <w:tabs>
          <w:tab w:val="num" w:pos="5760"/>
        </w:tabs>
        <w:ind w:left="5760" w:hanging="360"/>
      </w:pPr>
      <w:rPr>
        <w:rFonts w:ascii="Symbol" w:hAnsi="Symbol" w:hint="default"/>
      </w:rPr>
    </w:lvl>
    <w:lvl w:ilvl="8" w:tplc="D80AB5C2"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1D237A4E"/>
    <w:multiLevelType w:val="hybridMultilevel"/>
    <w:tmpl w:val="A57AE1B2"/>
    <w:lvl w:ilvl="0" w:tplc="1E3AEAAA">
      <w:start w:val="1"/>
      <w:numFmt w:val="bullet"/>
      <w:lvlText w:val=""/>
      <w:lvlPicBulletId w:val="0"/>
      <w:lvlJc w:val="left"/>
      <w:pPr>
        <w:tabs>
          <w:tab w:val="num" w:pos="720"/>
        </w:tabs>
        <w:ind w:left="720" w:hanging="360"/>
      </w:pPr>
      <w:rPr>
        <w:rFonts w:ascii="Symbol" w:hAnsi="Symbol" w:hint="default"/>
      </w:rPr>
    </w:lvl>
    <w:lvl w:ilvl="1" w:tplc="2F88DCA2" w:tentative="1">
      <w:start w:val="1"/>
      <w:numFmt w:val="bullet"/>
      <w:lvlText w:val=""/>
      <w:lvlPicBulletId w:val="0"/>
      <w:lvlJc w:val="left"/>
      <w:pPr>
        <w:tabs>
          <w:tab w:val="num" w:pos="1440"/>
        </w:tabs>
        <w:ind w:left="1440" w:hanging="360"/>
      </w:pPr>
      <w:rPr>
        <w:rFonts w:ascii="Symbol" w:hAnsi="Symbol" w:hint="default"/>
      </w:rPr>
    </w:lvl>
    <w:lvl w:ilvl="2" w:tplc="C8DAFA08" w:tentative="1">
      <w:start w:val="1"/>
      <w:numFmt w:val="bullet"/>
      <w:lvlText w:val=""/>
      <w:lvlPicBulletId w:val="0"/>
      <w:lvlJc w:val="left"/>
      <w:pPr>
        <w:tabs>
          <w:tab w:val="num" w:pos="2160"/>
        </w:tabs>
        <w:ind w:left="2160" w:hanging="360"/>
      </w:pPr>
      <w:rPr>
        <w:rFonts w:ascii="Symbol" w:hAnsi="Symbol" w:hint="default"/>
      </w:rPr>
    </w:lvl>
    <w:lvl w:ilvl="3" w:tplc="90268B26" w:tentative="1">
      <w:start w:val="1"/>
      <w:numFmt w:val="bullet"/>
      <w:lvlText w:val=""/>
      <w:lvlPicBulletId w:val="0"/>
      <w:lvlJc w:val="left"/>
      <w:pPr>
        <w:tabs>
          <w:tab w:val="num" w:pos="2880"/>
        </w:tabs>
        <w:ind w:left="2880" w:hanging="360"/>
      </w:pPr>
      <w:rPr>
        <w:rFonts w:ascii="Symbol" w:hAnsi="Symbol" w:hint="default"/>
      </w:rPr>
    </w:lvl>
    <w:lvl w:ilvl="4" w:tplc="B13AA43C" w:tentative="1">
      <w:start w:val="1"/>
      <w:numFmt w:val="bullet"/>
      <w:lvlText w:val=""/>
      <w:lvlPicBulletId w:val="0"/>
      <w:lvlJc w:val="left"/>
      <w:pPr>
        <w:tabs>
          <w:tab w:val="num" w:pos="3600"/>
        </w:tabs>
        <w:ind w:left="3600" w:hanging="360"/>
      </w:pPr>
      <w:rPr>
        <w:rFonts w:ascii="Symbol" w:hAnsi="Symbol" w:hint="default"/>
      </w:rPr>
    </w:lvl>
    <w:lvl w:ilvl="5" w:tplc="2D6E29E8" w:tentative="1">
      <w:start w:val="1"/>
      <w:numFmt w:val="bullet"/>
      <w:lvlText w:val=""/>
      <w:lvlPicBulletId w:val="0"/>
      <w:lvlJc w:val="left"/>
      <w:pPr>
        <w:tabs>
          <w:tab w:val="num" w:pos="4320"/>
        </w:tabs>
        <w:ind w:left="4320" w:hanging="360"/>
      </w:pPr>
      <w:rPr>
        <w:rFonts w:ascii="Symbol" w:hAnsi="Symbol" w:hint="default"/>
      </w:rPr>
    </w:lvl>
    <w:lvl w:ilvl="6" w:tplc="F33CE91C" w:tentative="1">
      <w:start w:val="1"/>
      <w:numFmt w:val="bullet"/>
      <w:lvlText w:val=""/>
      <w:lvlPicBulletId w:val="0"/>
      <w:lvlJc w:val="left"/>
      <w:pPr>
        <w:tabs>
          <w:tab w:val="num" w:pos="5040"/>
        </w:tabs>
        <w:ind w:left="5040" w:hanging="360"/>
      </w:pPr>
      <w:rPr>
        <w:rFonts w:ascii="Symbol" w:hAnsi="Symbol" w:hint="default"/>
      </w:rPr>
    </w:lvl>
    <w:lvl w:ilvl="7" w:tplc="80B047F8" w:tentative="1">
      <w:start w:val="1"/>
      <w:numFmt w:val="bullet"/>
      <w:lvlText w:val=""/>
      <w:lvlPicBulletId w:val="0"/>
      <w:lvlJc w:val="left"/>
      <w:pPr>
        <w:tabs>
          <w:tab w:val="num" w:pos="5760"/>
        </w:tabs>
        <w:ind w:left="5760" w:hanging="360"/>
      </w:pPr>
      <w:rPr>
        <w:rFonts w:ascii="Symbol" w:hAnsi="Symbol" w:hint="default"/>
      </w:rPr>
    </w:lvl>
    <w:lvl w:ilvl="8" w:tplc="806E872A"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215568C6"/>
    <w:multiLevelType w:val="hybridMultilevel"/>
    <w:tmpl w:val="689A389A"/>
    <w:lvl w:ilvl="0" w:tplc="BBD6B32E">
      <w:start w:val="1"/>
      <w:numFmt w:val="bullet"/>
      <w:lvlText w:val=""/>
      <w:lvlPicBulletId w:val="0"/>
      <w:lvlJc w:val="left"/>
      <w:pPr>
        <w:tabs>
          <w:tab w:val="num" w:pos="720"/>
        </w:tabs>
        <w:ind w:left="720" w:hanging="360"/>
      </w:pPr>
      <w:rPr>
        <w:rFonts w:ascii="Symbol" w:hAnsi="Symbol" w:hint="default"/>
      </w:rPr>
    </w:lvl>
    <w:lvl w:ilvl="1" w:tplc="5F968A7C" w:tentative="1">
      <w:start w:val="1"/>
      <w:numFmt w:val="bullet"/>
      <w:lvlText w:val=""/>
      <w:lvlPicBulletId w:val="0"/>
      <w:lvlJc w:val="left"/>
      <w:pPr>
        <w:tabs>
          <w:tab w:val="num" w:pos="1440"/>
        </w:tabs>
        <w:ind w:left="1440" w:hanging="360"/>
      </w:pPr>
      <w:rPr>
        <w:rFonts w:ascii="Symbol" w:hAnsi="Symbol" w:hint="default"/>
      </w:rPr>
    </w:lvl>
    <w:lvl w:ilvl="2" w:tplc="5D666A20" w:tentative="1">
      <w:start w:val="1"/>
      <w:numFmt w:val="bullet"/>
      <w:lvlText w:val=""/>
      <w:lvlPicBulletId w:val="0"/>
      <w:lvlJc w:val="left"/>
      <w:pPr>
        <w:tabs>
          <w:tab w:val="num" w:pos="2160"/>
        </w:tabs>
        <w:ind w:left="2160" w:hanging="360"/>
      </w:pPr>
      <w:rPr>
        <w:rFonts w:ascii="Symbol" w:hAnsi="Symbol" w:hint="default"/>
      </w:rPr>
    </w:lvl>
    <w:lvl w:ilvl="3" w:tplc="BD1A29C6" w:tentative="1">
      <w:start w:val="1"/>
      <w:numFmt w:val="bullet"/>
      <w:lvlText w:val=""/>
      <w:lvlPicBulletId w:val="0"/>
      <w:lvlJc w:val="left"/>
      <w:pPr>
        <w:tabs>
          <w:tab w:val="num" w:pos="2880"/>
        </w:tabs>
        <w:ind w:left="2880" w:hanging="360"/>
      </w:pPr>
      <w:rPr>
        <w:rFonts w:ascii="Symbol" w:hAnsi="Symbol" w:hint="default"/>
      </w:rPr>
    </w:lvl>
    <w:lvl w:ilvl="4" w:tplc="E3E0BA92" w:tentative="1">
      <w:start w:val="1"/>
      <w:numFmt w:val="bullet"/>
      <w:lvlText w:val=""/>
      <w:lvlPicBulletId w:val="0"/>
      <w:lvlJc w:val="left"/>
      <w:pPr>
        <w:tabs>
          <w:tab w:val="num" w:pos="3600"/>
        </w:tabs>
        <w:ind w:left="3600" w:hanging="360"/>
      </w:pPr>
      <w:rPr>
        <w:rFonts w:ascii="Symbol" w:hAnsi="Symbol" w:hint="default"/>
      </w:rPr>
    </w:lvl>
    <w:lvl w:ilvl="5" w:tplc="F1C0F3E4" w:tentative="1">
      <w:start w:val="1"/>
      <w:numFmt w:val="bullet"/>
      <w:lvlText w:val=""/>
      <w:lvlPicBulletId w:val="0"/>
      <w:lvlJc w:val="left"/>
      <w:pPr>
        <w:tabs>
          <w:tab w:val="num" w:pos="4320"/>
        </w:tabs>
        <w:ind w:left="4320" w:hanging="360"/>
      </w:pPr>
      <w:rPr>
        <w:rFonts w:ascii="Symbol" w:hAnsi="Symbol" w:hint="default"/>
      </w:rPr>
    </w:lvl>
    <w:lvl w:ilvl="6" w:tplc="325C3DAA" w:tentative="1">
      <w:start w:val="1"/>
      <w:numFmt w:val="bullet"/>
      <w:lvlText w:val=""/>
      <w:lvlPicBulletId w:val="0"/>
      <w:lvlJc w:val="left"/>
      <w:pPr>
        <w:tabs>
          <w:tab w:val="num" w:pos="5040"/>
        </w:tabs>
        <w:ind w:left="5040" w:hanging="360"/>
      </w:pPr>
      <w:rPr>
        <w:rFonts w:ascii="Symbol" w:hAnsi="Symbol" w:hint="default"/>
      </w:rPr>
    </w:lvl>
    <w:lvl w:ilvl="7" w:tplc="12523FEC" w:tentative="1">
      <w:start w:val="1"/>
      <w:numFmt w:val="bullet"/>
      <w:lvlText w:val=""/>
      <w:lvlPicBulletId w:val="0"/>
      <w:lvlJc w:val="left"/>
      <w:pPr>
        <w:tabs>
          <w:tab w:val="num" w:pos="5760"/>
        </w:tabs>
        <w:ind w:left="5760" w:hanging="360"/>
      </w:pPr>
      <w:rPr>
        <w:rFonts w:ascii="Symbol" w:hAnsi="Symbol" w:hint="default"/>
      </w:rPr>
    </w:lvl>
    <w:lvl w:ilvl="8" w:tplc="8FE82BEC"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21F57253"/>
    <w:multiLevelType w:val="hybridMultilevel"/>
    <w:tmpl w:val="49B079EA"/>
    <w:lvl w:ilvl="0" w:tplc="BB30C184">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240055D3"/>
    <w:multiLevelType w:val="hybridMultilevel"/>
    <w:tmpl w:val="A7C474E8"/>
    <w:lvl w:ilvl="0" w:tplc="BB30C184">
      <w:start w:val="1"/>
      <w:numFmt w:val="bullet"/>
      <w:lvlText w:val=""/>
      <w:lvlJc w:val="left"/>
      <w:pPr>
        <w:ind w:left="1440" w:hanging="360"/>
      </w:pPr>
      <w:rPr>
        <w:rFonts w:ascii="Symbol" w:hAnsi="Symbol" w:hint="default"/>
        <w:sz w:val="22"/>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2450503A"/>
    <w:multiLevelType w:val="hybridMultilevel"/>
    <w:tmpl w:val="21AAB97C"/>
    <w:lvl w:ilvl="0" w:tplc="564C21DA">
      <w:start w:val="1"/>
      <w:numFmt w:val="bullet"/>
      <w:lvlText w:val=""/>
      <w:lvlJc w:val="left"/>
      <w:pPr>
        <w:tabs>
          <w:tab w:val="num" w:pos="720"/>
        </w:tabs>
        <w:ind w:left="720" w:hanging="360"/>
      </w:pPr>
      <w:rPr>
        <w:rFonts w:ascii="Wingdings" w:hAnsi="Wingdings" w:hint="default"/>
      </w:rPr>
    </w:lvl>
    <w:lvl w:ilvl="1" w:tplc="062AC41A" w:tentative="1">
      <w:start w:val="1"/>
      <w:numFmt w:val="bullet"/>
      <w:lvlText w:val=""/>
      <w:lvlJc w:val="left"/>
      <w:pPr>
        <w:tabs>
          <w:tab w:val="num" w:pos="1440"/>
        </w:tabs>
        <w:ind w:left="1440" w:hanging="360"/>
      </w:pPr>
      <w:rPr>
        <w:rFonts w:ascii="Wingdings" w:hAnsi="Wingdings" w:hint="default"/>
      </w:rPr>
    </w:lvl>
    <w:lvl w:ilvl="2" w:tplc="B0C0318E" w:tentative="1">
      <w:start w:val="1"/>
      <w:numFmt w:val="bullet"/>
      <w:lvlText w:val=""/>
      <w:lvlJc w:val="left"/>
      <w:pPr>
        <w:tabs>
          <w:tab w:val="num" w:pos="2160"/>
        </w:tabs>
        <w:ind w:left="2160" w:hanging="360"/>
      </w:pPr>
      <w:rPr>
        <w:rFonts w:ascii="Wingdings" w:hAnsi="Wingdings" w:hint="default"/>
      </w:rPr>
    </w:lvl>
    <w:lvl w:ilvl="3" w:tplc="91B8C73C" w:tentative="1">
      <w:start w:val="1"/>
      <w:numFmt w:val="bullet"/>
      <w:lvlText w:val=""/>
      <w:lvlJc w:val="left"/>
      <w:pPr>
        <w:tabs>
          <w:tab w:val="num" w:pos="2880"/>
        </w:tabs>
        <w:ind w:left="2880" w:hanging="360"/>
      </w:pPr>
      <w:rPr>
        <w:rFonts w:ascii="Wingdings" w:hAnsi="Wingdings" w:hint="default"/>
      </w:rPr>
    </w:lvl>
    <w:lvl w:ilvl="4" w:tplc="F4A275F4" w:tentative="1">
      <w:start w:val="1"/>
      <w:numFmt w:val="bullet"/>
      <w:lvlText w:val=""/>
      <w:lvlJc w:val="left"/>
      <w:pPr>
        <w:tabs>
          <w:tab w:val="num" w:pos="3600"/>
        </w:tabs>
        <w:ind w:left="3600" w:hanging="360"/>
      </w:pPr>
      <w:rPr>
        <w:rFonts w:ascii="Wingdings" w:hAnsi="Wingdings" w:hint="default"/>
      </w:rPr>
    </w:lvl>
    <w:lvl w:ilvl="5" w:tplc="A3E41196" w:tentative="1">
      <w:start w:val="1"/>
      <w:numFmt w:val="bullet"/>
      <w:lvlText w:val=""/>
      <w:lvlJc w:val="left"/>
      <w:pPr>
        <w:tabs>
          <w:tab w:val="num" w:pos="4320"/>
        </w:tabs>
        <w:ind w:left="4320" w:hanging="360"/>
      </w:pPr>
      <w:rPr>
        <w:rFonts w:ascii="Wingdings" w:hAnsi="Wingdings" w:hint="default"/>
      </w:rPr>
    </w:lvl>
    <w:lvl w:ilvl="6" w:tplc="180025B6" w:tentative="1">
      <w:start w:val="1"/>
      <w:numFmt w:val="bullet"/>
      <w:lvlText w:val=""/>
      <w:lvlJc w:val="left"/>
      <w:pPr>
        <w:tabs>
          <w:tab w:val="num" w:pos="5040"/>
        </w:tabs>
        <w:ind w:left="5040" w:hanging="360"/>
      </w:pPr>
      <w:rPr>
        <w:rFonts w:ascii="Wingdings" w:hAnsi="Wingdings" w:hint="default"/>
      </w:rPr>
    </w:lvl>
    <w:lvl w:ilvl="7" w:tplc="190400C8" w:tentative="1">
      <w:start w:val="1"/>
      <w:numFmt w:val="bullet"/>
      <w:lvlText w:val=""/>
      <w:lvlJc w:val="left"/>
      <w:pPr>
        <w:tabs>
          <w:tab w:val="num" w:pos="5760"/>
        </w:tabs>
        <w:ind w:left="5760" w:hanging="360"/>
      </w:pPr>
      <w:rPr>
        <w:rFonts w:ascii="Wingdings" w:hAnsi="Wingdings" w:hint="default"/>
      </w:rPr>
    </w:lvl>
    <w:lvl w:ilvl="8" w:tplc="58CE481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A575AD"/>
    <w:multiLevelType w:val="hybridMultilevel"/>
    <w:tmpl w:val="96221B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18" w15:restartNumberingAfterBreak="0">
    <w:nsid w:val="27EB0A86"/>
    <w:multiLevelType w:val="hybridMultilevel"/>
    <w:tmpl w:val="B5A028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28267AEB"/>
    <w:multiLevelType w:val="hybridMultilevel"/>
    <w:tmpl w:val="B838C970"/>
    <w:lvl w:ilvl="0" w:tplc="597AF80A">
      <w:start w:val="1"/>
      <w:numFmt w:val="bullet"/>
      <w:lvlText w:val=""/>
      <w:lvlJc w:val="left"/>
      <w:pPr>
        <w:tabs>
          <w:tab w:val="num" w:pos="720"/>
        </w:tabs>
        <w:ind w:left="720" w:hanging="360"/>
      </w:pPr>
      <w:rPr>
        <w:rFonts w:ascii="Wingdings" w:hAnsi="Wingdings" w:hint="default"/>
      </w:rPr>
    </w:lvl>
    <w:lvl w:ilvl="1" w:tplc="3CC6F124" w:tentative="1">
      <w:start w:val="1"/>
      <w:numFmt w:val="bullet"/>
      <w:lvlText w:val=""/>
      <w:lvlJc w:val="left"/>
      <w:pPr>
        <w:tabs>
          <w:tab w:val="num" w:pos="1440"/>
        </w:tabs>
        <w:ind w:left="1440" w:hanging="360"/>
      </w:pPr>
      <w:rPr>
        <w:rFonts w:ascii="Wingdings" w:hAnsi="Wingdings" w:hint="default"/>
      </w:rPr>
    </w:lvl>
    <w:lvl w:ilvl="2" w:tplc="A7504DA4" w:tentative="1">
      <w:start w:val="1"/>
      <w:numFmt w:val="bullet"/>
      <w:lvlText w:val=""/>
      <w:lvlJc w:val="left"/>
      <w:pPr>
        <w:tabs>
          <w:tab w:val="num" w:pos="2160"/>
        </w:tabs>
        <w:ind w:left="2160" w:hanging="360"/>
      </w:pPr>
      <w:rPr>
        <w:rFonts w:ascii="Wingdings" w:hAnsi="Wingdings" w:hint="default"/>
      </w:rPr>
    </w:lvl>
    <w:lvl w:ilvl="3" w:tplc="F162FF78" w:tentative="1">
      <w:start w:val="1"/>
      <w:numFmt w:val="bullet"/>
      <w:lvlText w:val=""/>
      <w:lvlJc w:val="left"/>
      <w:pPr>
        <w:tabs>
          <w:tab w:val="num" w:pos="2880"/>
        </w:tabs>
        <w:ind w:left="2880" w:hanging="360"/>
      </w:pPr>
      <w:rPr>
        <w:rFonts w:ascii="Wingdings" w:hAnsi="Wingdings" w:hint="default"/>
      </w:rPr>
    </w:lvl>
    <w:lvl w:ilvl="4" w:tplc="4D3A39C8" w:tentative="1">
      <w:start w:val="1"/>
      <w:numFmt w:val="bullet"/>
      <w:lvlText w:val=""/>
      <w:lvlJc w:val="left"/>
      <w:pPr>
        <w:tabs>
          <w:tab w:val="num" w:pos="3600"/>
        </w:tabs>
        <w:ind w:left="3600" w:hanging="360"/>
      </w:pPr>
      <w:rPr>
        <w:rFonts w:ascii="Wingdings" w:hAnsi="Wingdings" w:hint="default"/>
      </w:rPr>
    </w:lvl>
    <w:lvl w:ilvl="5" w:tplc="18D04042" w:tentative="1">
      <w:start w:val="1"/>
      <w:numFmt w:val="bullet"/>
      <w:lvlText w:val=""/>
      <w:lvlJc w:val="left"/>
      <w:pPr>
        <w:tabs>
          <w:tab w:val="num" w:pos="4320"/>
        </w:tabs>
        <w:ind w:left="4320" w:hanging="360"/>
      </w:pPr>
      <w:rPr>
        <w:rFonts w:ascii="Wingdings" w:hAnsi="Wingdings" w:hint="default"/>
      </w:rPr>
    </w:lvl>
    <w:lvl w:ilvl="6" w:tplc="77A67A1E" w:tentative="1">
      <w:start w:val="1"/>
      <w:numFmt w:val="bullet"/>
      <w:lvlText w:val=""/>
      <w:lvlJc w:val="left"/>
      <w:pPr>
        <w:tabs>
          <w:tab w:val="num" w:pos="5040"/>
        </w:tabs>
        <w:ind w:left="5040" w:hanging="360"/>
      </w:pPr>
      <w:rPr>
        <w:rFonts w:ascii="Wingdings" w:hAnsi="Wingdings" w:hint="default"/>
      </w:rPr>
    </w:lvl>
    <w:lvl w:ilvl="7" w:tplc="74AEA59C" w:tentative="1">
      <w:start w:val="1"/>
      <w:numFmt w:val="bullet"/>
      <w:lvlText w:val=""/>
      <w:lvlJc w:val="left"/>
      <w:pPr>
        <w:tabs>
          <w:tab w:val="num" w:pos="5760"/>
        </w:tabs>
        <w:ind w:left="5760" w:hanging="360"/>
      </w:pPr>
      <w:rPr>
        <w:rFonts w:ascii="Wingdings" w:hAnsi="Wingdings" w:hint="default"/>
      </w:rPr>
    </w:lvl>
    <w:lvl w:ilvl="8" w:tplc="F8C8972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pStyle w:val="ListParagraph"/>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2DB1101F"/>
    <w:multiLevelType w:val="hybridMultilevel"/>
    <w:tmpl w:val="DAA489B0"/>
    <w:lvl w:ilvl="0" w:tplc="350C8E4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8E4E5A"/>
    <w:multiLevelType w:val="hybridMultilevel"/>
    <w:tmpl w:val="3818438E"/>
    <w:lvl w:ilvl="0" w:tplc="F3A8079A">
      <w:start w:val="1"/>
      <w:numFmt w:val="decimal"/>
      <w:lvlText w:val="%1."/>
      <w:lvlJc w:val="left"/>
      <w:pPr>
        <w:ind w:left="72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31D0C0D"/>
    <w:multiLevelType w:val="hybridMultilevel"/>
    <w:tmpl w:val="45A2B470"/>
    <w:lvl w:ilvl="0" w:tplc="453674FC">
      <w:start w:val="1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36D0B32"/>
    <w:multiLevelType w:val="multilevel"/>
    <w:tmpl w:val="5F6870A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3E17741"/>
    <w:multiLevelType w:val="hybridMultilevel"/>
    <w:tmpl w:val="76D8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7538A8"/>
    <w:multiLevelType w:val="hybridMultilevel"/>
    <w:tmpl w:val="8DA4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A84344"/>
    <w:multiLevelType w:val="multilevel"/>
    <w:tmpl w:val="807CA1C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4DE73BE"/>
    <w:multiLevelType w:val="hybridMultilevel"/>
    <w:tmpl w:val="23E44816"/>
    <w:lvl w:ilvl="0" w:tplc="D808577A">
      <w:start w:val="1"/>
      <w:numFmt w:val="bullet"/>
      <w:lvlText w:val=""/>
      <w:lvlPicBulletId w:val="0"/>
      <w:lvlJc w:val="left"/>
      <w:pPr>
        <w:tabs>
          <w:tab w:val="num" w:pos="720"/>
        </w:tabs>
        <w:ind w:left="720" w:hanging="360"/>
      </w:pPr>
      <w:rPr>
        <w:rFonts w:ascii="Symbol" w:hAnsi="Symbol" w:hint="default"/>
      </w:rPr>
    </w:lvl>
    <w:lvl w:ilvl="1" w:tplc="50AEAFC6" w:tentative="1">
      <w:start w:val="1"/>
      <w:numFmt w:val="bullet"/>
      <w:lvlText w:val=""/>
      <w:lvlPicBulletId w:val="0"/>
      <w:lvlJc w:val="left"/>
      <w:pPr>
        <w:tabs>
          <w:tab w:val="num" w:pos="1440"/>
        </w:tabs>
        <w:ind w:left="1440" w:hanging="360"/>
      </w:pPr>
      <w:rPr>
        <w:rFonts w:ascii="Symbol" w:hAnsi="Symbol" w:hint="default"/>
      </w:rPr>
    </w:lvl>
    <w:lvl w:ilvl="2" w:tplc="BE22B496" w:tentative="1">
      <w:start w:val="1"/>
      <w:numFmt w:val="bullet"/>
      <w:lvlText w:val=""/>
      <w:lvlPicBulletId w:val="0"/>
      <w:lvlJc w:val="left"/>
      <w:pPr>
        <w:tabs>
          <w:tab w:val="num" w:pos="2160"/>
        </w:tabs>
        <w:ind w:left="2160" w:hanging="360"/>
      </w:pPr>
      <w:rPr>
        <w:rFonts w:ascii="Symbol" w:hAnsi="Symbol" w:hint="default"/>
      </w:rPr>
    </w:lvl>
    <w:lvl w:ilvl="3" w:tplc="7940F076" w:tentative="1">
      <w:start w:val="1"/>
      <w:numFmt w:val="bullet"/>
      <w:lvlText w:val=""/>
      <w:lvlPicBulletId w:val="0"/>
      <w:lvlJc w:val="left"/>
      <w:pPr>
        <w:tabs>
          <w:tab w:val="num" w:pos="2880"/>
        </w:tabs>
        <w:ind w:left="2880" w:hanging="360"/>
      </w:pPr>
      <w:rPr>
        <w:rFonts w:ascii="Symbol" w:hAnsi="Symbol" w:hint="default"/>
      </w:rPr>
    </w:lvl>
    <w:lvl w:ilvl="4" w:tplc="8FDA3FA2" w:tentative="1">
      <w:start w:val="1"/>
      <w:numFmt w:val="bullet"/>
      <w:lvlText w:val=""/>
      <w:lvlPicBulletId w:val="0"/>
      <w:lvlJc w:val="left"/>
      <w:pPr>
        <w:tabs>
          <w:tab w:val="num" w:pos="3600"/>
        </w:tabs>
        <w:ind w:left="3600" w:hanging="360"/>
      </w:pPr>
      <w:rPr>
        <w:rFonts w:ascii="Symbol" w:hAnsi="Symbol" w:hint="default"/>
      </w:rPr>
    </w:lvl>
    <w:lvl w:ilvl="5" w:tplc="87B49BD6" w:tentative="1">
      <w:start w:val="1"/>
      <w:numFmt w:val="bullet"/>
      <w:lvlText w:val=""/>
      <w:lvlPicBulletId w:val="0"/>
      <w:lvlJc w:val="left"/>
      <w:pPr>
        <w:tabs>
          <w:tab w:val="num" w:pos="4320"/>
        </w:tabs>
        <w:ind w:left="4320" w:hanging="360"/>
      </w:pPr>
      <w:rPr>
        <w:rFonts w:ascii="Symbol" w:hAnsi="Symbol" w:hint="default"/>
      </w:rPr>
    </w:lvl>
    <w:lvl w:ilvl="6" w:tplc="F1A85CF0" w:tentative="1">
      <w:start w:val="1"/>
      <w:numFmt w:val="bullet"/>
      <w:lvlText w:val=""/>
      <w:lvlPicBulletId w:val="0"/>
      <w:lvlJc w:val="left"/>
      <w:pPr>
        <w:tabs>
          <w:tab w:val="num" w:pos="5040"/>
        </w:tabs>
        <w:ind w:left="5040" w:hanging="360"/>
      </w:pPr>
      <w:rPr>
        <w:rFonts w:ascii="Symbol" w:hAnsi="Symbol" w:hint="default"/>
      </w:rPr>
    </w:lvl>
    <w:lvl w:ilvl="7" w:tplc="C5108854" w:tentative="1">
      <w:start w:val="1"/>
      <w:numFmt w:val="bullet"/>
      <w:lvlText w:val=""/>
      <w:lvlPicBulletId w:val="0"/>
      <w:lvlJc w:val="left"/>
      <w:pPr>
        <w:tabs>
          <w:tab w:val="num" w:pos="5760"/>
        </w:tabs>
        <w:ind w:left="5760" w:hanging="360"/>
      </w:pPr>
      <w:rPr>
        <w:rFonts w:ascii="Symbol" w:hAnsi="Symbol" w:hint="default"/>
      </w:rPr>
    </w:lvl>
    <w:lvl w:ilvl="8" w:tplc="72581B1A" w:tentative="1">
      <w:start w:val="1"/>
      <w:numFmt w:val="bullet"/>
      <w:lvlText w:val=""/>
      <w:lvlPicBulletId w:val="0"/>
      <w:lvlJc w:val="left"/>
      <w:pPr>
        <w:tabs>
          <w:tab w:val="num" w:pos="6480"/>
        </w:tabs>
        <w:ind w:left="6480" w:hanging="360"/>
      </w:pPr>
      <w:rPr>
        <w:rFonts w:ascii="Symbol" w:hAnsi="Symbol" w:hint="default"/>
      </w:rPr>
    </w:lvl>
  </w:abstractNum>
  <w:abstractNum w:abstractNumId="29" w15:restartNumberingAfterBreak="0">
    <w:nsid w:val="37AE4569"/>
    <w:multiLevelType w:val="hybridMultilevel"/>
    <w:tmpl w:val="226A8570"/>
    <w:lvl w:ilvl="0" w:tplc="7D02214A">
      <w:start w:val="1"/>
      <w:numFmt w:val="bullet"/>
      <w:lvlText w:val=""/>
      <w:lvlPicBulletId w:val="0"/>
      <w:lvlJc w:val="left"/>
      <w:pPr>
        <w:tabs>
          <w:tab w:val="num" w:pos="720"/>
        </w:tabs>
        <w:ind w:left="720" w:hanging="360"/>
      </w:pPr>
      <w:rPr>
        <w:rFonts w:ascii="Symbol" w:hAnsi="Symbol" w:hint="default"/>
      </w:rPr>
    </w:lvl>
    <w:lvl w:ilvl="1" w:tplc="818C513C" w:tentative="1">
      <w:start w:val="1"/>
      <w:numFmt w:val="bullet"/>
      <w:lvlText w:val=""/>
      <w:lvlPicBulletId w:val="0"/>
      <w:lvlJc w:val="left"/>
      <w:pPr>
        <w:tabs>
          <w:tab w:val="num" w:pos="1440"/>
        </w:tabs>
        <w:ind w:left="1440" w:hanging="360"/>
      </w:pPr>
      <w:rPr>
        <w:rFonts w:ascii="Symbol" w:hAnsi="Symbol" w:hint="default"/>
      </w:rPr>
    </w:lvl>
    <w:lvl w:ilvl="2" w:tplc="E97271CA" w:tentative="1">
      <w:start w:val="1"/>
      <w:numFmt w:val="bullet"/>
      <w:lvlText w:val=""/>
      <w:lvlPicBulletId w:val="0"/>
      <w:lvlJc w:val="left"/>
      <w:pPr>
        <w:tabs>
          <w:tab w:val="num" w:pos="2160"/>
        </w:tabs>
        <w:ind w:left="2160" w:hanging="360"/>
      </w:pPr>
      <w:rPr>
        <w:rFonts w:ascii="Symbol" w:hAnsi="Symbol" w:hint="default"/>
      </w:rPr>
    </w:lvl>
    <w:lvl w:ilvl="3" w:tplc="D438E0CA" w:tentative="1">
      <w:start w:val="1"/>
      <w:numFmt w:val="bullet"/>
      <w:lvlText w:val=""/>
      <w:lvlPicBulletId w:val="0"/>
      <w:lvlJc w:val="left"/>
      <w:pPr>
        <w:tabs>
          <w:tab w:val="num" w:pos="2880"/>
        </w:tabs>
        <w:ind w:left="2880" w:hanging="360"/>
      </w:pPr>
      <w:rPr>
        <w:rFonts w:ascii="Symbol" w:hAnsi="Symbol" w:hint="default"/>
      </w:rPr>
    </w:lvl>
    <w:lvl w:ilvl="4" w:tplc="673E0D82" w:tentative="1">
      <w:start w:val="1"/>
      <w:numFmt w:val="bullet"/>
      <w:lvlText w:val=""/>
      <w:lvlPicBulletId w:val="0"/>
      <w:lvlJc w:val="left"/>
      <w:pPr>
        <w:tabs>
          <w:tab w:val="num" w:pos="3600"/>
        </w:tabs>
        <w:ind w:left="3600" w:hanging="360"/>
      </w:pPr>
      <w:rPr>
        <w:rFonts w:ascii="Symbol" w:hAnsi="Symbol" w:hint="default"/>
      </w:rPr>
    </w:lvl>
    <w:lvl w:ilvl="5" w:tplc="A572A73E" w:tentative="1">
      <w:start w:val="1"/>
      <w:numFmt w:val="bullet"/>
      <w:lvlText w:val=""/>
      <w:lvlPicBulletId w:val="0"/>
      <w:lvlJc w:val="left"/>
      <w:pPr>
        <w:tabs>
          <w:tab w:val="num" w:pos="4320"/>
        </w:tabs>
        <w:ind w:left="4320" w:hanging="360"/>
      </w:pPr>
      <w:rPr>
        <w:rFonts w:ascii="Symbol" w:hAnsi="Symbol" w:hint="default"/>
      </w:rPr>
    </w:lvl>
    <w:lvl w:ilvl="6" w:tplc="76D653CA" w:tentative="1">
      <w:start w:val="1"/>
      <w:numFmt w:val="bullet"/>
      <w:lvlText w:val=""/>
      <w:lvlPicBulletId w:val="0"/>
      <w:lvlJc w:val="left"/>
      <w:pPr>
        <w:tabs>
          <w:tab w:val="num" w:pos="5040"/>
        </w:tabs>
        <w:ind w:left="5040" w:hanging="360"/>
      </w:pPr>
      <w:rPr>
        <w:rFonts w:ascii="Symbol" w:hAnsi="Symbol" w:hint="default"/>
      </w:rPr>
    </w:lvl>
    <w:lvl w:ilvl="7" w:tplc="CC78B47A" w:tentative="1">
      <w:start w:val="1"/>
      <w:numFmt w:val="bullet"/>
      <w:lvlText w:val=""/>
      <w:lvlPicBulletId w:val="0"/>
      <w:lvlJc w:val="left"/>
      <w:pPr>
        <w:tabs>
          <w:tab w:val="num" w:pos="5760"/>
        </w:tabs>
        <w:ind w:left="5760" w:hanging="360"/>
      </w:pPr>
      <w:rPr>
        <w:rFonts w:ascii="Symbol" w:hAnsi="Symbol" w:hint="default"/>
      </w:rPr>
    </w:lvl>
    <w:lvl w:ilvl="8" w:tplc="6310BB28"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37C0782A"/>
    <w:multiLevelType w:val="hybridMultilevel"/>
    <w:tmpl w:val="4DD42A82"/>
    <w:lvl w:ilvl="0" w:tplc="BF76B6A8">
      <w:start w:val="1"/>
      <w:numFmt w:val="decimal"/>
      <w:lvlText w:val="%1."/>
      <w:lvlJc w:val="left"/>
      <w:pPr>
        <w:ind w:left="360" w:hanging="360"/>
      </w:pPr>
      <w:rPr>
        <w:rFonts w:hint="default"/>
        <w:b w:val="0"/>
        <w:i w:val="0"/>
        <w:color w:val="auto"/>
      </w:rPr>
    </w:lvl>
    <w:lvl w:ilvl="1" w:tplc="BB30C184">
      <w:start w:val="1"/>
      <w:numFmt w:val="bullet"/>
      <w:lvlText w:val=""/>
      <w:lvlJc w:val="left"/>
      <w:pPr>
        <w:ind w:left="1080" w:hanging="360"/>
      </w:pPr>
      <w:rPr>
        <w:rFonts w:ascii="Symbol" w:hAnsi="Symbol" w:hint="default"/>
        <w:sz w:val="22"/>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3B804E49"/>
    <w:multiLevelType w:val="hybridMultilevel"/>
    <w:tmpl w:val="0D302AD4"/>
    <w:lvl w:ilvl="0" w:tplc="BF76B6A8">
      <w:start w:val="1"/>
      <w:numFmt w:val="decimal"/>
      <w:lvlText w:val="%1."/>
      <w:lvlJc w:val="left"/>
      <w:pPr>
        <w:ind w:left="360" w:hanging="360"/>
      </w:pPr>
      <w:rPr>
        <w:rFonts w:hint="default"/>
        <w:b w:val="0"/>
        <w:i w:val="0"/>
        <w:color w:val="auto"/>
      </w:rPr>
    </w:lvl>
    <w:lvl w:ilvl="1" w:tplc="BB30C184">
      <w:start w:val="1"/>
      <w:numFmt w:val="bullet"/>
      <w:lvlText w:val=""/>
      <w:lvlJc w:val="left"/>
      <w:pPr>
        <w:ind w:left="1080" w:hanging="360"/>
      </w:pPr>
      <w:rPr>
        <w:rFonts w:ascii="Symbol" w:hAnsi="Symbol" w:hint="default"/>
        <w:sz w:val="22"/>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3C2B08EC"/>
    <w:multiLevelType w:val="hybridMultilevel"/>
    <w:tmpl w:val="0FEC3556"/>
    <w:lvl w:ilvl="0" w:tplc="BB30C184">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4213253E"/>
    <w:multiLevelType w:val="hybridMultilevel"/>
    <w:tmpl w:val="09A2CEF6"/>
    <w:lvl w:ilvl="0" w:tplc="5B982A1C">
      <w:start w:val="1"/>
      <w:numFmt w:val="bullet"/>
      <w:lvlText w:val=""/>
      <w:lvlPicBulletId w:val="0"/>
      <w:lvlJc w:val="left"/>
      <w:pPr>
        <w:tabs>
          <w:tab w:val="num" w:pos="720"/>
        </w:tabs>
        <w:ind w:left="720" w:hanging="360"/>
      </w:pPr>
      <w:rPr>
        <w:rFonts w:ascii="Symbol" w:hAnsi="Symbol" w:hint="default"/>
      </w:rPr>
    </w:lvl>
    <w:lvl w:ilvl="1" w:tplc="EBB664F8" w:tentative="1">
      <w:start w:val="1"/>
      <w:numFmt w:val="bullet"/>
      <w:lvlText w:val=""/>
      <w:lvlPicBulletId w:val="0"/>
      <w:lvlJc w:val="left"/>
      <w:pPr>
        <w:tabs>
          <w:tab w:val="num" w:pos="1440"/>
        </w:tabs>
        <w:ind w:left="1440" w:hanging="360"/>
      </w:pPr>
      <w:rPr>
        <w:rFonts w:ascii="Symbol" w:hAnsi="Symbol" w:hint="default"/>
      </w:rPr>
    </w:lvl>
    <w:lvl w:ilvl="2" w:tplc="E07A50F2" w:tentative="1">
      <w:start w:val="1"/>
      <w:numFmt w:val="bullet"/>
      <w:lvlText w:val=""/>
      <w:lvlPicBulletId w:val="0"/>
      <w:lvlJc w:val="left"/>
      <w:pPr>
        <w:tabs>
          <w:tab w:val="num" w:pos="2160"/>
        </w:tabs>
        <w:ind w:left="2160" w:hanging="360"/>
      </w:pPr>
      <w:rPr>
        <w:rFonts w:ascii="Symbol" w:hAnsi="Symbol" w:hint="default"/>
      </w:rPr>
    </w:lvl>
    <w:lvl w:ilvl="3" w:tplc="B7AA9220" w:tentative="1">
      <w:start w:val="1"/>
      <w:numFmt w:val="bullet"/>
      <w:lvlText w:val=""/>
      <w:lvlPicBulletId w:val="0"/>
      <w:lvlJc w:val="left"/>
      <w:pPr>
        <w:tabs>
          <w:tab w:val="num" w:pos="2880"/>
        </w:tabs>
        <w:ind w:left="2880" w:hanging="360"/>
      </w:pPr>
      <w:rPr>
        <w:rFonts w:ascii="Symbol" w:hAnsi="Symbol" w:hint="default"/>
      </w:rPr>
    </w:lvl>
    <w:lvl w:ilvl="4" w:tplc="6F64C202" w:tentative="1">
      <w:start w:val="1"/>
      <w:numFmt w:val="bullet"/>
      <w:lvlText w:val=""/>
      <w:lvlPicBulletId w:val="0"/>
      <w:lvlJc w:val="left"/>
      <w:pPr>
        <w:tabs>
          <w:tab w:val="num" w:pos="3600"/>
        </w:tabs>
        <w:ind w:left="3600" w:hanging="360"/>
      </w:pPr>
      <w:rPr>
        <w:rFonts w:ascii="Symbol" w:hAnsi="Symbol" w:hint="default"/>
      </w:rPr>
    </w:lvl>
    <w:lvl w:ilvl="5" w:tplc="6E32FC56" w:tentative="1">
      <w:start w:val="1"/>
      <w:numFmt w:val="bullet"/>
      <w:lvlText w:val=""/>
      <w:lvlPicBulletId w:val="0"/>
      <w:lvlJc w:val="left"/>
      <w:pPr>
        <w:tabs>
          <w:tab w:val="num" w:pos="4320"/>
        </w:tabs>
        <w:ind w:left="4320" w:hanging="360"/>
      </w:pPr>
      <w:rPr>
        <w:rFonts w:ascii="Symbol" w:hAnsi="Symbol" w:hint="default"/>
      </w:rPr>
    </w:lvl>
    <w:lvl w:ilvl="6" w:tplc="0CCC63DE" w:tentative="1">
      <w:start w:val="1"/>
      <w:numFmt w:val="bullet"/>
      <w:lvlText w:val=""/>
      <w:lvlPicBulletId w:val="0"/>
      <w:lvlJc w:val="left"/>
      <w:pPr>
        <w:tabs>
          <w:tab w:val="num" w:pos="5040"/>
        </w:tabs>
        <w:ind w:left="5040" w:hanging="360"/>
      </w:pPr>
      <w:rPr>
        <w:rFonts w:ascii="Symbol" w:hAnsi="Symbol" w:hint="default"/>
      </w:rPr>
    </w:lvl>
    <w:lvl w:ilvl="7" w:tplc="AF340C7A" w:tentative="1">
      <w:start w:val="1"/>
      <w:numFmt w:val="bullet"/>
      <w:lvlText w:val=""/>
      <w:lvlPicBulletId w:val="0"/>
      <w:lvlJc w:val="left"/>
      <w:pPr>
        <w:tabs>
          <w:tab w:val="num" w:pos="5760"/>
        </w:tabs>
        <w:ind w:left="5760" w:hanging="360"/>
      </w:pPr>
      <w:rPr>
        <w:rFonts w:ascii="Symbol" w:hAnsi="Symbol" w:hint="default"/>
      </w:rPr>
    </w:lvl>
    <w:lvl w:ilvl="8" w:tplc="0852A3C4" w:tentative="1">
      <w:start w:val="1"/>
      <w:numFmt w:val="bullet"/>
      <w:lvlText w:val=""/>
      <w:lvlPicBulletId w:val="0"/>
      <w:lvlJc w:val="left"/>
      <w:pPr>
        <w:tabs>
          <w:tab w:val="num" w:pos="6480"/>
        </w:tabs>
        <w:ind w:left="6480" w:hanging="360"/>
      </w:pPr>
      <w:rPr>
        <w:rFonts w:ascii="Symbol" w:hAnsi="Symbol" w:hint="default"/>
      </w:rPr>
    </w:lvl>
  </w:abstractNum>
  <w:abstractNum w:abstractNumId="34" w15:restartNumberingAfterBreak="0">
    <w:nsid w:val="44D303C2"/>
    <w:multiLevelType w:val="hybridMultilevel"/>
    <w:tmpl w:val="ED545A94"/>
    <w:lvl w:ilvl="0" w:tplc="A7F4D444">
      <w:start w:val="1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721767A"/>
    <w:multiLevelType w:val="hybridMultilevel"/>
    <w:tmpl w:val="DF68345C"/>
    <w:lvl w:ilvl="0" w:tplc="17465AEC">
      <w:start w:val="1"/>
      <w:numFmt w:val="bullet"/>
      <w:lvlText w:val=""/>
      <w:lvlPicBulletId w:val="0"/>
      <w:lvlJc w:val="left"/>
      <w:pPr>
        <w:tabs>
          <w:tab w:val="num" w:pos="720"/>
        </w:tabs>
        <w:ind w:left="720" w:hanging="360"/>
      </w:pPr>
      <w:rPr>
        <w:rFonts w:ascii="Symbol" w:hAnsi="Symbol" w:hint="default"/>
      </w:rPr>
    </w:lvl>
    <w:lvl w:ilvl="1" w:tplc="8AFC60B2" w:tentative="1">
      <w:start w:val="1"/>
      <w:numFmt w:val="bullet"/>
      <w:lvlText w:val=""/>
      <w:lvlPicBulletId w:val="0"/>
      <w:lvlJc w:val="left"/>
      <w:pPr>
        <w:tabs>
          <w:tab w:val="num" w:pos="1440"/>
        </w:tabs>
        <w:ind w:left="1440" w:hanging="360"/>
      </w:pPr>
      <w:rPr>
        <w:rFonts w:ascii="Symbol" w:hAnsi="Symbol" w:hint="default"/>
      </w:rPr>
    </w:lvl>
    <w:lvl w:ilvl="2" w:tplc="1166EF12" w:tentative="1">
      <w:start w:val="1"/>
      <w:numFmt w:val="bullet"/>
      <w:lvlText w:val=""/>
      <w:lvlPicBulletId w:val="0"/>
      <w:lvlJc w:val="left"/>
      <w:pPr>
        <w:tabs>
          <w:tab w:val="num" w:pos="2160"/>
        </w:tabs>
        <w:ind w:left="2160" w:hanging="360"/>
      </w:pPr>
      <w:rPr>
        <w:rFonts w:ascii="Symbol" w:hAnsi="Symbol" w:hint="default"/>
      </w:rPr>
    </w:lvl>
    <w:lvl w:ilvl="3" w:tplc="2C008372" w:tentative="1">
      <w:start w:val="1"/>
      <w:numFmt w:val="bullet"/>
      <w:lvlText w:val=""/>
      <w:lvlPicBulletId w:val="0"/>
      <w:lvlJc w:val="left"/>
      <w:pPr>
        <w:tabs>
          <w:tab w:val="num" w:pos="2880"/>
        </w:tabs>
        <w:ind w:left="2880" w:hanging="360"/>
      </w:pPr>
      <w:rPr>
        <w:rFonts w:ascii="Symbol" w:hAnsi="Symbol" w:hint="default"/>
      </w:rPr>
    </w:lvl>
    <w:lvl w:ilvl="4" w:tplc="1D7A5214" w:tentative="1">
      <w:start w:val="1"/>
      <w:numFmt w:val="bullet"/>
      <w:lvlText w:val=""/>
      <w:lvlPicBulletId w:val="0"/>
      <w:lvlJc w:val="left"/>
      <w:pPr>
        <w:tabs>
          <w:tab w:val="num" w:pos="3600"/>
        </w:tabs>
        <w:ind w:left="3600" w:hanging="360"/>
      </w:pPr>
      <w:rPr>
        <w:rFonts w:ascii="Symbol" w:hAnsi="Symbol" w:hint="default"/>
      </w:rPr>
    </w:lvl>
    <w:lvl w:ilvl="5" w:tplc="5D18B5FA" w:tentative="1">
      <w:start w:val="1"/>
      <w:numFmt w:val="bullet"/>
      <w:lvlText w:val=""/>
      <w:lvlPicBulletId w:val="0"/>
      <w:lvlJc w:val="left"/>
      <w:pPr>
        <w:tabs>
          <w:tab w:val="num" w:pos="4320"/>
        </w:tabs>
        <w:ind w:left="4320" w:hanging="360"/>
      </w:pPr>
      <w:rPr>
        <w:rFonts w:ascii="Symbol" w:hAnsi="Symbol" w:hint="default"/>
      </w:rPr>
    </w:lvl>
    <w:lvl w:ilvl="6" w:tplc="D128847C" w:tentative="1">
      <w:start w:val="1"/>
      <w:numFmt w:val="bullet"/>
      <w:lvlText w:val=""/>
      <w:lvlPicBulletId w:val="0"/>
      <w:lvlJc w:val="left"/>
      <w:pPr>
        <w:tabs>
          <w:tab w:val="num" w:pos="5040"/>
        </w:tabs>
        <w:ind w:left="5040" w:hanging="360"/>
      </w:pPr>
      <w:rPr>
        <w:rFonts w:ascii="Symbol" w:hAnsi="Symbol" w:hint="default"/>
      </w:rPr>
    </w:lvl>
    <w:lvl w:ilvl="7" w:tplc="F2AA07F6" w:tentative="1">
      <w:start w:val="1"/>
      <w:numFmt w:val="bullet"/>
      <w:lvlText w:val=""/>
      <w:lvlPicBulletId w:val="0"/>
      <w:lvlJc w:val="left"/>
      <w:pPr>
        <w:tabs>
          <w:tab w:val="num" w:pos="5760"/>
        </w:tabs>
        <w:ind w:left="5760" w:hanging="360"/>
      </w:pPr>
      <w:rPr>
        <w:rFonts w:ascii="Symbol" w:hAnsi="Symbol" w:hint="default"/>
      </w:rPr>
    </w:lvl>
    <w:lvl w:ilvl="8" w:tplc="C88056AE" w:tentative="1">
      <w:start w:val="1"/>
      <w:numFmt w:val="bullet"/>
      <w:lvlText w:val=""/>
      <w:lvlPicBulletId w:val="0"/>
      <w:lvlJc w:val="left"/>
      <w:pPr>
        <w:tabs>
          <w:tab w:val="num" w:pos="6480"/>
        </w:tabs>
        <w:ind w:left="6480" w:hanging="360"/>
      </w:pPr>
      <w:rPr>
        <w:rFonts w:ascii="Symbol" w:hAnsi="Symbol" w:hint="default"/>
      </w:rPr>
    </w:lvl>
  </w:abstractNum>
  <w:abstractNum w:abstractNumId="36" w15:restartNumberingAfterBreak="0">
    <w:nsid w:val="4B2209A2"/>
    <w:multiLevelType w:val="hybridMultilevel"/>
    <w:tmpl w:val="EF52BA16"/>
    <w:lvl w:ilvl="0" w:tplc="10090001">
      <w:start w:val="1"/>
      <w:numFmt w:val="bullet"/>
      <w:lvlText w:val=""/>
      <w:lvlJc w:val="left"/>
      <w:pPr>
        <w:ind w:left="1080" w:hanging="360"/>
      </w:pPr>
      <w:rPr>
        <w:rFonts w:ascii="Symbol" w:hAnsi="Symbol" w:hint="default"/>
        <w:b w:val="0"/>
        <w:i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4EFA1508"/>
    <w:multiLevelType w:val="hybridMultilevel"/>
    <w:tmpl w:val="B1605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045655"/>
    <w:multiLevelType w:val="hybridMultilevel"/>
    <w:tmpl w:val="9E5A564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513524AD"/>
    <w:multiLevelType w:val="hybridMultilevel"/>
    <w:tmpl w:val="BDDC4EAE"/>
    <w:lvl w:ilvl="0" w:tplc="242864CE">
      <w:start w:val="1"/>
      <w:numFmt w:val="decimal"/>
      <w:lvlText w:val="%1."/>
      <w:lvlJc w:val="left"/>
      <w:pPr>
        <w:ind w:left="72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54593437"/>
    <w:multiLevelType w:val="hybridMultilevel"/>
    <w:tmpl w:val="B1D02954"/>
    <w:lvl w:ilvl="0" w:tplc="BB30C184">
      <w:start w:val="1"/>
      <w:numFmt w:val="bullet"/>
      <w:lvlText w:val=""/>
      <w:lvlJc w:val="left"/>
      <w:pPr>
        <w:ind w:left="1080" w:hanging="360"/>
      </w:pPr>
      <w:rPr>
        <w:rFonts w:ascii="Symbol" w:hAnsi="Symbol" w:hint="default"/>
        <w:sz w:val="22"/>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15:restartNumberingAfterBreak="0">
    <w:nsid w:val="545D39AB"/>
    <w:multiLevelType w:val="hybridMultilevel"/>
    <w:tmpl w:val="0BE22410"/>
    <w:lvl w:ilvl="0" w:tplc="BB30C184">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2" w15:restartNumberingAfterBreak="0">
    <w:nsid w:val="559633CB"/>
    <w:multiLevelType w:val="hybridMultilevel"/>
    <w:tmpl w:val="546E8110"/>
    <w:lvl w:ilvl="0" w:tplc="BF76B6A8">
      <w:start w:val="1"/>
      <w:numFmt w:val="decimal"/>
      <w:lvlText w:val="%1."/>
      <w:lvlJc w:val="left"/>
      <w:pPr>
        <w:ind w:left="360" w:hanging="360"/>
      </w:pPr>
      <w:rPr>
        <w:rFonts w:hint="default"/>
        <w:b w:val="0"/>
        <w:i w:val="0"/>
        <w:color w:val="auto"/>
      </w:rPr>
    </w:lvl>
    <w:lvl w:ilvl="1" w:tplc="BB30C184">
      <w:start w:val="1"/>
      <w:numFmt w:val="bullet"/>
      <w:lvlText w:val=""/>
      <w:lvlJc w:val="left"/>
      <w:pPr>
        <w:ind w:left="1080" w:hanging="360"/>
      </w:pPr>
      <w:rPr>
        <w:rFonts w:ascii="Symbol" w:hAnsi="Symbol" w:hint="default"/>
        <w:sz w:val="22"/>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58E474AE"/>
    <w:multiLevelType w:val="hybridMultilevel"/>
    <w:tmpl w:val="8CD42F7E"/>
    <w:lvl w:ilvl="0" w:tplc="BB30C184">
      <w:start w:val="1"/>
      <w:numFmt w:val="bullet"/>
      <w:lvlText w:val=""/>
      <w:lvlJc w:val="left"/>
      <w:pPr>
        <w:ind w:left="1080" w:hanging="360"/>
      </w:pPr>
      <w:rPr>
        <w:rFonts w:ascii="Symbol" w:hAnsi="Symbol" w:hint="default"/>
        <w:sz w:val="22"/>
      </w:rPr>
    </w:lvl>
    <w:lvl w:ilvl="1" w:tplc="7012BE0E">
      <w:numFmt w:val="bullet"/>
      <w:lvlText w:val="-"/>
      <w:lvlJc w:val="left"/>
      <w:pPr>
        <w:ind w:left="1440" w:hanging="36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5B40017C"/>
    <w:multiLevelType w:val="multilevel"/>
    <w:tmpl w:val="93187D88"/>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5" w15:restartNumberingAfterBreak="0">
    <w:nsid w:val="5BC7261A"/>
    <w:multiLevelType w:val="multilevel"/>
    <w:tmpl w:val="332EC75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CC94688"/>
    <w:multiLevelType w:val="hybridMultilevel"/>
    <w:tmpl w:val="3D88EF8E"/>
    <w:lvl w:ilvl="0" w:tplc="B0AA1D4A">
      <w:start w:val="1"/>
      <w:numFmt w:val="bullet"/>
      <w:lvlText w:val="•"/>
      <w:lvlJc w:val="left"/>
      <w:pPr>
        <w:tabs>
          <w:tab w:val="num" w:pos="720"/>
        </w:tabs>
        <w:ind w:left="720" w:hanging="360"/>
      </w:pPr>
      <w:rPr>
        <w:rFonts w:ascii="Arial" w:hAnsi="Arial" w:hint="default"/>
      </w:rPr>
    </w:lvl>
    <w:lvl w:ilvl="1" w:tplc="E47CF9CE" w:tentative="1">
      <w:start w:val="1"/>
      <w:numFmt w:val="bullet"/>
      <w:lvlText w:val="•"/>
      <w:lvlJc w:val="left"/>
      <w:pPr>
        <w:tabs>
          <w:tab w:val="num" w:pos="1440"/>
        </w:tabs>
        <w:ind w:left="1440" w:hanging="360"/>
      </w:pPr>
      <w:rPr>
        <w:rFonts w:ascii="Arial" w:hAnsi="Arial" w:hint="default"/>
      </w:rPr>
    </w:lvl>
    <w:lvl w:ilvl="2" w:tplc="FD180A22" w:tentative="1">
      <w:start w:val="1"/>
      <w:numFmt w:val="bullet"/>
      <w:lvlText w:val="•"/>
      <w:lvlJc w:val="left"/>
      <w:pPr>
        <w:tabs>
          <w:tab w:val="num" w:pos="2160"/>
        </w:tabs>
        <w:ind w:left="2160" w:hanging="360"/>
      </w:pPr>
      <w:rPr>
        <w:rFonts w:ascii="Arial" w:hAnsi="Arial" w:hint="default"/>
      </w:rPr>
    </w:lvl>
    <w:lvl w:ilvl="3" w:tplc="1DC0D222" w:tentative="1">
      <w:start w:val="1"/>
      <w:numFmt w:val="bullet"/>
      <w:lvlText w:val="•"/>
      <w:lvlJc w:val="left"/>
      <w:pPr>
        <w:tabs>
          <w:tab w:val="num" w:pos="2880"/>
        </w:tabs>
        <w:ind w:left="2880" w:hanging="360"/>
      </w:pPr>
      <w:rPr>
        <w:rFonts w:ascii="Arial" w:hAnsi="Arial" w:hint="default"/>
      </w:rPr>
    </w:lvl>
    <w:lvl w:ilvl="4" w:tplc="0FA0F0CE" w:tentative="1">
      <w:start w:val="1"/>
      <w:numFmt w:val="bullet"/>
      <w:lvlText w:val="•"/>
      <w:lvlJc w:val="left"/>
      <w:pPr>
        <w:tabs>
          <w:tab w:val="num" w:pos="3600"/>
        </w:tabs>
        <w:ind w:left="3600" w:hanging="360"/>
      </w:pPr>
      <w:rPr>
        <w:rFonts w:ascii="Arial" w:hAnsi="Arial" w:hint="default"/>
      </w:rPr>
    </w:lvl>
    <w:lvl w:ilvl="5" w:tplc="A784269E" w:tentative="1">
      <w:start w:val="1"/>
      <w:numFmt w:val="bullet"/>
      <w:lvlText w:val="•"/>
      <w:lvlJc w:val="left"/>
      <w:pPr>
        <w:tabs>
          <w:tab w:val="num" w:pos="4320"/>
        </w:tabs>
        <w:ind w:left="4320" w:hanging="360"/>
      </w:pPr>
      <w:rPr>
        <w:rFonts w:ascii="Arial" w:hAnsi="Arial" w:hint="default"/>
      </w:rPr>
    </w:lvl>
    <w:lvl w:ilvl="6" w:tplc="E5A20D56" w:tentative="1">
      <w:start w:val="1"/>
      <w:numFmt w:val="bullet"/>
      <w:lvlText w:val="•"/>
      <w:lvlJc w:val="left"/>
      <w:pPr>
        <w:tabs>
          <w:tab w:val="num" w:pos="5040"/>
        </w:tabs>
        <w:ind w:left="5040" w:hanging="360"/>
      </w:pPr>
      <w:rPr>
        <w:rFonts w:ascii="Arial" w:hAnsi="Arial" w:hint="default"/>
      </w:rPr>
    </w:lvl>
    <w:lvl w:ilvl="7" w:tplc="FAA42436" w:tentative="1">
      <w:start w:val="1"/>
      <w:numFmt w:val="bullet"/>
      <w:lvlText w:val="•"/>
      <w:lvlJc w:val="left"/>
      <w:pPr>
        <w:tabs>
          <w:tab w:val="num" w:pos="5760"/>
        </w:tabs>
        <w:ind w:left="5760" w:hanging="360"/>
      </w:pPr>
      <w:rPr>
        <w:rFonts w:ascii="Arial" w:hAnsi="Arial" w:hint="default"/>
      </w:rPr>
    </w:lvl>
    <w:lvl w:ilvl="8" w:tplc="B6B00710"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5E1E7C41"/>
    <w:multiLevelType w:val="hybridMultilevel"/>
    <w:tmpl w:val="5F861FBE"/>
    <w:lvl w:ilvl="0" w:tplc="10090001">
      <w:start w:val="1"/>
      <w:numFmt w:val="bullet"/>
      <w:lvlText w:val=""/>
      <w:lvlJc w:val="left"/>
      <w:pPr>
        <w:ind w:left="720" w:hanging="360"/>
      </w:pPr>
      <w:rPr>
        <w:rFonts w:ascii="Symbol" w:hAnsi="Symbol"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5FEE65B0"/>
    <w:multiLevelType w:val="hybridMultilevel"/>
    <w:tmpl w:val="C74C6CD8"/>
    <w:lvl w:ilvl="0" w:tplc="246E1CFA">
      <w:start w:val="1"/>
      <w:numFmt w:val="bullet"/>
      <w:lvlText w:val=""/>
      <w:lvlPicBulletId w:val="0"/>
      <w:lvlJc w:val="left"/>
      <w:pPr>
        <w:tabs>
          <w:tab w:val="num" w:pos="720"/>
        </w:tabs>
        <w:ind w:left="720" w:hanging="360"/>
      </w:pPr>
      <w:rPr>
        <w:rFonts w:ascii="Symbol" w:hAnsi="Symbol" w:hint="default"/>
      </w:rPr>
    </w:lvl>
    <w:lvl w:ilvl="1" w:tplc="18220F82" w:tentative="1">
      <w:start w:val="1"/>
      <w:numFmt w:val="bullet"/>
      <w:lvlText w:val=""/>
      <w:lvlPicBulletId w:val="0"/>
      <w:lvlJc w:val="left"/>
      <w:pPr>
        <w:tabs>
          <w:tab w:val="num" w:pos="1440"/>
        </w:tabs>
        <w:ind w:left="1440" w:hanging="360"/>
      </w:pPr>
      <w:rPr>
        <w:rFonts w:ascii="Symbol" w:hAnsi="Symbol" w:hint="default"/>
      </w:rPr>
    </w:lvl>
    <w:lvl w:ilvl="2" w:tplc="2E62B540" w:tentative="1">
      <w:start w:val="1"/>
      <w:numFmt w:val="bullet"/>
      <w:lvlText w:val=""/>
      <w:lvlPicBulletId w:val="0"/>
      <w:lvlJc w:val="left"/>
      <w:pPr>
        <w:tabs>
          <w:tab w:val="num" w:pos="2160"/>
        </w:tabs>
        <w:ind w:left="2160" w:hanging="360"/>
      </w:pPr>
      <w:rPr>
        <w:rFonts w:ascii="Symbol" w:hAnsi="Symbol" w:hint="default"/>
      </w:rPr>
    </w:lvl>
    <w:lvl w:ilvl="3" w:tplc="E9088FE6" w:tentative="1">
      <w:start w:val="1"/>
      <w:numFmt w:val="bullet"/>
      <w:lvlText w:val=""/>
      <w:lvlPicBulletId w:val="0"/>
      <w:lvlJc w:val="left"/>
      <w:pPr>
        <w:tabs>
          <w:tab w:val="num" w:pos="2880"/>
        </w:tabs>
        <w:ind w:left="2880" w:hanging="360"/>
      </w:pPr>
      <w:rPr>
        <w:rFonts w:ascii="Symbol" w:hAnsi="Symbol" w:hint="default"/>
      </w:rPr>
    </w:lvl>
    <w:lvl w:ilvl="4" w:tplc="05668F52" w:tentative="1">
      <w:start w:val="1"/>
      <w:numFmt w:val="bullet"/>
      <w:lvlText w:val=""/>
      <w:lvlPicBulletId w:val="0"/>
      <w:lvlJc w:val="left"/>
      <w:pPr>
        <w:tabs>
          <w:tab w:val="num" w:pos="3600"/>
        </w:tabs>
        <w:ind w:left="3600" w:hanging="360"/>
      </w:pPr>
      <w:rPr>
        <w:rFonts w:ascii="Symbol" w:hAnsi="Symbol" w:hint="default"/>
      </w:rPr>
    </w:lvl>
    <w:lvl w:ilvl="5" w:tplc="E49A6B5A" w:tentative="1">
      <w:start w:val="1"/>
      <w:numFmt w:val="bullet"/>
      <w:lvlText w:val=""/>
      <w:lvlPicBulletId w:val="0"/>
      <w:lvlJc w:val="left"/>
      <w:pPr>
        <w:tabs>
          <w:tab w:val="num" w:pos="4320"/>
        </w:tabs>
        <w:ind w:left="4320" w:hanging="360"/>
      </w:pPr>
      <w:rPr>
        <w:rFonts w:ascii="Symbol" w:hAnsi="Symbol" w:hint="default"/>
      </w:rPr>
    </w:lvl>
    <w:lvl w:ilvl="6" w:tplc="D324AF12" w:tentative="1">
      <w:start w:val="1"/>
      <w:numFmt w:val="bullet"/>
      <w:lvlText w:val=""/>
      <w:lvlPicBulletId w:val="0"/>
      <w:lvlJc w:val="left"/>
      <w:pPr>
        <w:tabs>
          <w:tab w:val="num" w:pos="5040"/>
        </w:tabs>
        <w:ind w:left="5040" w:hanging="360"/>
      </w:pPr>
      <w:rPr>
        <w:rFonts w:ascii="Symbol" w:hAnsi="Symbol" w:hint="default"/>
      </w:rPr>
    </w:lvl>
    <w:lvl w:ilvl="7" w:tplc="E9FC04E6" w:tentative="1">
      <w:start w:val="1"/>
      <w:numFmt w:val="bullet"/>
      <w:lvlText w:val=""/>
      <w:lvlPicBulletId w:val="0"/>
      <w:lvlJc w:val="left"/>
      <w:pPr>
        <w:tabs>
          <w:tab w:val="num" w:pos="5760"/>
        </w:tabs>
        <w:ind w:left="5760" w:hanging="360"/>
      </w:pPr>
      <w:rPr>
        <w:rFonts w:ascii="Symbol" w:hAnsi="Symbol" w:hint="default"/>
      </w:rPr>
    </w:lvl>
    <w:lvl w:ilvl="8" w:tplc="500E8E8C" w:tentative="1">
      <w:start w:val="1"/>
      <w:numFmt w:val="bullet"/>
      <w:lvlText w:val=""/>
      <w:lvlPicBulletId w:val="0"/>
      <w:lvlJc w:val="left"/>
      <w:pPr>
        <w:tabs>
          <w:tab w:val="num" w:pos="6480"/>
        </w:tabs>
        <w:ind w:left="6480" w:hanging="360"/>
      </w:pPr>
      <w:rPr>
        <w:rFonts w:ascii="Symbol" w:hAnsi="Symbol" w:hint="default"/>
      </w:rPr>
    </w:lvl>
  </w:abstractNum>
  <w:abstractNum w:abstractNumId="49" w15:restartNumberingAfterBreak="0">
    <w:nsid w:val="5FF866A4"/>
    <w:multiLevelType w:val="hybridMultilevel"/>
    <w:tmpl w:val="BD7E02A8"/>
    <w:lvl w:ilvl="0" w:tplc="10090003">
      <w:start w:val="1"/>
      <w:numFmt w:val="decimal"/>
      <w:lvlText w:val="%1."/>
      <w:lvlJc w:val="left"/>
      <w:pPr>
        <w:ind w:left="360" w:hanging="360"/>
      </w:pPr>
      <w:rPr>
        <w:rFonts w:hint="default"/>
        <w:b w:val="0"/>
        <w:i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0" w15:restartNumberingAfterBreak="0">
    <w:nsid w:val="60B121BD"/>
    <w:multiLevelType w:val="hybridMultilevel"/>
    <w:tmpl w:val="93189158"/>
    <w:lvl w:ilvl="0" w:tplc="BB30C184">
      <w:start w:val="1"/>
      <w:numFmt w:val="bullet"/>
      <w:lvlText w:val=""/>
      <w:lvlJc w:val="left"/>
      <w:pPr>
        <w:ind w:left="1080" w:hanging="360"/>
      </w:pPr>
      <w:rPr>
        <w:rFonts w:ascii="Symbol" w:hAnsi="Symbol" w:hint="default"/>
        <w:sz w:val="22"/>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1" w15:restartNumberingAfterBreak="0">
    <w:nsid w:val="63AE4C8D"/>
    <w:multiLevelType w:val="hybridMultilevel"/>
    <w:tmpl w:val="0A107A62"/>
    <w:lvl w:ilvl="0" w:tplc="6B58A4C2">
      <w:start w:val="1"/>
      <w:numFmt w:val="bullet"/>
      <w:lvlText w:val=""/>
      <w:lvlPicBulletId w:val="0"/>
      <w:lvlJc w:val="left"/>
      <w:pPr>
        <w:tabs>
          <w:tab w:val="num" w:pos="720"/>
        </w:tabs>
        <w:ind w:left="720" w:hanging="360"/>
      </w:pPr>
      <w:rPr>
        <w:rFonts w:ascii="Symbol" w:hAnsi="Symbol" w:hint="default"/>
      </w:rPr>
    </w:lvl>
    <w:lvl w:ilvl="1" w:tplc="3CF2A268" w:tentative="1">
      <w:start w:val="1"/>
      <w:numFmt w:val="bullet"/>
      <w:lvlText w:val=""/>
      <w:lvlPicBulletId w:val="0"/>
      <w:lvlJc w:val="left"/>
      <w:pPr>
        <w:tabs>
          <w:tab w:val="num" w:pos="1440"/>
        </w:tabs>
        <w:ind w:left="1440" w:hanging="360"/>
      </w:pPr>
      <w:rPr>
        <w:rFonts w:ascii="Symbol" w:hAnsi="Symbol" w:hint="default"/>
      </w:rPr>
    </w:lvl>
    <w:lvl w:ilvl="2" w:tplc="DFF8BE24" w:tentative="1">
      <w:start w:val="1"/>
      <w:numFmt w:val="bullet"/>
      <w:lvlText w:val=""/>
      <w:lvlPicBulletId w:val="0"/>
      <w:lvlJc w:val="left"/>
      <w:pPr>
        <w:tabs>
          <w:tab w:val="num" w:pos="2160"/>
        </w:tabs>
        <w:ind w:left="2160" w:hanging="360"/>
      </w:pPr>
      <w:rPr>
        <w:rFonts w:ascii="Symbol" w:hAnsi="Symbol" w:hint="default"/>
      </w:rPr>
    </w:lvl>
    <w:lvl w:ilvl="3" w:tplc="E782E6B4" w:tentative="1">
      <w:start w:val="1"/>
      <w:numFmt w:val="bullet"/>
      <w:lvlText w:val=""/>
      <w:lvlPicBulletId w:val="0"/>
      <w:lvlJc w:val="left"/>
      <w:pPr>
        <w:tabs>
          <w:tab w:val="num" w:pos="2880"/>
        </w:tabs>
        <w:ind w:left="2880" w:hanging="360"/>
      </w:pPr>
      <w:rPr>
        <w:rFonts w:ascii="Symbol" w:hAnsi="Symbol" w:hint="default"/>
      </w:rPr>
    </w:lvl>
    <w:lvl w:ilvl="4" w:tplc="1FAEA39A" w:tentative="1">
      <w:start w:val="1"/>
      <w:numFmt w:val="bullet"/>
      <w:lvlText w:val=""/>
      <w:lvlPicBulletId w:val="0"/>
      <w:lvlJc w:val="left"/>
      <w:pPr>
        <w:tabs>
          <w:tab w:val="num" w:pos="3600"/>
        </w:tabs>
        <w:ind w:left="3600" w:hanging="360"/>
      </w:pPr>
      <w:rPr>
        <w:rFonts w:ascii="Symbol" w:hAnsi="Symbol" w:hint="default"/>
      </w:rPr>
    </w:lvl>
    <w:lvl w:ilvl="5" w:tplc="E33E5496" w:tentative="1">
      <w:start w:val="1"/>
      <w:numFmt w:val="bullet"/>
      <w:lvlText w:val=""/>
      <w:lvlPicBulletId w:val="0"/>
      <w:lvlJc w:val="left"/>
      <w:pPr>
        <w:tabs>
          <w:tab w:val="num" w:pos="4320"/>
        </w:tabs>
        <w:ind w:left="4320" w:hanging="360"/>
      </w:pPr>
      <w:rPr>
        <w:rFonts w:ascii="Symbol" w:hAnsi="Symbol" w:hint="default"/>
      </w:rPr>
    </w:lvl>
    <w:lvl w:ilvl="6" w:tplc="89DC3272" w:tentative="1">
      <w:start w:val="1"/>
      <w:numFmt w:val="bullet"/>
      <w:lvlText w:val=""/>
      <w:lvlPicBulletId w:val="0"/>
      <w:lvlJc w:val="left"/>
      <w:pPr>
        <w:tabs>
          <w:tab w:val="num" w:pos="5040"/>
        </w:tabs>
        <w:ind w:left="5040" w:hanging="360"/>
      </w:pPr>
      <w:rPr>
        <w:rFonts w:ascii="Symbol" w:hAnsi="Symbol" w:hint="default"/>
      </w:rPr>
    </w:lvl>
    <w:lvl w:ilvl="7" w:tplc="BC56C65C" w:tentative="1">
      <w:start w:val="1"/>
      <w:numFmt w:val="bullet"/>
      <w:lvlText w:val=""/>
      <w:lvlPicBulletId w:val="0"/>
      <w:lvlJc w:val="left"/>
      <w:pPr>
        <w:tabs>
          <w:tab w:val="num" w:pos="5760"/>
        </w:tabs>
        <w:ind w:left="5760" w:hanging="360"/>
      </w:pPr>
      <w:rPr>
        <w:rFonts w:ascii="Symbol" w:hAnsi="Symbol" w:hint="default"/>
      </w:rPr>
    </w:lvl>
    <w:lvl w:ilvl="8" w:tplc="4FF00F66" w:tentative="1">
      <w:start w:val="1"/>
      <w:numFmt w:val="bullet"/>
      <w:lvlText w:val=""/>
      <w:lvlPicBulletId w:val="0"/>
      <w:lvlJc w:val="left"/>
      <w:pPr>
        <w:tabs>
          <w:tab w:val="num" w:pos="6480"/>
        </w:tabs>
        <w:ind w:left="6480" w:hanging="360"/>
      </w:pPr>
      <w:rPr>
        <w:rFonts w:ascii="Symbol" w:hAnsi="Symbol" w:hint="default"/>
      </w:rPr>
    </w:lvl>
  </w:abstractNum>
  <w:abstractNum w:abstractNumId="52" w15:restartNumberingAfterBreak="0">
    <w:nsid w:val="67A56128"/>
    <w:multiLevelType w:val="hybridMultilevel"/>
    <w:tmpl w:val="ECC4CC90"/>
    <w:lvl w:ilvl="0" w:tplc="BF76B6A8">
      <w:start w:val="1"/>
      <w:numFmt w:val="decimal"/>
      <w:lvlText w:val="%1."/>
      <w:lvlJc w:val="left"/>
      <w:pPr>
        <w:ind w:left="360" w:hanging="360"/>
      </w:pPr>
      <w:rPr>
        <w:rFonts w:hint="default"/>
        <w:b w:val="0"/>
        <w:i w:val="0"/>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3">
      <w:start w:val="1"/>
      <w:numFmt w:val="bullet"/>
      <w:lvlText w:val="o"/>
      <w:lvlJc w:val="left"/>
      <w:pPr>
        <w:ind w:left="2520" w:hanging="360"/>
      </w:pPr>
      <w:rPr>
        <w:rFonts w:ascii="Courier New" w:hAnsi="Courier New" w:cs="Courier New"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3" w15:restartNumberingAfterBreak="0">
    <w:nsid w:val="68223220"/>
    <w:multiLevelType w:val="hybridMultilevel"/>
    <w:tmpl w:val="61BC04C0"/>
    <w:lvl w:ilvl="0" w:tplc="BF76B6A8">
      <w:start w:val="1"/>
      <w:numFmt w:val="decimal"/>
      <w:lvlText w:val="%1."/>
      <w:lvlJc w:val="left"/>
      <w:pPr>
        <w:ind w:left="360" w:hanging="360"/>
      </w:pPr>
      <w:rPr>
        <w:rFonts w:hint="default"/>
        <w:b w:val="0"/>
        <w:i w:val="0"/>
        <w:color w:val="auto"/>
      </w:rPr>
    </w:lvl>
    <w:lvl w:ilvl="1" w:tplc="BB30C184">
      <w:start w:val="1"/>
      <w:numFmt w:val="bullet"/>
      <w:lvlText w:val=""/>
      <w:lvlJc w:val="left"/>
      <w:pPr>
        <w:ind w:left="1080" w:hanging="360"/>
      </w:pPr>
      <w:rPr>
        <w:rFonts w:ascii="Symbol" w:hAnsi="Symbol" w:hint="default"/>
        <w:sz w:val="22"/>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4" w15:restartNumberingAfterBreak="0">
    <w:nsid w:val="68973D83"/>
    <w:multiLevelType w:val="hybridMultilevel"/>
    <w:tmpl w:val="D6A619E6"/>
    <w:lvl w:ilvl="0" w:tplc="147C60E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6B2C5288"/>
    <w:multiLevelType w:val="hybridMultilevel"/>
    <w:tmpl w:val="E5EE80F2"/>
    <w:lvl w:ilvl="0" w:tplc="62DAAA6A">
      <w:start w:val="1"/>
      <w:numFmt w:val="bullet"/>
      <w:lvlText w:val=""/>
      <w:lvlPicBulletId w:val="0"/>
      <w:lvlJc w:val="left"/>
      <w:pPr>
        <w:tabs>
          <w:tab w:val="num" w:pos="720"/>
        </w:tabs>
        <w:ind w:left="720" w:hanging="360"/>
      </w:pPr>
      <w:rPr>
        <w:rFonts w:ascii="Symbol" w:hAnsi="Symbol" w:hint="default"/>
      </w:rPr>
    </w:lvl>
    <w:lvl w:ilvl="1" w:tplc="47AE2BD4" w:tentative="1">
      <w:start w:val="1"/>
      <w:numFmt w:val="bullet"/>
      <w:lvlText w:val=""/>
      <w:lvlPicBulletId w:val="0"/>
      <w:lvlJc w:val="left"/>
      <w:pPr>
        <w:tabs>
          <w:tab w:val="num" w:pos="1440"/>
        </w:tabs>
        <w:ind w:left="1440" w:hanging="360"/>
      </w:pPr>
      <w:rPr>
        <w:rFonts w:ascii="Symbol" w:hAnsi="Symbol" w:hint="default"/>
      </w:rPr>
    </w:lvl>
    <w:lvl w:ilvl="2" w:tplc="AA785D1A" w:tentative="1">
      <w:start w:val="1"/>
      <w:numFmt w:val="bullet"/>
      <w:lvlText w:val=""/>
      <w:lvlPicBulletId w:val="0"/>
      <w:lvlJc w:val="left"/>
      <w:pPr>
        <w:tabs>
          <w:tab w:val="num" w:pos="2160"/>
        </w:tabs>
        <w:ind w:left="2160" w:hanging="360"/>
      </w:pPr>
      <w:rPr>
        <w:rFonts w:ascii="Symbol" w:hAnsi="Symbol" w:hint="default"/>
      </w:rPr>
    </w:lvl>
    <w:lvl w:ilvl="3" w:tplc="432C49F0" w:tentative="1">
      <w:start w:val="1"/>
      <w:numFmt w:val="bullet"/>
      <w:lvlText w:val=""/>
      <w:lvlPicBulletId w:val="0"/>
      <w:lvlJc w:val="left"/>
      <w:pPr>
        <w:tabs>
          <w:tab w:val="num" w:pos="2880"/>
        </w:tabs>
        <w:ind w:left="2880" w:hanging="360"/>
      </w:pPr>
      <w:rPr>
        <w:rFonts w:ascii="Symbol" w:hAnsi="Symbol" w:hint="default"/>
      </w:rPr>
    </w:lvl>
    <w:lvl w:ilvl="4" w:tplc="EE027572" w:tentative="1">
      <w:start w:val="1"/>
      <w:numFmt w:val="bullet"/>
      <w:lvlText w:val=""/>
      <w:lvlPicBulletId w:val="0"/>
      <w:lvlJc w:val="left"/>
      <w:pPr>
        <w:tabs>
          <w:tab w:val="num" w:pos="3600"/>
        </w:tabs>
        <w:ind w:left="3600" w:hanging="360"/>
      </w:pPr>
      <w:rPr>
        <w:rFonts w:ascii="Symbol" w:hAnsi="Symbol" w:hint="default"/>
      </w:rPr>
    </w:lvl>
    <w:lvl w:ilvl="5" w:tplc="30580748" w:tentative="1">
      <w:start w:val="1"/>
      <w:numFmt w:val="bullet"/>
      <w:lvlText w:val=""/>
      <w:lvlPicBulletId w:val="0"/>
      <w:lvlJc w:val="left"/>
      <w:pPr>
        <w:tabs>
          <w:tab w:val="num" w:pos="4320"/>
        </w:tabs>
        <w:ind w:left="4320" w:hanging="360"/>
      </w:pPr>
      <w:rPr>
        <w:rFonts w:ascii="Symbol" w:hAnsi="Symbol" w:hint="default"/>
      </w:rPr>
    </w:lvl>
    <w:lvl w:ilvl="6" w:tplc="9D7C3698" w:tentative="1">
      <w:start w:val="1"/>
      <w:numFmt w:val="bullet"/>
      <w:lvlText w:val=""/>
      <w:lvlPicBulletId w:val="0"/>
      <w:lvlJc w:val="left"/>
      <w:pPr>
        <w:tabs>
          <w:tab w:val="num" w:pos="5040"/>
        </w:tabs>
        <w:ind w:left="5040" w:hanging="360"/>
      </w:pPr>
      <w:rPr>
        <w:rFonts w:ascii="Symbol" w:hAnsi="Symbol" w:hint="default"/>
      </w:rPr>
    </w:lvl>
    <w:lvl w:ilvl="7" w:tplc="E0722B4E" w:tentative="1">
      <w:start w:val="1"/>
      <w:numFmt w:val="bullet"/>
      <w:lvlText w:val=""/>
      <w:lvlPicBulletId w:val="0"/>
      <w:lvlJc w:val="left"/>
      <w:pPr>
        <w:tabs>
          <w:tab w:val="num" w:pos="5760"/>
        </w:tabs>
        <w:ind w:left="5760" w:hanging="360"/>
      </w:pPr>
      <w:rPr>
        <w:rFonts w:ascii="Symbol" w:hAnsi="Symbol" w:hint="default"/>
      </w:rPr>
    </w:lvl>
    <w:lvl w:ilvl="8" w:tplc="DC3EC72A" w:tentative="1">
      <w:start w:val="1"/>
      <w:numFmt w:val="bullet"/>
      <w:lvlText w:val=""/>
      <w:lvlPicBulletId w:val="0"/>
      <w:lvlJc w:val="left"/>
      <w:pPr>
        <w:tabs>
          <w:tab w:val="num" w:pos="6480"/>
        </w:tabs>
        <w:ind w:left="6480" w:hanging="360"/>
      </w:pPr>
      <w:rPr>
        <w:rFonts w:ascii="Symbol" w:hAnsi="Symbol" w:hint="default"/>
      </w:rPr>
    </w:lvl>
  </w:abstractNum>
  <w:abstractNum w:abstractNumId="56" w15:restartNumberingAfterBreak="0">
    <w:nsid w:val="6CCE7B82"/>
    <w:multiLevelType w:val="multilevel"/>
    <w:tmpl w:val="DDB291A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EAC0908"/>
    <w:multiLevelType w:val="hybridMultilevel"/>
    <w:tmpl w:val="43A215C4"/>
    <w:lvl w:ilvl="0" w:tplc="BB30C184">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8" w15:restartNumberingAfterBreak="0">
    <w:nsid w:val="6F1B2178"/>
    <w:multiLevelType w:val="hybridMultilevel"/>
    <w:tmpl w:val="5E5A0B2C"/>
    <w:lvl w:ilvl="0" w:tplc="10090001">
      <w:start w:val="1"/>
      <w:numFmt w:val="bullet"/>
      <w:lvlText w:val=""/>
      <w:lvlJc w:val="left"/>
      <w:pPr>
        <w:ind w:left="360" w:hanging="360"/>
      </w:pPr>
      <w:rPr>
        <w:rFonts w:ascii="Symbol" w:hAnsi="Symbol" w:hint="default"/>
      </w:rPr>
    </w:lvl>
    <w:lvl w:ilvl="1" w:tplc="CE8431BC"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9" w15:restartNumberingAfterBreak="0">
    <w:nsid w:val="73206900"/>
    <w:multiLevelType w:val="multilevel"/>
    <w:tmpl w:val="5F6870A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36D7744"/>
    <w:multiLevelType w:val="hybridMultilevel"/>
    <w:tmpl w:val="85D0F3A4"/>
    <w:lvl w:ilvl="0" w:tplc="BF76B6A8">
      <w:start w:val="1"/>
      <w:numFmt w:val="decimal"/>
      <w:lvlText w:val="%1."/>
      <w:lvlJc w:val="left"/>
      <w:pPr>
        <w:ind w:left="360" w:hanging="360"/>
      </w:pPr>
      <w:rPr>
        <w:rFonts w:hint="default"/>
        <w:b w:val="0"/>
        <w:i w:val="0"/>
        <w:color w:val="auto"/>
      </w:rPr>
    </w:lvl>
    <w:lvl w:ilvl="1" w:tplc="BB30C184">
      <w:start w:val="1"/>
      <w:numFmt w:val="bullet"/>
      <w:lvlText w:val=""/>
      <w:lvlJc w:val="left"/>
      <w:pPr>
        <w:ind w:left="1080" w:hanging="360"/>
      </w:pPr>
      <w:rPr>
        <w:rFonts w:ascii="Symbol" w:hAnsi="Symbol" w:hint="default"/>
        <w:sz w:val="22"/>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1" w15:restartNumberingAfterBreak="0">
    <w:nsid w:val="74A4117D"/>
    <w:multiLevelType w:val="hybridMultilevel"/>
    <w:tmpl w:val="3D764AF2"/>
    <w:lvl w:ilvl="0" w:tplc="1009000F">
      <w:start w:val="1"/>
      <w:numFmt w:val="bullet"/>
      <w:lvlText w:val=""/>
      <w:lvlJc w:val="left"/>
      <w:pPr>
        <w:ind w:left="720" w:hanging="360"/>
      </w:pPr>
      <w:rPr>
        <w:rFonts w:ascii="Symbol" w:hAnsi="Symbol" w:hint="default"/>
      </w:rPr>
    </w:lvl>
    <w:lvl w:ilvl="1" w:tplc="CE8431BC" w:tentative="1">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62" w15:restartNumberingAfterBreak="0">
    <w:nsid w:val="75C12E38"/>
    <w:multiLevelType w:val="multilevel"/>
    <w:tmpl w:val="93187D88"/>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3" w15:restartNumberingAfterBreak="0">
    <w:nsid w:val="797B3756"/>
    <w:multiLevelType w:val="hybridMultilevel"/>
    <w:tmpl w:val="D8782BF0"/>
    <w:lvl w:ilvl="0" w:tplc="10090001">
      <w:start w:val="1"/>
      <w:numFmt w:val="bullet"/>
      <w:lvlText w:val=""/>
      <w:lvlJc w:val="left"/>
      <w:pPr>
        <w:ind w:left="1080" w:hanging="360"/>
      </w:pPr>
      <w:rPr>
        <w:rFonts w:ascii="Symbol" w:hAnsi="Symbol" w:hint="default"/>
        <w:b w:val="0"/>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4" w15:restartNumberingAfterBreak="0">
    <w:nsid w:val="7D4E59F4"/>
    <w:multiLevelType w:val="hybridMultilevel"/>
    <w:tmpl w:val="5DE6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58"/>
  </w:num>
  <w:num w:numId="4">
    <w:abstractNumId w:val="3"/>
  </w:num>
  <w:num w:numId="5">
    <w:abstractNumId w:val="61"/>
  </w:num>
  <w:num w:numId="6">
    <w:abstractNumId w:val="49"/>
  </w:num>
  <w:num w:numId="7">
    <w:abstractNumId w:val="18"/>
  </w:num>
  <w:num w:numId="8">
    <w:abstractNumId w:val="36"/>
  </w:num>
  <w:num w:numId="9">
    <w:abstractNumId w:val="6"/>
  </w:num>
  <w:num w:numId="10">
    <w:abstractNumId w:val="63"/>
  </w:num>
  <w:num w:numId="11">
    <w:abstractNumId w:val="38"/>
  </w:num>
  <w:num w:numId="12">
    <w:abstractNumId w:val="22"/>
  </w:num>
  <w:num w:numId="13">
    <w:abstractNumId w:val="40"/>
  </w:num>
  <w:num w:numId="14">
    <w:abstractNumId w:val="30"/>
  </w:num>
  <w:num w:numId="15">
    <w:abstractNumId w:val="50"/>
  </w:num>
  <w:num w:numId="16">
    <w:abstractNumId w:val="31"/>
  </w:num>
  <w:num w:numId="17">
    <w:abstractNumId w:val="41"/>
  </w:num>
  <w:num w:numId="18">
    <w:abstractNumId w:val="9"/>
  </w:num>
  <w:num w:numId="19">
    <w:abstractNumId w:val="32"/>
  </w:num>
  <w:num w:numId="20">
    <w:abstractNumId w:val="42"/>
  </w:num>
  <w:num w:numId="21">
    <w:abstractNumId w:val="15"/>
  </w:num>
  <w:num w:numId="22">
    <w:abstractNumId w:val="52"/>
  </w:num>
  <w:num w:numId="23">
    <w:abstractNumId w:val="60"/>
  </w:num>
  <w:num w:numId="24">
    <w:abstractNumId w:val="53"/>
  </w:num>
  <w:num w:numId="25">
    <w:abstractNumId w:val="8"/>
  </w:num>
  <w:num w:numId="26">
    <w:abstractNumId w:val="43"/>
  </w:num>
  <w:num w:numId="27">
    <w:abstractNumId w:val="57"/>
  </w:num>
  <w:num w:numId="28">
    <w:abstractNumId w:val="23"/>
  </w:num>
  <w:num w:numId="29">
    <w:abstractNumId w:val="34"/>
  </w:num>
  <w:num w:numId="30">
    <w:abstractNumId w:val="14"/>
  </w:num>
  <w:num w:numId="31">
    <w:abstractNumId w:val="39"/>
  </w:num>
  <w:num w:numId="32">
    <w:abstractNumId w:val="25"/>
  </w:num>
  <w:num w:numId="33">
    <w:abstractNumId w:val="5"/>
  </w:num>
  <w:num w:numId="34">
    <w:abstractNumId w:val="26"/>
  </w:num>
  <w:num w:numId="35">
    <w:abstractNumId w:val="24"/>
  </w:num>
  <w:num w:numId="36">
    <w:abstractNumId w:val="7"/>
  </w:num>
  <w:num w:numId="37">
    <w:abstractNumId w:val="64"/>
  </w:num>
  <w:num w:numId="38">
    <w:abstractNumId w:val="59"/>
  </w:num>
  <w:num w:numId="39">
    <w:abstractNumId w:val="1"/>
  </w:num>
  <w:num w:numId="40">
    <w:abstractNumId w:val="45"/>
  </w:num>
  <w:num w:numId="41">
    <w:abstractNumId w:val="62"/>
  </w:num>
  <w:num w:numId="42">
    <w:abstractNumId w:val="10"/>
  </w:num>
  <w:num w:numId="43">
    <w:abstractNumId w:val="44"/>
  </w:num>
  <w:num w:numId="44">
    <w:abstractNumId w:val="37"/>
  </w:num>
  <w:num w:numId="45">
    <w:abstractNumId w:val="47"/>
  </w:num>
  <w:num w:numId="46">
    <w:abstractNumId w:val="51"/>
  </w:num>
  <w:num w:numId="47">
    <w:abstractNumId w:val="12"/>
  </w:num>
  <w:num w:numId="48">
    <w:abstractNumId w:val="55"/>
  </w:num>
  <w:num w:numId="49">
    <w:abstractNumId w:val="13"/>
  </w:num>
  <w:num w:numId="50">
    <w:abstractNumId w:val="48"/>
  </w:num>
  <w:num w:numId="51">
    <w:abstractNumId w:val="29"/>
  </w:num>
  <w:num w:numId="52">
    <w:abstractNumId w:val="11"/>
  </w:num>
  <w:num w:numId="53">
    <w:abstractNumId w:val="33"/>
  </w:num>
  <w:num w:numId="54">
    <w:abstractNumId w:val="28"/>
  </w:num>
  <w:num w:numId="55">
    <w:abstractNumId w:val="4"/>
  </w:num>
  <w:num w:numId="56">
    <w:abstractNumId w:val="2"/>
  </w:num>
  <w:num w:numId="57">
    <w:abstractNumId w:val="20"/>
  </w:num>
  <w:num w:numId="58">
    <w:abstractNumId w:val="35"/>
  </w:num>
  <w:num w:numId="59">
    <w:abstractNumId w:val="20"/>
  </w:num>
  <w:num w:numId="60">
    <w:abstractNumId w:val="54"/>
  </w:num>
  <w:num w:numId="61">
    <w:abstractNumId w:val="20"/>
  </w:num>
  <w:num w:numId="62">
    <w:abstractNumId w:val="20"/>
  </w:num>
  <w:num w:numId="63">
    <w:abstractNumId w:val="20"/>
  </w:num>
  <w:num w:numId="64">
    <w:abstractNumId w:val="20"/>
  </w:num>
  <w:num w:numId="65">
    <w:abstractNumId w:val="20"/>
  </w:num>
  <w:num w:numId="66">
    <w:abstractNumId w:val="20"/>
  </w:num>
  <w:num w:numId="67">
    <w:abstractNumId w:val="20"/>
  </w:num>
  <w:num w:numId="68">
    <w:abstractNumId w:val="20"/>
  </w:num>
  <w:num w:numId="69">
    <w:abstractNumId w:val="19"/>
  </w:num>
  <w:num w:numId="70">
    <w:abstractNumId w:val="20"/>
  </w:num>
  <w:num w:numId="71">
    <w:abstractNumId w:val="20"/>
  </w:num>
  <w:num w:numId="72">
    <w:abstractNumId w:val="16"/>
  </w:num>
  <w:num w:numId="73">
    <w:abstractNumId w:val="20"/>
  </w:num>
  <w:num w:numId="74">
    <w:abstractNumId w:val="46"/>
  </w:num>
  <w:num w:numId="75">
    <w:abstractNumId w:val="20"/>
  </w:num>
  <w:num w:numId="76">
    <w:abstractNumId w:val="27"/>
  </w:num>
  <w:num w:numId="77">
    <w:abstractNumId w:val="56"/>
  </w:num>
  <w:num w:numId="78">
    <w:abstractNumId w:val="0"/>
  </w:num>
  <w:num w:numId="79">
    <w:abstractNumId w:val="2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11FD7"/>
    <w:rsid w:val="00022131"/>
    <w:rsid w:val="00030269"/>
    <w:rsid w:val="0003657D"/>
    <w:rsid w:val="0004691B"/>
    <w:rsid w:val="00046D54"/>
    <w:rsid w:val="00050723"/>
    <w:rsid w:val="00052F81"/>
    <w:rsid w:val="000543AC"/>
    <w:rsid w:val="00055062"/>
    <w:rsid w:val="0005516A"/>
    <w:rsid w:val="00066B68"/>
    <w:rsid w:val="000677CB"/>
    <w:rsid w:val="000764C0"/>
    <w:rsid w:val="00080DEB"/>
    <w:rsid w:val="00085057"/>
    <w:rsid w:val="00085BC6"/>
    <w:rsid w:val="0008676F"/>
    <w:rsid w:val="00094919"/>
    <w:rsid w:val="000959CB"/>
    <w:rsid w:val="000A10CB"/>
    <w:rsid w:val="000A542C"/>
    <w:rsid w:val="000A5F3C"/>
    <w:rsid w:val="000D0C18"/>
    <w:rsid w:val="000D393A"/>
    <w:rsid w:val="000D4333"/>
    <w:rsid w:val="000D6835"/>
    <w:rsid w:val="000E0607"/>
    <w:rsid w:val="000E3D47"/>
    <w:rsid w:val="000E5921"/>
    <w:rsid w:val="000F013E"/>
    <w:rsid w:val="000F2718"/>
    <w:rsid w:val="001013CF"/>
    <w:rsid w:val="001039A4"/>
    <w:rsid w:val="00105EB1"/>
    <w:rsid w:val="00107BAC"/>
    <w:rsid w:val="00110BB0"/>
    <w:rsid w:val="001126E8"/>
    <w:rsid w:val="0011446F"/>
    <w:rsid w:val="00115308"/>
    <w:rsid w:val="00116475"/>
    <w:rsid w:val="00120E97"/>
    <w:rsid w:val="00124CAF"/>
    <w:rsid w:val="00126140"/>
    <w:rsid w:val="00131485"/>
    <w:rsid w:val="0013188A"/>
    <w:rsid w:val="00134D2D"/>
    <w:rsid w:val="00136354"/>
    <w:rsid w:val="00137E91"/>
    <w:rsid w:val="00142B5F"/>
    <w:rsid w:val="00144E99"/>
    <w:rsid w:val="00155A8B"/>
    <w:rsid w:val="00155EEB"/>
    <w:rsid w:val="00162006"/>
    <w:rsid w:val="001641EF"/>
    <w:rsid w:val="00165537"/>
    <w:rsid w:val="00180027"/>
    <w:rsid w:val="00181CBE"/>
    <w:rsid w:val="00181F74"/>
    <w:rsid w:val="0018330E"/>
    <w:rsid w:val="001951F6"/>
    <w:rsid w:val="001B1BE4"/>
    <w:rsid w:val="001B6409"/>
    <w:rsid w:val="001C5F34"/>
    <w:rsid w:val="001D1E75"/>
    <w:rsid w:val="001D39D5"/>
    <w:rsid w:val="001D3BC7"/>
    <w:rsid w:val="001E0CD8"/>
    <w:rsid w:val="001F14D0"/>
    <w:rsid w:val="001F334D"/>
    <w:rsid w:val="001F630E"/>
    <w:rsid w:val="00203686"/>
    <w:rsid w:val="00211627"/>
    <w:rsid w:val="002122C5"/>
    <w:rsid w:val="00216290"/>
    <w:rsid w:val="002219BE"/>
    <w:rsid w:val="002234CB"/>
    <w:rsid w:val="002260A9"/>
    <w:rsid w:val="00230A30"/>
    <w:rsid w:val="00232785"/>
    <w:rsid w:val="00241AD7"/>
    <w:rsid w:val="00241F14"/>
    <w:rsid w:val="002446FA"/>
    <w:rsid w:val="002451A8"/>
    <w:rsid w:val="0024683E"/>
    <w:rsid w:val="00266A44"/>
    <w:rsid w:val="002743D4"/>
    <w:rsid w:val="00281E54"/>
    <w:rsid w:val="0028275C"/>
    <w:rsid w:val="00282EAE"/>
    <w:rsid w:val="00283F6F"/>
    <w:rsid w:val="00287E82"/>
    <w:rsid w:val="00297B0F"/>
    <w:rsid w:val="002A4375"/>
    <w:rsid w:val="002B111B"/>
    <w:rsid w:val="002C2F59"/>
    <w:rsid w:val="002C716B"/>
    <w:rsid w:val="002D19FC"/>
    <w:rsid w:val="002D1E25"/>
    <w:rsid w:val="002D7739"/>
    <w:rsid w:val="002E0930"/>
    <w:rsid w:val="002E4ED7"/>
    <w:rsid w:val="002F18A9"/>
    <w:rsid w:val="002F31FA"/>
    <w:rsid w:val="002F59D3"/>
    <w:rsid w:val="00303118"/>
    <w:rsid w:val="00307C43"/>
    <w:rsid w:val="003103E8"/>
    <w:rsid w:val="003132C6"/>
    <w:rsid w:val="00321C93"/>
    <w:rsid w:val="00323972"/>
    <w:rsid w:val="00323A85"/>
    <w:rsid w:val="00325190"/>
    <w:rsid w:val="0032528F"/>
    <w:rsid w:val="003276AF"/>
    <w:rsid w:val="003305F1"/>
    <w:rsid w:val="00334C6D"/>
    <w:rsid w:val="00334F35"/>
    <w:rsid w:val="0034026C"/>
    <w:rsid w:val="00344F0C"/>
    <w:rsid w:val="00345DF1"/>
    <w:rsid w:val="00354B17"/>
    <w:rsid w:val="0035573B"/>
    <w:rsid w:val="003559AC"/>
    <w:rsid w:val="00355A41"/>
    <w:rsid w:val="00356244"/>
    <w:rsid w:val="003600C3"/>
    <w:rsid w:val="003610D0"/>
    <w:rsid w:val="003618FB"/>
    <w:rsid w:val="00366182"/>
    <w:rsid w:val="003704E5"/>
    <w:rsid w:val="00374FB4"/>
    <w:rsid w:val="003770B6"/>
    <w:rsid w:val="003774EC"/>
    <w:rsid w:val="003814CB"/>
    <w:rsid w:val="00384507"/>
    <w:rsid w:val="0039425F"/>
    <w:rsid w:val="003A0C4D"/>
    <w:rsid w:val="003A183B"/>
    <w:rsid w:val="003A6192"/>
    <w:rsid w:val="003B053B"/>
    <w:rsid w:val="003B327A"/>
    <w:rsid w:val="003C174A"/>
    <w:rsid w:val="003C3A5B"/>
    <w:rsid w:val="003C79AC"/>
    <w:rsid w:val="003D0112"/>
    <w:rsid w:val="003D2F80"/>
    <w:rsid w:val="003D32E2"/>
    <w:rsid w:val="003E2744"/>
    <w:rsid w:val="003E2E65"/>
    <w:rsid w:val="003F1082"/>
    <w:rsid w:val="003F1A14"/>
    <w:rsid w:val="003F5990"/>
    <w:rsid w:val="003F5D5B"/>
    <w:rsid w:val="003F60A0"/>
    <w:rsid w:val="004004F2"/>
    <w:rsid w:val="00420169"/>
    <w:rsid w:val="004201BB"/>
    <w:rsid w:val="00432625"/>
    <w:rsid w:val="004340DA"/>
    <w:rsid w:val="00443E73"/>
    <w:rsid w:val="004449CD"/>
    <w:rsid w:val="00450540"/>
    <w:rsid w:val="00450E03"/>
    <w:rsid w:val="00453721"/>
    <w:rsid w:val="00457EC7"/>
    <w:rsid w:val="004762BC"/>
    <w:rsid w:val="0048510E"/>
    <w:rsid w:val="004853A1"/>
    <w:rsid w:val="004860C2"/>
    <w:rsid w:val="00486570"/>
    <w:rsid w:val="004A6778"/>
    <w:rsid w:val="004A7CAA"/>
    <w:rsid w:val="004B2246"/>
    <w:rsid w:val="004B4B9A"/>
    <w:rsid w:val="004B572C"/>
    <w:rsid w:val="004B634B"/>
    <w:rsid w:val="004B6C3A"/>
    <w:rsid w:val="004C2745"/>
    <w:rsid w:val="004C2D72"/>
    <w:rsid w:val="004D569B"/>
    <w:rsid w:val="004D58A0"/>
    <w:rsid w:val="004E54FE"/>
    <w:rsid w:val="004E6182"/>
    <w:rsid w:val="005015E7"/>
    <w:rsid w:val="0051276C"/>
    <w:rsid w:val="00527FD3"/>
    <w:rsid w:val="005306EE"/>
    <w:rsid w:val="005328B2"/>
    <w:rsid w:val="00533C92"/>
    <w:rsid w:val="0053608E"/>
    <w:rsid w:val="00544CAA"/>
    <w:rsid w:val="00550DA1"/>
    <w:rsid w:val="0055299C"/>
    <w:rsid w:val="0055385F"/>
    <w:rsid w:val="00553D94"/>
    <w:rsid w:val="0055785A"/>
    <w:rsid w:val="0056155E"/>
    <w:rsid w:val="00561ADD"/>
    <w:rsid w:val="00566AD8"/>
    <w:rsid w:val="00566C1E"/>
    <w:rsid w:val="005717BD"/>
    <w:rsid w:val="00584A69"/>
    <w:rsid w:val="005872AC"/>
    <w:rsid w:val="0058761A"/>
    <w:rsid w:val="005A1FFC"/>
    <w:rsid w:val="005A3C28"/>
    <w:rsid w:val="005A5812"/>
    <w:rsid w:val="005B1BC3"/>
    <w:rsid w:val="005B2B97"/>
    <w:rsid w:val="005B3898"/>
    <w:rsid w:val="005B7B64"/>
    <w:rsid w:val="005C64BC"/>
    <w:rsid w:val="005C6AD4"/>
    <w:rsid w:val="005C7BCA"/>
    <w:rsid w:val="005C7F35"/>
    <w:rsid w:val="005D3E89"/>
    <w:rsid w:val="005E31B1"/>
    <w:rsid w:val="005E3E36"/>
    <w:rsid w:val="005E78CB"/>
    <w:rsid w:val="005E7F4F"/>
    <w:rsid w:val="005F4D76"/>
    <w:rsid w:val="006011CA"/>
    <w:rsid w:val="006022E7"/>
    <w:rsid w:val="00602E75"/>
    <w:rsid w:val="00606286"/>
    <w:rsid w:val="00621624"/>
    <w:rsid w:val="00621DE4"/>
    <w:rsid w:val="00625FE1"/>
    <w:rsid w:val="00626A86"/>
    <w:rsid w:val="00630B44"/>
    <w:rsid w:val="00631C34"/>
    <w:rsid w:val="00642F4B"/>
    <w:rsid w:val="00645B11"/>
    <w:rsid w:val="006478E8"/>
    <w:rsid w:val="006534DF"/>
    <w:rsid w:val="0065463B"/>
    <w:rsid w:val="00656907"/>
    <w:rsid w:val="00657686"/>
    <w:rsid w:val="00661CAA"/>
    <w:rsid w:val="00665B76"/>
    <w:rsid w:val="006758C4"/>
    <w:rsid w:val="00681700"/>
    <w:rsid w:val="006825B2"/>
    <w:rsid w:val="006939C1"/>
    <w:rsid w:val="00695BCA"/>
    <w:rsid w:val="006A4C57"/>
    <w:rsid w:val="006A4CB7"/>
    <w:rsid w:val="006A555C"/>
    <w:rsid w:val="006A67E5"/>
    <w:rsid w:val="006A7B18"/>
    <w:rsid w:val="006C238D"/>
    <w:rsid w:val="006C5C8A"/>
    <w:rsid w:val="006C6284"/>
    <w:rsid w:val="006C6FBF"/>
    <w:rsid w:val="006D367A"/>
    <w:rsid w:val="006D495E"/>
    <w:rsid w:val="006E1203"/>
    <w:rsid w:val="006F02E0"/>
    <w:rsid w:val="006F298C"/>
    <w:rsid w:val="006F34C4"/>
    <w:rsid w:val="006F4AD6"/>
    <w:rsid w:val="006F4E3C"/>
    <w:rsid w:val="006F51FE"/>
    <w:rsid w:val="00700DAD"/>
    <w:rsid w:val="007064AF"/>
    <w:rsid w:val="00712BE9"/>
    <w:rsid w:val="007261E1"/>
    <w:rsid w:val="00726F0E"/>
    <w:rsid w:val="007271FC"/>
    <w:rsid w:val="00731979"/>
    <w:rsid w:val="00742635"/>
    <w:rsid w:val="00747B75"/>
    <w:rsid w:val="007506F2"/>
    <w:rsid w:val="00751BA4"/>
    <w:rsid w:val="00751EC0"/>
    <w:rsid w:val="007671D2"/>
    <w:rsid w:val="0078287A"/>
    <w:rsid w:val="00786781"/>
    <w:rsid w:val="00790371"/>
    <w:rsid w:val="00790412"/>
    <w:rsid w:val="00794BC3"/>
    <w:rsid w:val="00796AC4"/>
    <w:rsid w:val="00796F45"/>
    <w:rsid w:val="007A094F"/>
    <w:rsid w:val="007A3970"/>
    <w:rsid w:val="007A6AF6"/>
    <w:rsid w:val="007A7249"/>
    <w:rsid w:val="007B382E"/>
    <w:rsid w:val="007C7128"/>
    <w:rsid w:val="007D73BC"/>
    <w:rsid w:val="007E0C79"/>
    <w:rsid w:val="007E1AD0"/>
    <w:rsid w:val="007E2F89"/>
    <w:rsid w:val="007E3C9E"/>
    <w:rsid w:val="007E5787"/>
    <w:rsid w:val="007F2929"/>
    <w:rsid w:val="007F4E04"/>
    <w:rsid w:val="007F4EA3"/>
    <w:rsid w:val="007F536C"/>
    <w:rsid w:val="007F5B9E"/>
    <w:rsid w:val="00806444"/>
    <w:rsid w:val="00811486"/>
    <w:rsid w:val="00812F6A"/>
    <w:rsid w:val="008165FD"/>
    <w:rsid w:val="00822C5E"/>
    <w:rsid w:val="00822E37"/>
    <w:rsid w:val="008234D7"/>
    <w:rsid w:val="00823643"/>
    <w:rsid w:val="00830168"/>
    <w:rsid w:val="00831096"/>
    <w:rsid w:val="00833C4A"/>
    <w:rsid w:val="00836589"/>
    <w:rsid w:val="00847819"/>
    <w:rsid w:val="0085260B"/>
    <w:rsid w:val="0085346D"/>
    <w:rsid w:val="008571EF"/>
    <w:rsid w:val="0085732A"/>
    <w:rsid w:val="00862C89"/>
    <w:rsid w:val="00863E33"/>
    <w:rsid w:val="008721BD"/>
    <w:rsid w:val="008779A2"/>
    <w:rsid w:val="00877A18"/>
    <w:rsid w:val="00881715"/>
    <w:rsid w:val="00886196"/>
    <w:rsid w:val="008920E4"/>
    <w:rsid w:val="008934AF"/>
    <w:rsid w:val="00893A4C"/>
    <w:rsid w:val="00895458"/>
    <w:rsid w:val="008979CC"/>
    <w:rsid w:val="008A19D0"/>
    <w:rsid w:val="008A29F8"/>
    <w:rsid w:val="008A4210"/>
    <w:rsid w:val="008B5ED2"/>
    <w:rsid w:val="008C7F3F"/>
    <w:rsid w:val="008D3425"/>
    <w:rsid w:val="008E3D13"/>
    <w:rsid w:val="008F08ED"/>
    <w:rsid w:val="008F1DB1"/>
    <w:rsid w:val="008F6781"/>
    <w:rsid w:val="00902F91"/>
    <w:rsid w:val="009035F8"/>
    <w:rsid w:val="00903D3C"/>
    <w:rsid w:val="00905BD1"/>
    <w:rsid w:val="00905DD8"/>
    <w:rsid w:val="00906109"/>
    <w:rsid w:val="009078BD"/>
    <w:rsid w:val="00910672"/>
    <w:rsid w:val="00910FE9"/>
    <w:rsid w:val="00910FFC"/>
    <w:rsid w:val="00912A54"/>
    <w:rsid w:val="009176FE"/>
    <w:rsid w:val="00925537"/>
    <w:rsid w:val="00925624"/>
    <w:rsid w:val="0092741D"/>
    <w:rsid w:val="00927B24"/>
    <w:rsid w:val="00932F8C"/>
    <w:rsid w:val="009330C8"/>
    <w:rsid w:val="009358A0"/>
    <w:rsid w:val="00946E94"/>
    <w:rsid w:val="009516A6"/>
    <w:rsid w:val="00952986"/>
    <w:rsid w:val="00954F91"/>
    <w:rsid w:val="00957B21"/>
    <w:rsid w:val="009619E4"/>
    <w:rsid w:val="00963D21"/>
    <w:rsid w:val="0097292D"/>
    <w:rsid w:val="00974E69"/>
    <w:rsid w:val="009814B7"/>
    <w:rsid w:val="009853FD"/>
    <w:rsid w:val="00987E56"/>
    <w:rsid w:val="00991EF9"/>
    <w:rsid w:val="00992769"/>
    <w:rsid w:val="00993F81"/>
    <w:rsid w:val="00994D6B"/>
    <w:rsid w:val="009A5C7E"/>
    <w:rsid w:val="009A62F0"/>
    <w:rsid w:val="009B1495"/>
    <w:rsid w:val="009B4C7A"/>
    <w:rsid w:val="009C0736"/>
    <w:rsid w:val="009C75F5"/>
    <w:rsid w:val="009D0500"/>
    <w:rsid w:val="009D15AB"/>
    <w:rsid w:val="009E4368"/>
    <w:rsid w:val="009E556A"/>
    <w:rsid w:val="009E6351"/>
    <w:rsid w:val="009E6481"/>
    <w:rsid w:val="009E7378"/>
    <w:rsid w:val="009E7912"/>
    <w:rsid w:val="009F2CBB"/>
    <w:rsid w:val="009F39C0"/>
    <w:rsid w:val="00A00D90"/>
    <w:rsid w:val="00A01488"/>
    <w:rsid w:val="00A0317B"/>
    <w:rsid w:val="00A118B0"/>
    <w:rsid w:val="00A124F8"/>
    <w:rsid w:val="00A131B6"/>
    <w:rsid w:val="00A22E97"/>
    <w:rsid w:val="00A230E8"/>
    <w:rsid w:val="00A274D9"/>
    <w:rsid w:val="00A27F58"/>
    <w:rsid w:val="00A301F6"/>
    <w:rsid w:val="00A30243"/>
    <w:rsid w:val="00A31142"/>
    <w:rsid w:val="00A31DC8"/>
    <w:rsid w:val="00A32548"/>
    <w:rsid w:val="00A4354E"/>
    <w:rsid w:val="00A445D8"/>
    <w:rsid w:val="00A56D26"/>
    <w:rsid w:val="00A62A5F"/>
    <w:rsid w:val="00A644DB"/>
    <w:rsid w:val="00A7141B"/>
    <w:rsid w:val="00A77481"/>
    <w:rsid w:val="00A77723"/>
    <w:rsid w:val="00A82A39"/>
    <w:rsid w:val="00A8497D"/>
    <w:rsid w:val="00A92C02"/>
    <w:rsid w:val="00A94AFB"/>
    <w:rsid w:val="00AA3A1C"/>
    <w:rsid w:val="00AA5814"/>
    <w:rsid w:val="00AA5D7C"/>
    <w:rsid w:val="00AB2D9E"/>
    <w:rsid w:val="00AB3955"/>
    <w:rsid w:val="00AB556B"/>
    <w:rsid w:val="00AD076A"/>
    <w:rsid w:val="00AE10FC"/>
    <w:rsid w:val="00AE1E23"/>
    <w:rsid w:val="00AE4A64"/>
    <w:rsid w:val="00AF3148"/>
    <w:rsid w:val="00AF3E67"/>
    <w:rsid w:val="00B013CF"/>
    <w:rsid w:val="00B05A1F"/>
    <w:rsid w:val="00B115DA"/>
    <w:rsid w:val="00B11C44"/>
    <w:rsid w:val="00B12F1E"/>
    <w:rsid w:val="00B22A52"/>
    <w:rsid w:val="00B32089"/>
    <w:rsid w:val="00B433AB"/>
    <w:rsid w:val="00B439C5"/>
    <w:rsid w:val="00B43EA3"/>
    <w:rsid w:val="00B4773D"/>
    <w:rsid w:val="00B47F10"/>
    <w:rsid w:val="00B539B7"/>
    <w:rsid w:val="00B548AD"/>
    <w:rsid w:val="00B57535"/>
    <w:rsid w:val="00B57677"/>
    <w:rsid w:val="00B618F7"/>
    <w:rsid w:val="00B650F3"/>
    <w:rsid w:val="00B7358A"/>
    <w:rsid w:val="00B81900"/>
    <w:rsid w:val="00B82683"/>
    <w:rsid w:val="00B83CEE"/>
    <w:rsid w:val="00B855C8"/>
    <w:rsid w:val="00BA652A"/>
    <w:rsid w:val="00BA7D88"/>
    <w:rsid w:val="00BB1F35"/>
    <w:rsid w:val="00BB755E"/>
    <w:rsid w:val="00BC2E58"/>
    <w:rsid w:val="00BC533F"/>
    <w:rsid w:val="00BC634E"/>
    <w:rsid w:val="00BD5DFD"/>
    <w:rsid w:val="00BD5F68"/>
    <w:rsid w:val="00BE7046"/>
    <w:rsid w:val="00BF2A4D"/>
    <w:rsid w:val="00BF4753"/>
    <w:rsid w:val="00C00304"/>
    <w:rsid w:val="00C118B2"/>
    <w:rsid w:val="00C13493"/>
    <w:rsid w:val="00C139D8"/>
    <w:rsid w:val="00C22ACF"/>
    <w:rsid w:val="00C30CB1"/>
    <w:rsid w:val="00C33884"/>
    <w:rsid w:val="00C50808"/>
    <w:rsid w:val="00C521C1"/>
    <w:rsid w:val="00C57C49"/>
    <w:rsid w:val="00C61241"/>
    <w:rsid w:val="00C619F8"/>
    <w:rsid w:val="00C67D50"/>
    <w:rsid w:val="00C746AA"/>
    <w:rsid w:val="00C76496"/>
    <w:rsid w:val="00C76EA1"/>
    <w:rsid w:val="00C82B32"/>
    <w:rsid w:val="00C9347A"/>
    <w:rsid w:val="00C93D66"/>
    <w:rsid w:val="00C95BAD"/>
    <w:rsid w:val="00C967D7"/>
    <w:rsid w:val="00CA520F"/>
    <w:rsid w:val="00CB322E"/>
    <w:rsid w:val="00CB3A8F"/>
    <w:rsid w:val="00CB76C2"/>
    <w:rsid w:val="00CB7FA7"/>
    <w:rsid w:val="00CC2FC2"/>
    <w:rsid w:val="00CC3586"/>
    <w:rsid w:val="00CC656D"/>
    <w:rsid w:val="00CC79CC"/>
    <w:rsid w:val="00CD10C9"/>
    <w:rsid w:val="00CD30D4"/>
    <w:rsid w:val="00CD4304"/>
    <w:rsid w:val="00CE147A"/>
    <w:rsid w:val="00CE235B"/>
    <w:rsid w:val="00CE28A0"/>
    <w:rsid w:val="00CE498A"/>
    <w:rsid w:val="00CF0313"/>
    <w:rsid w:val="00CF07E9"/>
    <w:rsid w:val="00CF5B23"/>
    <w:rsid w:val="00D01411"/>
    <w:rsid w:val="00D141D4"/>
    <w:rsid w:val="00D16EDB"/>
    <w:rsid w:val="00D262A2"/>
    <w:rsid w:val="00D30D08"/>
    <w:rsid w:val="00D35A76"/>
    <w:rsid w:val="00D518C0"/>
    <w:rsid w:val="00D5224C"/>
    <w:rsid w:val="00D52FCD"/>
    <w:rsid w:val="00D571B2"/>
    <w:rsid w:val="00D572D5"/>
    <w:rsid w:val="00D57C48"/>
    <w:rsid w:val="00D65888"/>
    <w:rsid w:val="00D73F63"/>
    <w:rsid w:val="00D81072"/>
    <w:rsid w:val="00D85965"/>
    <w:rsid w:val="00D861D3"/>
    <w:rsid w:val="00D94FC6"/>
    <w:rsid w:val="00D962BB"/>
    <w:rsid w:val="00D973A2"/>
    <w:rsid w:val="00D97961"/>
    <w:rsid w:val="00DC3D76"/>
    <w:rsid w:val="00DC4B81"/>
    <w:rsid w:val="00DD03EC"/>
    <w:rsid w:val="00DD1174"/>
    <w:rsid w:val="00DD1D78"/>
    <w:rsid w:val="00DE086B"/>
    <w:rsid w:val="00E00532"/>
    <w:rsid w:val="00E01B2D"/>
    <w:rsid w:val="00E04D43"/>
    <w:rsid w:val="00E07B5D"/>
    <w:rsid w:val="00E158B7"/>
    <w:rsid w:val="00E16823"/>
    <w:rsid w:val="00E232EF"/>
    <w:rsid w:val="00E30B1A"/>
    <w:rsid w:val="00E30DC4"/>
    <w:rsid w:val="00E3380F"/>
    <w:rsid w:val="00E33D50"/>
    <w:rsid w:val="00E37D89"/>
    <w:rsid w:val="00E40736"/>
    <w:rsid w:val="00E4118A"/>
    <w:rsid w:val="00E42580"/>
    <w:rsid w:val="00E62297"/>
    <w:rsid w:val="00E62DC6"/>
    <w:rsid w:val="00E645CB"/>
    <w:rsid w:val="00E65972"/>
    <w:rsid w:val="00E66258"/>
    <w:rsid w:val="00E707C7"/>
    <w:rsid w:val="00E72128"/>
    <w:rsid w:val="00E7260C"/>
    <w:rsid w:val="00E82DD5"/>
    <w:rsid w:val="00E87CAB"/>
    <w:rsid w:val="00E914A9"/>
    <w:rsid w:val="00E91D3E"/>
    <w:rsid w:val="00E924CB"/>
    <w:rsid w:val="00E92728"/>
    <w:rsid w:val="00E95A4E"/>
    <w:rsid w:val="00E960FE"/>
    <w:rsid w:val="00E97655"/>
    <w:rsid w:val="00E9787F"/>
    <w:rsid w:val="00EA05F0"/>
    <w:rsid w:val="00EA5302"/>
    <w:rsid w:val="00EA6613"/>
    <w:rsid w:val="00EA7EF1"/>
    <w:rsid w:val="00ED2E0E"/>
    <w:rsid w:val="00ED617E"/>
    <w:rsid w:val="00ED6394"/>
    <w:rsid w:val="00EE103A"/>
    <w:rsid w:val="00EE42B4"/>
    <w:rsid w:val="00EE7728"/>
    <w:rsid w:val="00EF02EF"/>
    <w:rsid w:val="00EF1853"/>
    <w:rsid w:val="00EF3965"/>
    <w:rsid w:val="00EF6DB3"/>
    <w:rsid w:val="00EF7A53"/>
    <w:rsid w:val="00F04F08"/>
    <w:rsid w:val="00F1006D"/>
    <w:rsid w:val="00F1089A"/>
    <w:rsid w:val="00F14FC9"/>
    <w:rsid w:val="00F1526C"/>
    <w:rsid w:val="00F15950"/>
    <w:rsid w:val="00F15FFD"/>
    <w:rsid w:val="00F16077"/>
    <w:rsid w:val="00F176D8"/>
    <w:rsid w:val="00F179DD"/>
    <w:rsid w:val="00F21E0B"/>
    <w:rsid w:val="00F41619"/>
    <w:rsid w:val="00F512EA"/>
    <w:rsid w:val="00F5715A"/>
    <w:rsid w:val="00F57473"/>
    <w:rsid w:val="00F617AB"/>
    <w:rsid w:val="00F62BF4"/>
    <w:rsid w:val="00F664E2"/>
    <w:rsid w:val="00F67A6C"/>
    <w:rsid w:val="00F70A76"/>
    <w:rsid w:val="00F70B46"/>
    <w:rsid w:val="00F7305A"/>
    <w:rsid w:val="00F74C0C"/>
    <w:rsid w:val="00F750A2"/>
    <w:rsid w:val="00F80C5A"/>
    <w:rsid w:val="00F822C4"/>
    <w:rsid w:val="00F84404"/>
    <w:rsid w:val="00F84406"/>
    <w:rsid w:val="00F84D2C"/>
    <w:rsid w:val="00F8736F"/>
    <w:rsid w:val="00F91FD5"/>
    <w:rsid w:val="00F95734"/>
    <w:rsid w:val="00F97018"/>
    <w:rsid w:val="00FC4AF6"/>
    <w:rsid w:val="00FC5AD6"/>
    <w:rsid w:val="00FD28F2"/>
    <w:rsid w:val="00FD38D5"/>
    <w:rsid w:val="00FE139F"/>
    <w:rsid w:val="00FE22C6"/>
    <w:rsid w:val="00FE39E2"/>
    <w:rsid w:val="00FE5323"/>
    <w:rsid w:val="00FF3592"/>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F9CFDB"/>
  <w15:docId w15:val="{B9C0A2FF-D511-4308-86E0-3DB07200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9"/>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rsid w:val="003618FB"/>
    <w:rPr>
      <w:rFonts w:cs="Times New Roman"/>
      <w:sz w:val="16"/>
      <w:szCs w:val="16"/>
    </w:rPr>
  </w:style>
  <w:style w:type="paragraph" w:styleId="CommentText">
    <w:name w:val="annotation text"/>
    <w:basedOn w:val="Normal"/>
    <w:link w:val="CommentTextChar"/>
    <w:uiPriority w:val="99"/>
    <w:rsid w:val="003618FB"/>
    <w:rPr>
      <w:sz w:val="20"/>
      <w:szCs w:val="20"/>
    </w:rPr>
  </w:style>
  <w:style w:type="character" w:customStyle="1" w:styleId="CommentTextChar">
    <w:name w:val="Comment Text Char"/>
    <w:basedOn w:val="DefaultParagraphFont"/>
    <w:link w:val="CommentText"/>
    <w:uiPriority w:val="99"/>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F4EA3"/>
    <w:pPr>
      <w:numPr>
        <w:ilvl w:val="1"/>
        <w:numId w:val="1"/>
      </w:numPr>
      <w:autoSpaceDE w:val="0"/>
      <w:autoSpaceDN w:val="0"/>
      <w:adjustRightInd w:val="0"/>
      <w:contextualSpacing/>
    </w:pPr>
    <w:rPr>
      <w:rFonts w:hAnsi="Calibri"/>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apple-converted-space">
    <w:name w:val="apple-converted-space"/>
    <w:basedOn w:val="DefaultParagraphFont"/>
    <w:rsid w:val="00321C93"/>
    <w:rPr>
      <w:rFonts w:cs="Times New Roman"/>
    </w:rPr>
  </w:style>
  <w:style w:type="character" w:customStyle="1" w:styleId="ipa">
    <w:name w:val="ipa"/>
    <w:basedOn w:val="DefaultParagraphFont"/>
    <w:rsid w:val="003F1A14"/>
  </w:style>
  <w:style w:type="character" w:customStyle="1" w:styleId="il">
    <w:name w:val="il"/>
    <w:basedOn w:val="DefaultParagraphFont"/>
    <w:rsid w:val="0024683E"/>
  </w:style>
  <w:style w:type="paragraph" w:customStyle="1" w:styleId="Text">
    <w:name w:val="Text"/>
    <w:basedOn w:val="BodyText"/>
    <w:rsid w:val="00A31DC8"/>
    <w:pPr>
      <w:widowControl w:val="0"/>
      <w:ind w:firstLine="284"/>
      <w:jc w:val="both"/>
    </w:pPr>
    <w:rPr>
      <w:rFonts w:ascii="GoudyOlSt BT" w:hAnsi="GoudyOlSt BT"/>
      <w:b w:val="0"/>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58687">
      <w:bodyDiv w:val="1"/>
      <w:marLeft w:val="0"/>
      <w:marRight w:val="0"/>
      <w:marTop w:val="0"/>
      <w:marBottom w:val="0"/>
      <w:divBdr>
        <w:top w:val="none" w:sz="0" w:space="0" w:color="auto"/>
        <w:left w:val="none" w:sz="0" w:space="0" w:color="auto"/>
        <w:bottom w:val="none" w:sz="0" w:space="0" w:color="auto"/>
        <w:right w:val="none" w:sz="0" w:space="0" w:color="auto"/>
      </w:divBdr>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812599695">
      <w:bodyDiv w:val="1"/>
      <w:marLeft w:val="0"/>
      <w:marRight w:val="0"/>
      <w:marTop w:val="0"/>
      <w:marBottom w:val="0"/>
      <w:divBdr>
        <w:top w:val="none" w:sz="0" w:space="0" w:color="auto"/>
        <w:left w:val="none" w:sz="0" w:space="0" w:color="auto"/>
        <w:bottom w:val="none" w:sz="0" w:space="0" w:color="auto"/>
        <w:right w:val="none" w:sz="0" w:space="0" w:color="auto"/>
      </w:divBdr>
    </w:div>
    <w:div w:id="819617318">
      <w:bodyDiv w:val="1"/>
      <w:marLeft w:val="0"/>
      <w:marRight w:val="0"/>
      <w:marTop w:val="0"/>
      <w:marBottom w:val="0"/>
      <w:divBdr>
        <w:top w:val="none" w:sz="0" w:space="0" w:color="auto"/>
        <w:left w:val="none" w:sz="0" w:space="0" w:color="auto"/>
        <w:bottom w:val="none" w:sz="0" w:space="0" w:color="auto"/>
        <w:right w:val="none" w:sz="0" w:space="0" w:color="auto"/>
      </w:divBdr>
    </w:div>
    <w:div w:id="928394714">
      <w:bodyDiv w:val="1"/>
      <w:marLeft w:val="0"/>
      <w:marRight w:val="0"/>
      <w:marTop w:val="0"/>
      <w:marBottom w:val="0"/>
      <w:divBdr>
        <w:top w:val="none" w:sz="0" w:space="0" w:color="auto"/>
        <w:left w:val="none" w:sz="0" w:space="0" w:color="auto"/>
        <w:bottom w:val="none" w:sz="0" w:space="0" w:color="auto"/>
        <w:right w:val="none" w:sz="0" w:space="0" w:color="auto"/>
      </w:divBdr>
    </w:div>
    <w:div w:id="941182618">
      <w:bodyDiv w:val="1"/>
      <w:marLeft w:val="0"/>
      <w:marRight w:val="0"/>
      <w:marTop w:val="0"/>
      <w:marBottom w:val="0"/>
      <w:divBdr>
        <w:top w:val="none" w:sz="0" w:space="0" w:color="auto"/>
        <w:left w:val="none" w:sz="0" w:space="0" w:color="auto"/>
        <w:bottom w:val="none" w:sz="0" w:space="0" w:color="auto"/>
        <w:right w:val="none" w:sz="0" w:space="0" w:color="auto"/>
      </w:divBdr>
    </w:div>
    <w:div w:id="981156698">
      <w:bodyDiv w:val="1"/>
      <w:marLeft w:val="0"/>
      <w:marRight w:val="0"/>
      <w:marTop w:val="0"/>
      <w:marBottom w:val="0"/>
      <w:divBdr>
        <w:top w:val="none" w:sz="0" w:space="0" w:color="auto"/>
        <w:left w:val="none" w:sz="0" w:space="0" w:color="auto"/>
        <w:bottom w:val="none" w:sz="0" w:space="0" w:color="auto"/>
        <w:right w:val="none" w:sz="0" w:space="0" w:color="auto"/>
      </w:divBdr>
    </w:div>
    <w:div w:id="1014309173">
      <w:bodyDiv w:val="1"/>
      <w:marLeft w:val="0"/>
      <w:marRight w:val="0"/>
      <w:marTop w:val="0"/>
      <w:marBottom w:val="0"/>
      <w:divBdr>
        <w:top w:val="none" w:sz="0" w:space="0" w:color="auto"/>
        <w:left w:val="none" w:sz="0" w:space="0" w:color="auto"/>
        <w:bottom w:val="none" w:sz="0" w:space="0" w:color="auto"/>
        <w:right w:val="none" w:sz="0" w:space="0" w:color="auto"/>
      </w:divBdr>
      <w:divsChild>
        <w:div w:id="15743004">
          <w:marLeft w:val="0"/>
          <w:marRight w:val="0"/>
          <w:marTop w:val="0"/>
          <w:marBottom w:val="0"/>
          <w:divBdr>
            <w:top w:val="none" w:sz="0" w:space="0" w:color="auto"/>
            <w:left w:val="none" w:sz="0" w:space="0" w:color="auto"/>
            <w:bottom w:val="none" w:sz="0" w:space="0" w:color="auto"/>
            <w:right w:val="none" w:sz="0" w:space="0" w:color="auto"/>
          </w:divBdr>
        </w:div>
        <w:div w:id="843976026">
          <w:marLeft w:val="0"/>
          <w:marRight w:val="0"/>
          <w:marTop w:val="0"/>
          <w:marBottom w:val="0"/>
          <w:divBdr>
            <w:top w:val="none" w:sz="0" w:space="0" w:color="auto"/>
            <w:left w:val="none" w:sz="0" w:space="0" w:color="auto"/>
            <w:bottom w:val="none" w:sz="0" w:space="0" w:color="auto"/>
            <w:right w:val="none" w:sz="0" w:space="0" w:color="auto"/>
          </w:divBdr>
        </w:div>
      </w:divsChild>
    </w:div>
    <w:div w:id="1039090578">
      <w:bodyDiv w:val="1"/>
      <w:marLeft w:val="0"/>
      <w:marRight w:val="0"/>
      <w:marTop w:val="0"/>
      <w:marBottom w:val="0"/>
      <w:divBdr>
        <w:top w:val="none" w:sz="0" w:space="0" w:color="auto"/>
        <w:left w:val="none" w:sz="0" w:space="0" w:color="auto"/>
        <w:bottom w:val="none" w:sz="0" w:space="0" w:color="auto"/>
        <w:right w:val="none" w:sz="0" w:space="0" w:color="auto"/>
      </w:divBdr>
      <w:divsChild>
        <w:div w:id="222177080">
          <w:marLeft w:val="0"/>
          <w:marRight w:val="0"/>
          <w:marTop w:val="0"/>
          <w:marBottom w:val="0"/>
          <w:divBdr>
            <w:top w:val="none" w:sz="0" w:space="0" w:color="auto"/>
            <w:left w:val="none" w:sz="0" w:space="0" w:color="auto"/>
            <w:bottom w:val="none" w:sz="0" w:space="0" w:color="auto"/>
            <w:right w:val="none" w:sz="0" w:space="0" w:color="auto"/>
          </w:divBdr>
        </w:div>
        <w:div w:id="825974342">
          <w:marLeft w:val="0"/>
          <w:marRight w:val="0"/>
          <w:marTop w:val="0"/>
          <w:marBottom w:val="0"/>
          <w:divBdr>
            <w:top w:val="none" w:sz="0" w:space="0" w:color="auto"/>
            <w:left w:val="none" w:sz="0" w:space="0" w:color="auto"/>
            <w:bottom w:val="none" w:sz="0" w:space="0" w:color="auto"/>
            <w:right w:val="none" w:sz="0" w:space="0" w:color="auto"/>
          </w:divBdr>
        </w:div>
      </w:divsChild>
    </w:div>
    <w:div w:id="1354916941">
      <w:bodyDiv w:val="1"/>
      <w:marLeft w:val="0"/>
      <w:marRight w:val="0"/>
      <w:marTop w:val="0"/>
      <w:marBottom w:val="0"/>
      <w:divBdr>
        <w:top w:val="none" w:sz="0" w:space="0" w:color="auto"/>
        <w:left w:val="none" w:sz="0" w:space="0" w:color="auto"/>
        <w:bottom w:val="none" w:sz="0" w:space="0" w:color="auto"/>
        <w:right w:val="none" w:sz="0" w:space="0" w:color="auto"/>
      </w:divBdr>
    </w:div>
    <w:div w:id="1587224890">
      <w:bodyDiv w:val="1"/>
      <w:marLeft w:val="0"/>
      <w:marRight w:val="0"/>
      <w:marTop w:val="0"/>
      <w:marBottom w:val="0"/>
      <w:divBdr>
        <w:top w:val="none" w:sz="0" w:space="0" w:color="auto"/>
        <w:left w:val="none" w:sz="0" w:space="0" w:color="auto"/>
        <w:bottom w:val="none" w:sz="0" w:space="0" w:color="auto"/>
        <w:right w:val="none" w:sz="0" w:space="0" w:color="auto"/>
      </w:divBdr>
    </w:div>
    <w:div w:id="1827940822">
      <w:bodyDiv w:val="1"/>
      <w:marLeft w:val="0"/>
      <w:marRight w:val="0"/>
      <w:marTop w:val="0"/>
      <w:marBottom w:val="0"/>
      <w:divBdr>
        <w:top w:val="none" w:sz="0" w:space="0" w:color="auto"/>
        <w:left w:val="none" w:sz="0" w:space="0" w:color="auto"/>
        <w:bottom w:val="none" w:sz="0" w:space="0" w:color="auto"/>
        <w:right w:val="none" w:sz="0" w:space="0" w:color="auto"/>
      </w:divBdr>
      <w:divsChild>
        <w:div w:id="75790312">
          <w:marLeft w:val="720"/>
          <w:marRight w:val="0"/>
          <w:marTop w:val="0"/>
          <w:marBottom w:val="0"/>
          <w:divBdr>
            <w:top w:val="none" w:sz="0" w:space="0" w:color="auto"/>
            <w:left w:val="none" w:sz="0" w:space="0" w:color="auto"/>
            <w:bottom w:val="none" w:sz="0" w:space="0" w:color="auto"/>
            <w:right w:val="none" w:sz="0" w:space="0" w:color="auto"/>
          </w:divBdr>
        </w:div>
        <w:div w:id="197161895">
          <w:marLeft w:val="720"/>
          <w:marRight w:val="0"/>
          <w:marTop w:val="0"/>
          <w:marBottom w:val="0"/>
          <w:divBdr>
            <w:top w:val="none" w:sz="0" w:space="0" w:color="auto"/>
            <w:left w:val="none" w:sz="0" w:space="0" w:color="auto"/>
            <w:bottom w:val="none" w:sz="0" w:space="0" w:color="auto"/>
            <w:right w:val="none" w:sz="0" w:space="0" w:color="auto"/>
          </w:divBdr>
        </w:div>
        <w:div w:id="303464116">
          <w:marLeft w:val="720"/>
          <w:marRight w:val="0"/>
          <w:marTop w:val="0"/>
          <w:marBottom w:val="0"/>
          <w:divBdr>
            <w:top w:val="none" w:sz="0" w:space="0" w:color="auto"/>
            <w:left w:val="none" w:sz="0" w:space="0" w:color="auto"/>
            <w:bottom w:val="none" w:sz="0" w:space="0" w:color="auto"/>
            <w:right w:val="none" w:sz="0" w:space="0" w:color="auto"/>
          </w:divBdr>
        </w:div>
        <w:div w:id="318271113">
          <w:marLeft w:val="720"/>
          <w:marRight w:val="0"/>
          <w:marTop w:val="0"/>
          <w:marBottom w:val="0"/>
          <w:divBdr>
            <w:top w:val="none" w:sz="0" w:space="0" w:color="auto"/>
            <w:left w:val="none" w:sz="0" w:space="0" w:color="auto"/>
            <w:bottom w:val="none" w:sz="0" w:space="0" w:color="auto"/>
            <w:right w:val="none" w:sz="0" w:space="0" w:color="auto"/>
          </w:divBdr>
        </w:div>
        <w:div w:id="987906021">
          <w:marLeft w:val="720"/>
          <w:marRight w:val="0"/>
          <w:marTop w:val="0"/>
          <w:marBottom w:val="0"/>
          <w:divBdr>
            <w:top w:val="none" w:sz="0" w:space="0" w:color="auto"/>
            <w:left w:val="none" w:sz="0" w:space="0" w:color="auto"/>
            <w:bottom w:val="none" w:sz="0" w:space="0" w:color="auto"/>
            <w:right w:val="none" w:sz="0" w:space="0" w:color="auto"/>
          </w:divBdr>
        </w:div>
        <w:div w:id="1002703556">
          <w:marLeft w:val="720"/>
          <w:marRight w:val="0"/>
          <w:marTop w:val="0"/>
          <w:marBottom w:val="0"/>
          <w:divBdr>
            <w:top w:val="none" w:sz="0" w:space="0" w:color="auto"/>
            <w:left w:val="none" w:sz="0" w:space="0" w:color="auto"/>
            <w:bottom w:val="none" w:sz="0" w:space="0" w:color="auto"/>
            <w:right w:val="none" w:sz="0" w:space="0" w:color="auto"/>
          </w:divBdr>
        </w:div>
      </w:divsChild>
    </w:div>
    <w:div w:id="1885940909">
      <w:bodyDiv w:val="1"/>
      <w:marLeft w:val="0"/>
      <w:marRight w:val="0"/>
      <w:marTop w:val="0"/>
      <w:marBottom w:val="0"/>
      <w:divBdr>
        <w:top w:val="none" w:sz="0" w:space="0" w:color="auto"/>
        <w:left w:val="none" w:sz="0" w:space="0" w:color="auto"/>
        <w:bottom w:val="none" w:sz="0" w:space="0" w:color="auto"/>
        <w:right w:val="none" w:sz="0" w:space="0" w:color="auto"/>
      </w:divBdr>
      <w:divsChild>
        <w:div w:id="285082025">
          <w:marLeft w:val="547"/>
          <w:marRight w:val="0"/>
          <w:marTop w:val="120"/>
          <w:marBottom w:val="0"/>
          <w:divBdr>
            <w:top w:val="none" w:sz="0" w:space="0" w:color="auto"/>
            <w:left w:val="none" w:sz="0" w:space="0" w:color="auto"/>
            <w:bottom w:val="none" w:sz="0" w:space="0" w:color="auto"/>
            <w:right w:val="none" w:sz="0" w:space="0" w:color="auto"/>
          </w:divBdr>
        </w:div>
        <w:div w:id="843132927">
          <w:marLeft w:val="547"/>
          <w:marRight w:val="0"/>
          <w:marTop w:val="120"/>
          <w:marBottom w:val="0"/>
          <w:divBdr>
            <w:top w:val="none" w:sz="0" w:space="0" w:color="auto"/>
            <w:left w:val="none" w:sz="0" w:space="0" w:color="auto"/>
            <w:bottom w:val="none" w:sz="0" w:space="0" w:color="auto"/>
            <w:right w:val="none" w:sz="0" w:space="0" w:color="auto"/>
          </w:divBdr>
        </w:div>
        <w:div w:id="854224837">
          <w:marLeft w:val="547"/>
          <w:marRight w:val="0"/>
          <w:marTop w:val="120"/>
          <w:marBottom w:val="0"/>
          <w:divBdr>
            <w:top w:val="none" w:sz="0" w:space="0" w:color="auto"/>
            <w:left w:val="none" w:sz="0" w:space="0" w:color="auto"/>
            <w:bottom w:val="none" w:sz="0" w:space="0" w:color="auto"/>
            <w:right w:val="none" w:sz="0" w:space="0" w:color="auto"/>
          </w:divBdr>
        </w:div>
        <w:div w:id="918490793">
          <w:marLeft w:val="547"/>
          <w:marRight w:val="0"/>
          <w:marTop w:val="120"/>
          <w:marBottom w:val="0"/>
          <w:divBdr>
            <w:top w:val="none" w:sz="0" w:space="0" w:color="auto"/>
            <w:left w:val="none" w:sz="0" w:space="0" w:color="auto"/>
            <w:bottom w:val="none" w:sz="0" w:space="0" w:color="auto"/>
            <w:right w:val="none" w:sz="0" w:space="0" w:color="auto"/>
          </w:divBdr>
        </w:div>
        <w:div w:id="1351031399">
          <w:marLeft w:val="547"/>
          <w:marRight w:val="0"/>
          <w:marTop w:val="120"/>
          <w:marBottom w:val="0"/>
          <w:divBdr>
            <w:top w:val="none" w:sz="0" w:space="0" w:color="auto"/>
            <w:left w:val="none" w:sz="0" w:space="0" w:color="auto"/>
            <w:bottom w:val="none" w:sz="0" w:space="0" w:color="auto"/>
            <w:right w:val="none" w:sz="0" w:space="0" w:color="auto"/>
          </w:divBdr>
        </w:div>
        <w:div w:id="1780679072">
          <w:marLeft w:val="547"/>
          <w:marRight w:val="0"/>
          <w:marTop w:val="120"/>
          <w:marBottom w:val="0"/>
          <w:divBdr>
            <w:top w:val="none" w:sz="0" w:space="0" w:color="auto"/>
            <w:left w:val="none" w:sz="0" w:space="0" w:color="auto"/>
            <w:bottom w:val="none" w:sz="0" w:space="0" w:color="auto"/>
            <w:right w:val="none" w:sz="0" w:space="0" w:color="auto"/>
          </w:divBdr>
        </w:div>
        <w:div w:id="1808427584">
          <w:marLeft w:val="547"/>
          <w:marRight w:val="0"/>
          <w:marTop w:val="120"/>
          <w:marBottom w:val="0"/>
          <w:divBdr>
            <w:top w:val="none" w:sz="0" w:space="0" w:color="auto"/>
            <w:left w:val="none" w:sz="0" w:space="0" w:color="auto"/>
            <w:bottom w:val="none" w:sz="0" w:space="0" w:color="auto"/>
            <w:right w:val="none" w:sz="0" w:space="0" w:color="auto"/>
          </w:divBdr>
        </w:div>
        <w:div w:id="1868252837">
          <w:marLeft w:val="547"/>
          <w:marRight w:val="0"/>
          <w:marTop w:val="120"/>
          <w:marBottom w:val="0"/>
          <w:divBdr>
            <w:top w:val="none" w:sz="0" w:space="0" w:color="auto"/>
            <w:left w:val="none" w:sz="0" w:space="0" w:color="auto"/>
            <w:bottom w:val="none" w:sz="0" w:space="0" w:color="auto"/>
            <w:right w:val="none" w:sz="0" w:space="0" w:color="auto"/>
          </w:divBdr>
        </w:div>
      </w:divsChild>
    </w:div>
    <w:div w:id="196793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o.org/3/a-ax445e.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nap.edu/read/2305/chapter/15"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tteff.com.et/Output.pdf"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Cassava processing</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98D6B-C664-436C-A85C-E91723D80CE5}">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D7D614E-5498-42A5-A53B-5AA855161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2412</Words>
  <Characters>13751</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Microsoft</cp:lastModifiedBy>
  <cp:revision>3</cp:revision>
  <cp:lastPrinted>2008-07-25T02:56:00Z</cp:lastPrinted>
  <dcterms:created xsi:type="dcterms:W3CDTF">2016-09-14T03:46:00Z</dcterms:created>
  <dcterms:modified xsi:type="dcterms:W3CDTF">2016-09-21T17:32:00Z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