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85B01" w14:textId="77777777" w:rsidR="006C6284" w:rsidRPr="006C6284" w:rsidRDefault="00847819" w:rsidP="006C6284">
      <w:pPr>
        <w:rPr>
          <w:lang w:val="en-GB"/>
        </w:rPr>
      </w:pPr>
      <w:r>
        <w:rPr>
          <w:noProof/>
          <w:lang w:val="en-US"/>
        </w:rPr>
        <w:drawing>
          <wp:anchor distT="0" distB="0" distL="114300" distR="114300" simplePos="0" relativeHeight="251659776" behindDoc="1" locked="0" layoutInCell="1" allowOverlap="1" wp14:anchorId="48D85B5F" wp14:editId="48D85B60">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8D85B02" w14:textId="77777777" w:rsidR="00321C93" w:rsidRDefault="00A94AFB" w:rsidP="00321C93">
      <w:pPr>
        <w:pStyle w:val="Heading1"/>
        <w:tabs>
          <w:tab w:val="left" w:pos="2880"/>
        </w:tabs>
        <w:rPr>
          <w:b w:val="0"/>
          <w:bCs/>
          <w:sz w:val="20"/>
          <w:szCs w:val="20"/>
        </w:rPr>
      </w:pPr>
      <w:r w:rsidRPr="003C3A5B">
        <w:rPr>
          <w:b w:val="0"/>
          <w:bCs/>
          <w:sz w:val="20"/>
          <w:szCs w:val="20"/>
        </w:rPr>
        <w:t xml:space="preserve">Pack </w:t>
      </w:r>
      <w:r w:rsidR="00321C93">
        <w:rPr>
          <w:b w:val="0"/>
          <w:bCs/>
          <w:sz w:val="20"/>
          <w:szCs w:val="20"/>
        </w:rPr>
        <w:t>#103</w:t>
      </w:r>
      <w:r w:rsidR="00A06EBB">
        <w:rPr>
          <w:b w:val="0"/>
          <w:bCs/>
          <w:sz w:val="20"/>
          <w:szCs w:val="20"/>
        </w:rPr>
        <w:t>, Item 13</w:t>
      </w:r>
    </w:p>
    <w:p w14:paraId="48D85B03" w14:textId="77777777" w:rsidR="00A94AFB" w:rsidRPr="00321C93" w:rsidRDefault="00A94AFB" w:rsidP="00321C93">
      <w:pPr>
        <w:pStyle w:val="Heading1"/>
        <w:tabs>
          <w:tab w:val="left" w:pos="2880"/>
        </w:tabs>
        <w:rPr>
          <w:b w:val="0"/>
          <w:sz w:val="20"/>
          <w:szCs w:val="20"/>
        </w:rPr>
      </w:pPr>
      <w:r w:rsidRPr="00321C93">
        <w:rPr>
          <w:b w:val="0"/>
          <w:sz w:val="20"/>
          <w:szCs w:val="20"/>
        </w:rPr>
        <w:t xml:space="preserve">Type: </w:t>
      </w:r>
      <w:r w:rsidR="00321C93" w:rsidRPr="00321C93">
        <w:rPr>
          <w:b w:val="0"/>
          <w:sz w:val="20"/>
          <w:szCs w:val="20"/>
        </w:rPr>
        <w:t>Backgrounder</w:t>
      </w:r>
    </w:p>
    <w:p w14:paraId="48D85B04" w14:textId="77777777" w:rsidR="00A94AFB" w:rsidRPr="00D65888" w:rsidRDefault="00A06EBB" w:rsidP="009A5C7E">
      <w:pPr>
        <w:tabs>
          <w:tab w:val="left" w:pos="2880"/>
        </w:tabs>
        <w:rPr>
          <w:b/>
          <w:sz w:val="20"/>
          <w:szCs w:val="20"/>
        </w:rPr>
      </w:pPr>
      <w:r>
        <w:rPr>
          <w:sz w:val="20"/>
          <w:szCs w:val="20"/>
        </w:rPr>
        <w:t>March 2016</w:t>
      </w:r>
    </w:p>
    <w:p w14:paraId="48D85B05"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w:t>
      </w:r>
      <w:r w:rsidR="0024683E">
        <w:rPr>
          <w:b w:val="0"/>
          <w:sz w:val="24"/>
          <w:lang w:val="en-CA"/>
        </w:rPr>
        <w:t>_______________</w:t>
      </w:r>
    </w:p>
    <w:p w14:paraId="48D85B06" w14:textId="77777777" w:rsidR="00A94AFB" w:rsidRPr="00566AD8" w:rsidRDefault="00A94AFB" w:rsidP="009A5C7E">
      <w:pPr>
        <w:pStyle w:val="Heading1"/>
        <w:tabs>
          <w:tab w:val="left" w:pos="2880"/>
        </w:tabs>
        <w:rPr>
          <w:b w:val="0"/>
          <w:sz w:val="24"/>
          <w:lang w:val="en-CA"/>
        </w:rPr>
      </w:pPr>
    </w:p>
    <w:p w14:paraId="48D85B07" w14:textId="77777777" w:rsidR="00321C93" w:rsidRPr="00F46E41" w:rsidRDefault="003F1A14" w:rsidP="00321C93">
      <w:pPr>
        <w:rPr>
          <w:b/>
          <w:sz w:val="28"/>
          <w:szCs w:val="28"/>
        </w:rPr>
      </w:pPr>
      <w:r>
        <w:rPr>
          <w:b/>
          <w:sz w:val="28"/>
          <w:szCs w:val="28"/>
        </w:rPr>
        <w:t xml:space="preserve">Backgrounder: </w:t>
      </w:r>
      <w:r w:rsidR="00321C93" w:rsidRPr="00F46E41">
        <w:rPr>
          <w:b/>
          <w:sz w:val="28"/>
          <w:szCs w:val="28"/>
        </w:rPr>
        <w:t>Raising guinea fowl for food and income</w:t>
      </w:r>
    </w:p>
    <w:p w14:paraId="48D85B08" w14:textId="77777777" w:rsidR="000677CB" w:rsidRDefault="00A94AFB" w:rsidP="009A5C7E">
      <w:pPr>
        <w:tabs>
          <w:tab w:val="left" w:pos="2880"/>
        </w:tabs>
        <w:rPr>
          <w:szCs w:val="26"/>
          <w:lang w:val="en-US"/>
        </w:rPr>
      </w:pPr>
      <w:r w:rsidRPr="003C3A5B">
        <w:rPr>
          <w:szCs w:val="26"/>
          <w:lang w:val="en-US"/>
        </w:rPr>
        <w:t>____________________________________________</w:t>
      </w:r>
      <w:r w:rsidR="0024683E">
        <w:rPr>
          <w:szCs w:val="26"/>
          <w:lang w:val="en-US"/>
        </w:rPr>
        <w:t>_______________</w:t>
      </w:r>
    </w:p>
    <w:p w14:paraId="48D85B09" w14:textId="77777777" w:rsidR="00321C93" w:rsidRDefault="00321C93" w:rsidP="00321C93">
      <w:pPr>
        <w:rPr>
          <w:b/>
        </w:rPr>
      </w:pPr>
    </w:p>
    <w:p w14:paraId="48D85B0A" w14:textId="77777777" w:rsidR="00321C93" w:rsidRPr="00A06EBB" w:rsidRDefault="00321C93" w:rsidP="00A06EBB">
      <w:pPr>
        <w:spacing w:after="200"/>
        <w:rPr>
          <w:i/>
        </w:rPr>
      </w:pPr>
      <w:r w:rsidRPr="00A06EBB">
        <w:rPr>
          <w:b/>
          <w:i/>
        </w:rPr>
        <w:t xml:space="preserve">Why </w:t>
      </w:r>
      <w:r w:rsidR="003F1A14" w:rsidRPr="00A06EBB">
        <w:rPr>
          <w:b/>
          <w:i/>
        </w:rPr>
        <w:t>is</w:t>
      </w:r>
      <w:r w:rsidRPr="00A06EBB">
        <w:rPr>
          <w:b/>
          <w:i/>
        </w:rPr>
        <w:t xml:space="preserve"> this subject important to listeners?</w:t>
      </w:r>
      <w:r w:rsidRPr="00A06EBB">
        <w:rPr>
          <w:i/>
        </w:rPr>
        <w:t xml:space="preserve"> </w:t>
      </w:r>
    </w:p>
    <w:p w14:paraId="48D85B0B" w14:textId="77777777" w:rsidR="007F4EA3" w:rsidRPr="00A06EBB" w:rsidRDefault="007F4EA3" w:rsidP="00A06EBB">
      <w:pPr>
        <w:spacing w:after="200"/>
      </w:pPr>
      <w:r w:rsidRPr="00A06EBB">
        <w:t>Men and women in many countries can improve their families’ food and nutrition</w:t>
      </w:r>
      <w:r w:rsidR="002E0930" w:rsidRPr="00A06EBB">
        <w:t xml:space="preserve"> intake </w:t>
      </w:r>
      <w:r w:rsidRPr="00A06EBB">
        <w:rPr>
          <w:i/>
        </w:rPr>
        <w:t>and</w:t>
      </w:r>
      <w:r w:rsidRPr="00A06EBB">
        <w:t xml:space="preserve"> make good money at the market by raising guinea fowl. But farmers must follow good practices to reap the benefits!</w:t>
      </w:r>
    </w:p>
    <w:p w14:paraId="48D85B0C" w14:textId="77777777" w:rsidR="00321C93" w:rsidRPr="00A06EBB" w:rsidRDefault="00321C93" w:rsidP="00A06EBB">
      <w:pPr>
        <w:spacing w:after="200"/>
        <w:rPr>
          <w:b/>
          <w:i/>
        </w:rPr>
      </w:pPr>
      <w:r w:rsidRPr="00A06EBB">
        <w:rPr>
          <w:b/>
          <w:i/>
        </w:rPr>
        <w:t>What are some key facts?</w:t>
      </w:r>
    </w:p>
    <w:p w14:paraId="48D85B0D" w14:textId="77777777" w:rsidR="007F4EA3" w:rsidRPr="00A06EBB" w:rsidRDefault="007F4EA3" w:rsidP="00A06EBB">
      <w:pPr>
        <w:pStyle w:val="ListParagraph"/>
        <w:numPr>
          <w:ilvl w:val="0"/>
          <w:numId w:val="19"/>
        </w:numPr>
        <w:spacing w:after="200"/>
        <w:rPr>
          <w:rFonts w:hAnsi="Times New Roman"/>
        </w:rPr>
      </w:pPr>
      <w:r w:rsidRPr="00A06EBB">
        <w:rPr>
          <w:rFonts w:hAnsi="Times New Roman"/>
        </w:rPr>
        <w:t xml:space="preserve">Guinea fowl meat is nutritious and the </w:t>
      </w:r>
      <w:r w:rsidR="00EF02EF" w:rsidRPr="00A06EBB">
        <w:rPr>
          <w:rFonts w:hAnsi="Times New Roman"/>
        </w:rPr>
        <w:t xml:space="preserve">birds’ </w:t>
      </w:r>
      <w:r w:rsidRPr="00A06EBB">
        <w:rPr>
          <w:rFonts w:hAnsi="Times New Roman"/>
        </w:rPr>
        <w:t>eggs and meat are in demand.</w:t>
      </w:r>
    </w:p>
    <w:p w14:paraId="48D85B0E" w14:textId="77777777" w:rsidR="007F4EA3" w:rsidRPr="00A06EBB" w:rsidRDefault="007F4EA3" w:rsidP="00A06EBB">
      <w:pPr>
        <w:pStyle w:val="ListParagraph"/>
        <w:numPr>
          <w:ilvl w:val="0"/>
          <w:numId w:val="19"/>
        </w:numPr>
        <w:spacing w:after="200"/>
        <w:rPr>
          <w:rFonts w:hAnsi="Times New Roman"/>
        </w:rPr>
      </w:pPr>
      <w:r w:rsidRPr="00A06EBB">
        <w:rPr>
          <w:rFonts w:hAnsi="Times New Roman"/>
        </w:rPr>
        <w:t xml:space="preserve">It is often best for hens to incubate eggs and raise </w:t>
      </w:r>
      <w:r w:rsidR="00EF02EF" w:rsidRPr="00A06EBB">
        <w:rPr>
          <w:rFonts w:hAnsi="Times New Roman"/>
        </w:rPr>
        <w:t>keets (</w:t>
      </w:r>
      <w:r w:rsidRPr="00A06EBB">
        <w:rPr>
          <w:rFonts w:hAnsi="Times New Roman"/>
        </w:rPr>
        <w:t>young guinea fowl</w:t>
      </w:r>
      <w:r w:rsidR="00EF02EF" w:rsidRPr="00A06EBB">
        <w:rPr>
          <w:rFonts w:hAnsi="Times New Roman"/>
        </w:rPr>
        <w:t>)</w:t>
      </w:r>
      <w:r w:rsidRPr="00A06EBB">
        <w:rPr>
          <w:rFonts w:hAnsi="Times New Roman"/>
        </w:rPr>
        <w:t xml:space="preserve"> because guinea fowl mothers are not very attentive to their eggs or young. </w:t>
      </w:r>
    </w:p>
    <w:p w14:paraId="48D85B0F" w14:textId="77777777" w:rsidR="007F4EA3" w:rsidRPr="00A06EBB" w:rsidRDefault="007F4EA3" w:rsidP="00A06EBB">
      <w:pPr>
        <w:pStyle w:val="ListParagraph"/>
        <w:numPr>
          <w:ilvl w:val="0"/>
          <w:numId w:val="19"/>
        </w:numPr>
        <w:spacing w:after="200"/>
        <w:rPr>
          <w:rFonts w:hAnsi="Times New Roman"/>
        </w:rPr>
      </w:pPr>
      <w:r w:rsidRPr="00A06EBB">
        <w:rPr>
          <w:rFonts w:hAnsi="Times New Roman"/>
        </w:rPr>
        <w:t>Young birds must be kept warm and safe from predators in simple coops for the first 5-6 weeks</w:t>
      </w:r>
      <w:r w:rsidR="002E0930" w:rsidRPr="00A06EBB">
        <w:rPr>
          <w:rFonts w:hAnsi="Times New Roman"/>
        </w:rPr>
        <w:t xml:space="preserve"> of life</w:t>
      </w:r>
      <w:r w:rsidRPr="00A06EBB">
        <w:rPr>
          <w:rFonts w:hAnsi="Times New Roman"/>
        </w:rPr>
        <w:t>.</w:t>
      </w:r>
    </w:p>
    <w:p w14:paraId="48D85B10" w14:textId="77777777" w:rsidR="00321C93" w:rsidRPr="00A06EBB" w:rsidRDefault="00321C93" w:rsidP="00A06EBB">
      <w:pPr>
        <w:spacing w:after="200"/>
        <w:rPr>
          <w:b/>
          <w:i/>
        </w:rPr>
      </w:pPr>
      <w:r w:rsidRPr="00A06EBB">
        <w:rPr>
          <w:b/>
          <w:i/>
        </w:rPr>
        <w:t>What are the big challenges of raising guinea fowl?</w:t>
      </w:r>
    </w:p>
    <w:p w14:paraId="48D85B11" w14:textId="77777777" w:rsidR="007F4EA3" w:rsidRPr="00A06EBB" w:rsidRDefault="007F4EA3" w:rsidP="00A06EBB">
      <w:pPr>
        <w:pStyle w:val="ListParagraph"/>
        <w:numPr>
          <w:ilvl w:val="0"/>
          <w:numId w:val="18"/>
        </w:numPr>
        <w:spacing w:after="200"/>
        <w:rPr>
          <w:rFonts w:hAnsi="Times New Roman"/>
        </w:rPr>
      </w:pPr>
      <w:r w:rsidRPr="00A06EBB">
        <w:rPr>
          <w:rFonts w:hAnsi="Times New Roman"/>
        </w:rPr>
        <w:t>Many keets die young.</w:t>
      </w:r>
    </w:p>
    <w:p w14:paraId="48D85B12" w14:textId="77777777" w:rsidR="007F4EA3" w:rsidRPr="00A06EBB" w:rsidRDefault="007F4EA3" w:rsidP="00A06EBB">
      <w:pPr>
        <w:pStyle w:val="ListParagraph"/>
        <w:numPr>
          <w:ilvl w:val="0"/>
          <w:numId w:val="18"/>
        </w:numPr>
        <w:spacing w:after="200"/>
        <w:rPr>
          <w:rFonts w:hAnsi="Times New Roman"/>
        </w:rPr>
      </w:pPr>
      <w:r w:rsidRPr="00A06EBB">
        <w:rPr>
          <w:rFonts w:hAnsi="Times New Roman"/>
        </w:rPr>
        <w:t>Predators eat a lot of guinea fowl.</w:t>
      </w:r>
    </w:p>
    <w:p w14:paraId="48D85B13" w14:textId="77777777" w:rsidR="007F4EA3" w:rsidRPr="00A06EBB" w:rsidRDefault="007F4EA3" w:rsidP="00A06EBB">
      <w:pPr>
        <w:pStyle w:val="ListParagraph"/>
        <w:numPr>
          <w:ilvl w:val="0"/>
          <w:numId w:val="18"/>
        </w:numPr>
        <w:spacing w:after="200"/>
        <w:rPr>
          <w:rFonts w:hAnsi="Times New Roman"/>
        </w:rPr>
      </w:pPr>
      <w:r w:rsidRPr="00A06EBB">
        <w:rPr>
          <w:rFonts w:hAnsi="Times New Roman"/>
        </w:rPr>
        <w:t>Not much help is available from extension services.</w:t>
      </w:r>
    </w:p>
    <w:p w14:paraId="48D85B14" w14:textId="77777777" w:rsidR="007F4EA3" w:rsidRPr="00A06EBB" w:rsidRDefault="007F4EA3" w:rsidP="00A06EBB">
      <w:pPr>
        <w:pStyle w:val="ListParagraph"/>
        <w:numPr>
          <w:ilvl w:val="0"/>
          <w:numId w:val="18"/>
        </w:numPr>
        <w:spacing w:after="200"/>
        <w:rPr>
          <w:rFonts w:hAnsi="Times New Roman"/>
        </w:rPr>
      </w:pPr>
      <w:r w:rsidRPr="00A06EBB">
        <w:rPr>
          <w:rFonts w:hAnsi="Times New Roman"/>
        </w:rPr>
        <w:t>Women often do not have access to credit to start or to grow a flock.</w:t>
      </w:r>
    </w:p>
    <w:p w14:paraId="48D85B15" w14:textId="77777777" w:rsidR="007F4EA3" w:rsidRPr="00A06EBB" w:rsidRDefault="007F4EA3" w:rsidP="00A06EBB">
      <w:pPr>
        <w:pStyle w:val="ListParagraph"/>
        <w:numPr>
          <w:ilvl w:val="0"/>
          <w:numId w:val="18"/>
        </w:numPr>
        <w:spacing w:after="200"/>
        <w:rPr>
          <w:rFonts w:hAnsi="Times New Roman"/>
        </w:rPr>
      </w:pPr>
      <w:r w:rsidRPr="00A06EBB">
        <w:rPr>
          <w:rFonts w:hAnsi="Times New Roman"/>
        </w:rPr>
        <w:t>It can be hard to purchase reliably healthy keets.</w:t>
      </w:r>
    </w:p>
    <w:p w14:paraId="48D85B16" w14:textId="77777777" w:rsidR="00321C93" w:rsidRPr="00A06EBB" w:rsidRDefault="00321C93" w:rsidP="00A06EBB">
      <w:pPr>
        <w:spacing w:after="200"/>
        <w:rPr>
          <w:b/>
          <w:i/>
        </w:rPr>
      </w:pPr>
      <w:r w:rsidRPr="00A06EBB">
        <w:rPr>
          <w:b/>
          <w:i/>
        </w:rPr>
        <w:t>Key information about raising guinea fowl</w:t>
      </w:r>
    </w:p>
    <w:p w14:paraId="48D85B17" w14:textId="77777777" w:rsidR="00B11C44" w:rsidRPr="00A06EBB" w:rsidRDefault="00B11C44" w:rsidP="00A06EBB">
      <w:pPr>
        <w:pStyle w:val="ListParagraph"/>
        <w:numPr>
          <w:ilvl w:val="0"/>
          <w:numId w:val="12"/>
        </w:numPr>
        <w:spacing w:after="200"/>
        <w:rPr>
          <w:rFonts w:hAnsi="Times New Roman"/>
        </w:rPr>
      </w:pPr>
      <w:r w:rsidRPr="00A06EBB">
        <w:rPr>
          <w:rFonts w:hAnsi="Times New Roman"/>
          <w:b/>
        </w:rPr>
        <w:t>Production systems:</w:t>
      </w:r>
      <w:r w:rsidRPr="00A06EBB">
        <w:rPr>
          <w:rFonts w:hAnsi="Times New Roman"/>
        </w:rPr>
        <w:t xml:space="preserve"> There are three </w:t>
      </w:r>
      <w:r w:rsidR="00EF02EF" w:rsidRPr="00A06EBB">
        <w:rPr>
          <w:rFonts w:hAnsi="Times New Roman"/>
        </w:rPr>
        <w:t>approaches</w:t>
      </w:r>
      <w:r w:rsidR="008A29F8" w:rsidRPr="00A06EBB">
        <w:rPr>
          <w:rFonts w:hAnsi="Times New Roman"/>
        </w:rPr>
        <w:t xml:space="preserve"> to rais</w:t>
      </w:r>
      <w:r w:rsidR="00EF02EF" w:rsidRPr="00A06EBB">
        <w:rPr>
          <w:rFonts w:hAnsi="Times New Roman"/>
        </w:rPr>
        <w:t>ing</w:t>
      </w:r>
      <w:r w:rsidR="008A29F8" w:rsidRPr="00A06EBB">
        <w:rPr>
          <w:rFonts w:hAnsi="Times New Roman"/>
        </w:rPr>
        <w:t xml:space="preserve"> guinea fowl:</w:t>
      </w:r>
      <w:r w:rsidRPr="00A06EBB">
        <w:rPr>
          <w:rFonts w:hAnsi="Times New Roman"/>
        </w:rPr>
        <w:t xml:space="preserve"> </w:t>
      </w:r>
      <w:r w:rsidRPr="00A06EBB">
        <w:rPr>
          <w:rFonts w:hAnsi="Times New Roman"/>
          <w:i/>
        </w:rPr>
        <w:t>free-range</w:t>
      </w:r>
      <w:r w:rsidR="0004691B" w:rsidRPr="00A06EBB">
        <w:rPr>
          <w:rFonts w:hAnsi="Times New Roman"/>
          <w:i/>
        </w:rPr>
        <w:t xml:space="preserve"> (also known as extensive)</w:t>
      </w:r>
      <w:r w:rsidRPr="00A06EBB">
        <w:rPr>
          <w:rFonts w:hAnsi="Times New Roman"/>
        </w:rPr>
        <w:t xml:space="preserve">, </w:t>
      </w:r>
      <w:r w:rsidRPr="00A06EBB">
        <w:rPr>
          <w:rFonts w:hAnsi="Times New Roman"/>
          <w:i/>
        </w:rPr>
        <w:t>semi-intensive</w:t>
      </w:r>
      <w:r w:rsidRPr="00A06EBB">
        <w:rPr>
          <w:rFonts w:hAnsi="Times New Roman"/>
        </w:rPr>
        <w:t xml:space="preserve">, and </w:t>
      </w:r>
      <w:r w:rsidRPr="00A06EBB">
        <w:rPr>
          <w:rFonts w:hAnsi="Times New Roman"/>
          <w:i/>
        </w:rPr>
        <w:t>intensive</w:t>
      </w:r>
      <w:r w:rsidRPr="00A06EBB">
        <w:rPr>
          <w:rFonts w:hAnsi="Times New Roman"/>
        </w:rPr>
        <w:t>.</w:t>
      </w:r>
      <w:r w:rsidR="008A29F8" w:rsidRPr="00A06EBB">
        <w:rPr>
          <w:rFonts w:hAnsi="Times New Roman"/>
        </w:rPr>
        <w:t xml:space="preserve"> </w:t>
      </w:r>
      <w:r w:rsidRPr="00A06EBB">
        <w:rPr>
          <w:rFonts w:hAnsi="Times New Roman"/>
        </w:rPr>
        <w:t xml:space="preserve">Most small-scale farmers use the free-range system because it is the least costly. Some use the semi-intensive system. </w:t>
      </w:r>
    </w:p>
    <w:p w14:paraId="48D85B18" w14:textId="77777777" w:rsidR="00B11C44" w:rsidRPr="00A06EBB" w:rsidRDefault="007F4EA3" w:rsidP="00A06EBB">
      <w:pPr>
        <w:pStyle w:val="ListParagraph"/>
        <w:numPr>
          <w:ilvl w:val="1"/>
          <w:numId w:val="20"/>
        </w:numPr>
        <w:spacing w:after="200"/>
        <w:rPr>
          <w:rFonts w:hAnsi="Times New Roman"/>
        </w:rPr>
      </w:pPr>
      <w:r w:rsidRPr="00A06EBB">
        <w:rPr>
          <w:rFonts w:hAnsi="Times New Roman"/>
          <w:i/>
        </w:rPr>
        <w:t>Free-range</w:t>
      </w:r>
      <w:r w:rsidR="00B11C44" w:rsidRPr="00A06EBB">
        <w:rPr>
          <w:rFonts w:hAnsi="Times New Roman"/>
          <w:i/>
        </w:rPr>
        <w:t>:</w:t>
      </w:r>
      <w:r w:rsidR="00B11C44" w:rsidRPr="00A06EBB">
        <w:rPr>
          <w:rFonts w:hAnsi="Times New Roman"/>
        </w:rPr>
        <w:t xml:space="preserve"> Large flocks of birds forage freely over a large area of land, </w:t>
      </w:r>
      <w:r w:rsidR="008A29F8" w:rsidRPr="00A06EBB">
        <w:rPr>
          <w:rFonts w:hAnsi="Times New Roman"/>
        </w:rPr>
        <w:t>and</w:t>
      </w:r>
      <w:r w:rsidR="00B11C44" w:rsidRPr="00A06EBB">
        <w:rPr>
          <w:rFonts w:hAnsi="Times New Roman"/>
        </w:rPr>
        <w:t xml:space="preserve"> birds </w:t>
      </w:r>
      <w:r w:rsidRPr="00A06EBB">
        <w:rPr>
          <w:rFonts w:hAnsi="Times New Roman"/>
        </w:rPr>
        <w:t>usually</w:t>
      </w:r>
      <w:r w:rsidR="00B11C44" w:rsidRPr="00A06EBB">
        <w:rPr>
          <w:rFonts w:hAnsi="Times New Roman"/>
        </w:rPr>
        <w:t xml:space="preserve"> sleep in trees near houses. </w:t>
      </w:r>
      <w:r w:rsidRPr="00A06EBB">
        <w:rPr>
          <w:rFonts w:hAnsi="Times New Roman"/>
        </w:rPr>
        <w:t>There are m</w:t>
      </w:r>
      <w:r w:rsidR="00B11C44" w:rsidRPr="00A06EBB">
        <w:rPr>
          <w:rFonts w:hAnsi="Times New Roman"/>
        </w:rPr>
        <w:t xml:space="preserve">inimal inputs, no medication, </w:t>
      </w:r>
      <w:r w:rsidRPr="00A06EBB">
        <w:rPr>
          <w:rFonts w:hAnsi="Times New Roman"/>
        </w:rPr>
        <w:t xml:space="preserve">and </w:t>
      </w:r>
      <w:r w:rsidR="00B11C44" w:rsidRPr="00A06EBB">
        <w:rPr>
          <w:rFonts w:hAnsi="Times New Roman"/>
        </w:rPr>
        <w:t xml:space="preserve">production and profit </w:t>
      </w:r>
      <w:r w:rsidR="008A29F8" w:rsidRPr="00A06EBB">
        <w:rPr>
          <w:rFonts w:hAnsi="Times New Roman"/>
        </w:rPr>
        <w:t>are</w:t>
      </w:r>
      <w:r w:rsidR="00B11C44" w:rsidRPr="00A06EBB">
        <w:rPr>
          <w:rFonts w:hAnsi="Times New Roman"/>
        </w:rPr>
        <w:t xml:space="preserve"> low. </w:t>
      </w:r>
      <w:r w:rsidRPr="00A06EBB">
        <w:rPr>
          <w:rFonts w:hAnsi="Times New Roman"/>
        </w:rPr>
        <w:t>The n</w:t>
      </w:r>
      <w:r w:rsidR="00B11C44" w:rsidRPr="00A06EBB">
        <w:rPr>
          <w:rFonts w:hAnsi="Times New Roman"/>
        </w:rPr>
        <w:t xml:space="preserve">eed for capital and </w:t>
      </w:r>
      <w:r w:rsidRPr="00A06EBB">
        <w:rPr>
          <w:rFonts w:hAnsi="Times New Roman"/>
        </w:rPr>
        <w:t xml:space="preserve">the </w:t>
      </w:r>
      <w:r w:rsidR="00B11C44" w:rsidRPr="00A06EBB">
        <w:rPr>
          <w:rFonts w:hAnsi="Times New Roman"/>
        </w:rPr>
        <w:t>cost of production</w:t>
      </w:r>
      <w:r w:rsidRPr="00A06EBB">
        <w:rPr>
          <w:rFonts w:hAnsi="Times New Roman"/>
        </w:rPr>
        <w:t xml:space="preserve"> is</w:t>
      </w:r>
      <w:r w:rsidR="00B11C44" w:rsidRPr="00A06EBB">
        <w:rPr>
          <w:rFonts w:hAnsi="Times New Roman"/>
        </w:rPr>
        <w:t xml:space="preserve"> low. Predators and thieves are a problem, and </w:t>
      </w:r>
      <w:r w:rsidRPr="00A06EBB">
        <w:rPr>
          <w:rFonts w:hAnsi="Times New Roman"/>
        </w:rPr>
        <w:t xml:space="preserve">there is </w:t>
      </w:r>
      <w:r w:rsidR="00B11C44" w:rsidRPr="00A06EBB">
        <w:rPr>
          <w:rFonts w:hAnsi="Times New Roman"/>
        </w:rPr>
        <w:t xml:space="preserve">high mortality from various sources. </w:t>
      </w:r>
    </w:p>
    <w:p w14:paraId="48D85B19" w14:textId="77777777" w:rsidR="00B11C44" w:rsidRPr="00A06EBB" w:rsidRDefault="00B11C44" w:rsidP="00A06EBB">
      <w:pPr>
        <w:pStyle w:val="ListParagraph"/>
        <w:numPr>
          <w:ilvl w:val="1"/>
          <w:numId w:val="20"/>
        </w:numPr>
        <w:spacing w:after="200"/>
        <w:rPr>
          <w:rFonts w:hAnsi="Times New Roman"/>
        </w:rPr>
      </w:pPr>
      <w:r w:rsidRPr="00A06EBB">
        <w:rPr>
          <w:rFonts w:hAnsi="Times New Roman"/>
          <w:i/>
        </w:rPr>
        <w:t>Semi-intensive</w:t>
      </w:r>
      <w:r w:rsidRPr="00A06EBB">
        <w:rPr>
          <w:rFonts w:hAnsi="Times New Roman"/>
        </w:rPr>
        <w:t xml:space="preserve">: Large flocks roam and forage over a limited area, usually fenced. </w:t>
      </w:r>
      <w:r w:rsidR="007F4EA3" w:rsidRPr="00A06EBB">
        <w:rPr>
          <w:rFonts w:hAnsi="Times New Roman"/>
        </w:rPr>
        <w:t>There is u</w:t>
      </w:r>
      <w:r w:rsidRPr="00A06EBB">
        <w:rPr>
          <w:rFonts w:hAnsi="Times New Roman"/>
        </w:rPr>
        <w:t xml:space="preserve">sually some housing </w:t>
      </w:r>
      <w:r w:rsidR="002E0930" w:rsidRPr="00A06EBB">
        <w:rPr>
          <w:rFonts w:hAnsi="Times New Roman"/>
        </w:rPr>
        <w:t>to</w:t>
      </w:r>
      <w:r w:rsidRPr="00A06EBB">
        <w:rPr>
          <w:rFonts w:hAnsi="Times New Roman"/>
        </w:rPr>
        <w:t xml:space="preserve"> shelter </w:t>
      </w:r>
      <w:r w:rsidR="002E0930" w:rsidRPr="00A06EBB">
        <w:rPr>
          <w:rFonts w:hAnsi="Times New Roman"/>
        </w:rPr>
        <w:t xml:space="preserve">birds </w:t>
      </w:r>
      <w:r w:rsidRPr="00A06EBB">
        <w:rPr>
          <w:rFonts w:hAnsi="Times New Roman"/>
        </w:rPr>
        <w:t xml:space="preserve">from heat and cold, and </w:t>
      </w:r>
      <w:r w:rsidR="007F4EA3" w:rsidRPr="00A06EBB">
        <w:rPr>
          <w:rFonts w:hAnsi="Times New Roman"/>
        </w:rPr>
        <w:t xml:space="preserve">to provide </w:t>
      </w:r>
      <w:r w:rsidRPr="00A06EBB">
        <w:rPr>
          <w:rFonts w:hAnsi="Times New Roman"/>
        </w:rPr>
        <w:t xml:space="preserve">supplementary food and water. Fencing protects </w:t>
      </w:r>
      <w:r w:rsidR="007F4EA3" w:rsidRPr="00A06EBB">
        <w:rPr>
          <w:rFonts w:hAnsi="Times New Roman"/>
        </w:rPr>
        <w:t xml:space="preserve">birds </w:t>
      </w:r>
      <w:r w:rsidRPr="00A06EBB">
        <w:rPr>
          <w:rFonts w:hAnsi="Times New Roman"/>
        </w:rPr>
        <w:t xml:space="preserve">from predators and theft. </w:t>
      </w:r>
      <w:r w:rsidR="007F4EA3" w:rsidRPr="00A06EBB">
        <w:rPr>
          <w:rFonts w:hAnsi="Times New Roman"/>
        </w:rPr>
        <w:t>Feed costs are low,</w:t>
      </w:r>
      <w:r w:rsidRPr="00A06EBB">
        <w:rPr>
          <w:rFonts w:hAnsi="Times New Roman"/>
        </w:rPr>
        <w:t xml:space="preserve"> and birds are less stressed than in intensive production. </w:t>
      </w:r>
      <w:r w:rsidR="002E0930" w:rsidRPr="00A06EBB">
        <w:rPr>
          <w:rFonts w:hAnsi="Times New Roman"/>
        </w:rPr>
        <w:t>There are h</w:t>
      </w:r>
      <w:r w:rsidRPr="00A06EBB">
        <w:rPr>
          <w:rFonts w:hAnsi="Times New Roman"/>
        </w:rPr>
        <w:t xml:space="preserve">igher cost than free-range, but higher production and profit. </w:t>
      </w:r>
    </w:p>
    <w:p w14:paraId="48D85B1A" w14:textId="77777777" w:rsidR="00B11C44" w:rsidRPr="00A06EBB" w:rsidRDefault="002E0930" w:rsidP="00A06EBB">
      <w:pPr>
        <w:spacing w:after="200"/>
      </w:pPr>
      <w:r w:rsidRPr="00A06EBB">
        <w:t>For f</w:t>
      </w:r>
      <w:r w:rsidR="00B11C44" w:rsidRPr="00A06EBB">
        <w:t>urther information:</w:t>
      </w:r>
      <w:r w:rsidR="008A29F8" w:rsidRPr="00A06EBB">
        <w:t xml:space="preserve"> </w:t>
      </w:r>
      <w:r w:rsidRPr="00A06EBB">
        <w:t>See d</w:t>
      </w:r>
      <w:r w:rsidR="00EF02EF" w:rsidRPr="00A06EBB">
        <w:t>ocuments in</w:t>
      </w:r>
      <w:r w:rsidR="00EF02EF" w:rsidRPr="00A06EBB">
        <w:rPr>
          <w:i/>
        </w:rPr>
        <w:t xml:space="preserve"> Resource List below</w:t>
      </w:r>
      <w:r w:rsidR="00EF02EF" w:rsidRPr="00A06EBB">
        <w:t xml:space="preserve">: </w:t>
      </w:r>
      <w:r w:rsidR="0034026C" w:rsidRPr="00A06EBB">
        <w:t xml:space="preserve">1, </w:t>
      </w:r>
      <w:r w:rsidR="008A29F8" w:rsidRPr="00A06EBB">
        <w:t xml:space="preserve">3, 4, 5, </w:t>
      </w:r>
      <w:r w:rsidR="0034026C" w:rsidRPr="00A06EBB">
        <w:t>6</w:t>
      </w:r>
      <w:r w:rsidR="00EF02EF" w:rsidRPr="00A06EBB">
        <w:t>.</w:t>
      </w:r>
    </w:p>
    <w:p w14:paraId="48D85B1B" w14:textId="77777777" w:rsidR="00B11C44" w:rsidRPr="00A06EBB" w:rsidRDefault="00B11C44" w:rsidP="00A06EBB">
      <w:pPr>
        <w:spacing w:after="200"/>
        <w:ind w:left="720"/>
      </w:pPr>
    </w:p>
    <w:p w14:paraId="48D85B1C" w14:textId="77777777" w:rsidR="00321C93" w:rsidRPr="00A06EBB" w:rsidRDefault="00321C93" w:rsidP="00A06EBB">
      <w:pPr>
        <w:pStyle w:val="ListParagraph"/>
        <w:numPr>
          <w:ilvl w:val="0"/>
          <w:numId w:val="12"/>
        </w:numPr>
        <w:spacing w:after="200"/>
        <w:rPr>
          <w:rFonts w:hAnsi="Times New Roman"/>
        </w:rPr>
      </w:pPr>
      <w:r w:rsidRPr="00A06EBB">
        <w:rPr>
          <w:rFonts w:hAnsi="Times New Roman"/>
          <w:b/>
        </w:rPr>
        <w:lastRenderedPageBreak/>
        <w:t>Housing guinea fowl</w:t>
      </w:r>
      <w:r w:rsidR="00B11C44" w:rsidRPr="00A06EBB">
        <w:rPr>
          <w:rFonts w:hAnsi="Times New Roman"/>
        </w:rPr>
        <w:t>:</w:t>
      </w:r>
      <w:r w:rsidR="00B11C44" w:rsidRPr="00A06EBB">
        <w:rPr>
          <w:rFonts w:hAnsi="Times New Roman"/>
          <w:b/>
        </w:rPr>
        <w:t xml:space="preserve"> </w:t>
      </w:r>
      <w:r w:rsidR="007F4EA3" w:rsidRPr="00A06EBB">
        <w:rPr>
          <w:rFonts w:hAnsi="Times New Roman"/>
        </w:rPr>
        <w:t>Housing p</w:t>
      </w:r>
      <w:r w:rsidR="00B11C44" w:rsidRPr="00A06EBB">
        <w:rPr>
          <w:rFonts w:hAnsi="Times New Roman"/>
        </w:rPr>
        <w:t xml:space="preserve">rotects </w:t>
      </w:r>
      <w:r w:rsidR="007F4EA3" w:rsidRPr="00A06EBB">
        <w:rPr>
          <w:rFonts w:hAnsi="Times New Roman"/>
        </w:rPr>
        <w:t xml:space="preserve">birds </w:t>
      </w:r>
      <w:r w:rsidR="00B11C44" w:rsidRPr="00A06EBB">
        <w:rPr>
          <w:rFonts w:hAnsi="Times New Roman"/>
        </w:rPr>
        <w:t xml:space="preserve">from disease, predators, and weather, and makes it easier for farmers to monitor </w:t>
      </w:r>
      <w:r w:rsidR="007F4EA3" w:rsidRPr="00A06EBB">
        <w:rPr>
          <w:rFonts w:hAnsi="Times New Roman"/>
        </w:rPr>
        <w:t xml:space="preserve">the </w:t>
      </w:r>
      <w:r w:rsidR="00B11C44" w:rsidRPr="00A06EBB">
        <w:rPr>
          <w:rFonts w:hAnsi="Times New Roman"/>
        </w:rPr>
        <w:t xml:space="preserve">health of birds, </w:t>
      </w:r>
      <w:r w:rsidR="007F4EA3" w:rsidRPr="00A06EBB">
        <w:rPr>
          <w:rFonts w:hAnsi="Times New Roman"/>
        </w:rPr>
        <w:t>and</w:t>
      </w:r>
      <w:r w:rsidR="00EF02EF" w:rsidRPr="00A06EBB">
        <w:rPr>
          <w:rFonts w:hAnsi="Times New Roman"/>
        </w:rPr>
        <w:t xml:space="preserve"> to</w:t>
      </w:r>
      <w:r w:rsidR="007F4EA3" w:rsidRPr="00A06EBB">
        <w:rPr>
          <w:rFonts w:hAnsi="Times New Roman"/>
        </w:rPr>
        <w:t xml:space="preserve"> </w:t>
      </w:r>
      <w:r w:rsidR="00B11C44" w:rsidRPr="00A06EBB">
        <w:rPr>
          <w:rFonts w:hAnsi="Times New Roman"/>
        </w:rPr>
        <w:t>collect eggs and manure.</w:t>
      </w:r>
      <w:r w:rsidR="00B11C44" w:rsidRPr="00A06EBB">
        <w:rPr>
          <w:rFonts w:hAnsi="Times New Roman"/>
          <w:b/>
        </w:rPr>
        <w:t xml:space="preserve"> </w:t>
      </w:r>
    </w:p>
    <w:p w14:paraId="48D85B1D" w14:textId="77777777" w:rsidR="00B11C44" w:rsidRPr="00A06EBB" w:rsidRDefault="00B11C44" w:rsidP="00A06EBB">
      <w:pPr>
        <w:pStyle w:val="ListParagraph"/>
        <w:numPr>
          <w:ilvl w:val="0"/>
          <w:numId w:val="21"/>
        </w:numPr>
        <w:spacing w:after="200"/>
        <w:ind w:left="1080"/>
        <w:rPr>
          <w:rFonts w:hAnsi="Times New Roman"/>
        </w:rPr>
      </w:pPr>
      <w:r w:rsidRPr="00A06EBB">
        <w:rPr>
          <w:rFonts w:hAnsi="Times New Roman"/>
        </w:rPr>
        <w:t>Types of housing:</w:t>
      </w:r>
    </w:p>
    <w:p w14:paraId="48D85B1E" w14:textId="77777777" w:rsidR="00B11C44" w:rsidRPr="00A06EBB" w:rsidRDefault="00B11C44" w:rsidP="00A06EBB">
      <w:pPr>
        <w:pStyle w:val="ListParagraph"/>
        <w:numPr>
          <w:ilvl w:val="3"/>
          <w:numId w:val="22"/>
        </w:numPr>
        <w:spacing w:after="200"/>
        <w:ind w:left="2160"/>
        <w:rPr>
          <w:rFonts w:hAnsi="Times New Roman"/>
        </w:rPr>
      </w:pPr>
      <w:r w:rsidRPr="00A06EBB">
        <w:rPr>
          <w:rFonts w:hAnsi="Times New Roman"/>
        </w:rPr>
        <w:t>Cages for growers, breeders and layers, made of wood</w:t>
      </w:r>
      <w:r w:rsidR="00EF02EF" w:rsidRPr="00A06EBB">
        <w:rPr>
          <w:rFonts w:hAnsi="Times New Roman"/>
        </w:rPr>
        <w:t xml:space="preserve"> and</w:t>
      </w:r>
      <w:r w:rsidRPr="00A06EBB">
        <w:rPr>
          <w:rFonts w:hAnsi="Times New Roman"/>
        </w:rPr>
        <w:t xml:space="preserve"> burglar-proof wire or chicken wire.</w:t>
      </w:r>
    </w:p>
    <w:p w14:paraId="48D85B1F" w14:textId="77777777" w:rsidR="00B11C44" w:rsidRPr="00A06EBB" w:rsidRDefault="00B11C44" w:rsidP="00A06EBB">
      <w:pPr>
        <w:pStyle w:val="ListParagraph"/>
        <w:numPr>
          <w:ilvl w:val="3"/>
          <w:numId w:val="22"/>
        </w:numPr>
        <w:spacing w:after="200"/>
        <w:ind w:left="2160"/>
        <w:rPr>
          <w:rFonts w:hAnsi="Times New Roman"/>
        </w:rPr>
      </w:pPr>
      <w:r w:rsidRPr="00A06EBB">
        <w:rPr>
          <w:rFonts w:hAnsi="Times New Roman"/>
        </w:rPr>
        <w:t>Brooding cage</w:t>
      </w:r>
      <w:r w:rsidR="00EF02EF" w:rsidRPr="00A06EBB">
        <w:rPr>
          <w:rFonts w:hAnsi="Times New Roman"/>
        </w:rPr>
        <w:t xml:space="preserve"> or </w:t>
      </w:r>
      <w:r w:rsidRPr="00A06EBB">
        <w:rPr>
          <w:rFonts w:hAnsi="Times New Roman"/>
        </w:rPr>
        <w:t>house: For hot weather, built from chicken wire, wood</w:t>
      </w:r>
      <w:r w:rsidR="002E0930" w:rsidRPr="00A06EBB">
        <w:rPr>
          <w:rFonts w:hAnsi="Times New Roman"/>
        </w:rPr>
        <w:t>,</w:t>
      </w:r>
      <w:r w:rsidRPr="00A06EBB">
        <w:rPr>
          <w:rFonts w:hAnsi="Times New Roman"/>
        </w:rPr>
        <w:t xml:space="preserve"> and roofing sheets. </w:t>
      </w:r>
    </w:p>
    <w:p w14:paraId="48D85B20" w14:textId="77777777" w:rsidR="00B11C44" w:rsidRPr="00A06EBB" w:rsidRDefault="00B11C44" w:rsidP="00A06EBB">
      <w:pPr>
        <w:pStyle w:val="ListParagraph"/>
        <w:numPr>
          <w:ilvl w:val="2"/>
          <w:numId w:val="23"/>
        </w:numPr>
        <w:spacing w:after="200"/>
        <w:ind w:left="1440"/>
        <w:rPr>
          <w:rFonts w:hAnsi="Times New Roman"/>
        </w:rPr>
      </w:pPr>
      <w:r w:rsidRPr="00A06EBB">
        <w:rPr>
          <w:rFonts w:hAnsi="Times New Roman"/>
        </w:rPr>
        <w:t xml:space="preserve">Housing </w:t>
      </w:r>
      <w:r w:rsidR="007F4EA3" w:rsidRPr="00A06EBB">
        <w:rPr>
          <w:rFonts w:hAnsi="Times New Roman"/>
        </w:rPr>
        <w:t xml:space="preserve">should be </w:t>
      </w:r>
      <w:r w:rsidRPr="00A06EBB">
        <w:rPr>
          <w:rFonts w:hAnsi="Times New Roman"/>
        </w:rPr>
        <w:t>20 centimetres above ground</w:t>
      </w:r>
    </w:p>
    <w:p w14:paraId="48D85B21" w14:textId="77777777" w:rsidR="00B11C44" w:rsidRPr="00A06EBB" w:rsidRDefault="007F4EA3" w:rsidP="00A06EBB">
      <w:pPr>
        <w:pStyle w:val="ListParagraph"/>
        <w:numPr>
          <w:ilvl w:val="2"/>
          <w:numId w:val="23"/>
        </w:numPr>
        <w:spacing w:after="200"/>
        <w:ind w:left="1440"/>
        <w:rPr>
          <w:rFonts w:hAnsi="Times New Roman"/>
        </w:rPr>
      </w:pPr>
      <w:r w:rsidRPr="00A06EBB">
        <w:rPr>
          <w:rFonts w:hAnsi="Times New Roman"/>
        </w:rPr>
        <w:t>Use l</w:t>
      </w:r>
      <w:r w:rsidR="00B11C44" w:rsidRPr="00A06EBB">
        <w:rPr>
          <w:rFonts w:hAnsi="Times New Roman"/>
        </w:rPr>
        <w:t xml:space="preserve">anterns or electric bulbs </w:t>
      </w:r>
      <w:r w:rsidRPr="00A06EBB">
        <w:rPr>
          <w:rFonts w:hAnsi="Times New Roman"/>
        </w:rPr>
        <w:t xml:space="preserve">to </w:t>
      </w:r>
      <w:r w:rsidR="00B11C44" w:rsidRPr="00A06EBB">
        <w:rPr>
          <w:rFonts w:hAnsi="Times New Roman"/>
        </w:rPr>
        <w:t xml:space="preserve">provide light and heat during </w:t>
      </w:r>
      <w:r w:rsidR="002E0930" w:rsidRPr="00A06EBB">
        <w:rPr>
          <w:rFonts w:hAnsi="Times New Roman"/>
        </w:rPr>
        <w:t xml:space="preserve">the </w:t>
      </w:r>
      <w:r w:rsidR="00B11C44" w:rsidRPr="00A06EBB">
        <w:rPr>
          <w:rFonts w:hAnsi="Times New Roman"/>
        </w:rPr>
        <w:t xml:space="preserve">night. </w:t>
      </w:r>
    </w:p>
    <w:p w14:paraId="48D85B22" w14:textId="77777777" w:rsidR="00B11C44" w:rsidRPr="00A06EBB" w:rsidRDefault="00B11C44" w:rsidP="00A06EBB">
      <w:pPr>
        <w:pStyle w:val="ListParagraph"/>
        <w:numPr>
          <w:ilvl w:val="2"/>
          <w:numId w:val="23"/>
        </w:numPr>
        <w:spacing w:after="200"/>
        <w:ind w:left="1440"/>
        <w:rPr>
          <w:rFonts w:hAnsi="Times New Roman"/>
        </w:rPr>
      </w:pPr>
      <w:r w:rsidRPr="00A06EBB">
        <w:rPr>
          <w:rFonts w:hAnsi="Times New Roman"/>
        </w:rPr>
        <w:t>After 6 weeks of brooding, growers need separate housing</w:t>
      </w:r>
    </w:p>
    <w:p w14:paraId="48D85B23" w14:textId="77777777" w:rsidR="002E0930" w:rsidRPr="00A06EBB" w:rsidRDefault="002E0930" w:rsidP="00A06EBB">
      <w:pPr>
        <w:pStyle w:val="ListParagraph"/>
        <w:numPr>
          <w:ilvl w:val="2"/>
          <w:numId w:val="23"/>
        </w:numPr>
        <w:spacing w:after="200"/>
        <w:ind w:left="1440"/>
        <w:rPr>
          <w:rFonts w:hAnsi="Times New Roman"/>
        </w:rPr>
      </w:pPr>
      <w:r w:rsidRPr="00A06EBB">
        <w:rPr>
          <w:rFonts w:hAnsi="Times New Roman"/>
        </w:rPr>
        <w:t>There should be n</w:t>
      </w:r>
      <w:r w:rsidR="00B11C44" w:rsidRPr="00A06EBB">
        <w:rPr>
          <w:rFonts w:hAnsi="Times New Roman"/>
        </w:rPr>
        <w:t>o more than 5-6 keets per square metre (one arm stretch by one arm stretch)</w:t>
      </w:r>
    </w:p>
    <w:p w14:paraId="48D85B24" w14:textId="77777777" w:rsidR="002E0930" w:rsidRPr="00A06EBB" w:rsidRDefault="00B11C44" w:rsidP="00A06EBB">
      <w:pPr>
        <w:pStyle w:val="ListParagraph"/>
        <w:numPr>
          <w:ilvl w:val="2"/>
          <w:numId w:val="23"/>
        </w:numPr>
        <w:spacing w:after="200"/>
        <w:ind w:left="1440"/>
        <w:rPr>
          <w:rFonts w:hAnsi="Times New Roman"/>
        </w:rPr>
      </w:pPr>
      <w:r w:rsidRPr="00A06EBB">
        <w:rPr>
          <w:rFonts w:hAnsi="Times New Roman"/>
        </w:rPr>
        <w:t xml:space="preserve">Build housing in </w:t>
      </w:r>
      <w:r w:rsidR="002E0930" w:rsidRPr="00A06EBB">
        <w:rPr>
          <w:rFonts w:hAnsi="Times New Roman"/>
        </w:rPr>
        <w:t xml:space="preserve">a </w:t>
      </w:r>
      <w:r w:rsidRPr="00A06EBB">
        <w:rPr>
          <w:rFonts w:hAnsi="Times New Roman"/>
        </w:rPr>
        <w:t>shady or airy place.</w:t>
      </w:r>
    </w:p>
    <w:p w14:paraId="48D85B25" w14:textId="77777777" w:rsidR="008A29F8" w:rsidRPr="00A06EBB" w:rsidRDefault="002E0930" w:rsidP="00A06EBB">
      <w:pPr>
        <w:spacing w:after="200"/>
      </w:pPr>
      <w:r w:rsidRPr="00A06EBB">
        <w:t>For f</w:t>
      </w:r>
      <w:r w:rsidR="008A29F8" w:rsidRPr="00A06EBB">
        <w:t>urther information</w:t>
      </w:r>
      <w:r w:rsidR="00EF02EF" w:rsidRPr="00A06EBB">
        <w:t xml:space="preserve">: </w:t>
      </w:r>
      <w:r w:rsidRPr="00A06EBB">
        <w:t>Documents</w:t>
      </w:r>
      <w:r w:rsidR="008A29F8" w:rsidRPr="00A06EBB">
        <w:t xml:space="preserve"> </w:t>
      </w:r>
      <w:r w:rsidR="0034026C" w:rsidRPr="00A06EBB">
        <w:t xml:space="preserve">1, </w:t>
      </w:r>
      <w:r w:rsidR="008A29F8" w:rsidRPr="00A06EBB">
        <w:t>2, 3, 4, 5</w:t>
      </w:r>
      <w:r w:rsidR="00EF02EF" w:rsidRPr="00A06EBB">
        <w:t>.</w:t>
      </w:r>
      <w:r w:rsidR="008A29F8" w:rsidRPr="00A06EBB">
        <w:t xml:space="preserve"> </w:t>
      </w:r>
    </w:p>
    <w:p w14:paraId="48D85B26" w14:textId="77777777" w:rsidR="00BF2A4D" w:rsidRPr="00A06EBB" w:rsidRDefault="00BF2A4D" w:rsidP="00A06EBB">
      <w:pPr>
        <w:spacing w:after="200"/>
        <w:ind w:left="720"/>
      </w:pPr>
    </w:p>
    <w:p w14:paraId="48D85B27" w14:textId="77777777" w:rsidR="00321C93" w:rsidRPr="00A06EBB" w:rsidRDefault="00321C93" w:rsidP="00A06EBB">
      <w:pPr>
        <w:pStyle w:val="ListParagraph"/>
        <w:numPr>
          <w:ilvl w:val="0"/>
          <w:numId w:val="12"/>
        </w:numPr>
        <w:spacing w:after="200"/>
        <w:rPr>
          <w:rFonts w:hAnsi="Times New Roman"/>
          <w:b/>
        </w:rPr>
      </w:pPr>
      <w:r w:rsidRPr="00A06EBB">
        <w:rPr>
          <w:rFonts w:hAnsi="Times New Roman"/>
          <w:b/>
        </w:rPr>
        <w:t>Feeding guinea fowl</w:t>
      </w:r>
      <w:r w:rsidR="00B11C44" w:rsidRPr="00A06EBB">
        <w:rPr>
          <w:rFonts w:hAnsi="Times New Roman"/>
          <w:b/>
        </w:rPr>
        <w:t xml:space="preserve">: </w:t>
      </w:r>
    </w:p>
    <w:p w14:paraId="48D85B28" w14:textId="77777777" w:rsidR="005C7BCA" w:rsidRPr="00A06EBB" w:rsidRDefault="005C7BCA" w:rsidP="00A06EBB">
      <w:pPr>
        <w:pStyle w:val="ListParagraph"/>
        <w:numPr>
          <w:ilvl w:val="1"/>
          <w:numId w:val="24"/>
        </w:numPr>
        <w:spacing w:after="200"/>
        <w:rPr>
          <w:rFonts w:hAnsi="Times New Roman"/>
          <w:b/>
        </w:rPr>
      </w:pPr>
      <w:r w:rsidRPr="00A06EBB">
        <w:rPr>
          <w:rFonts w:hAnsi="Times New Roman"/>
        </w:rPr>
        <w:t xml:space="preserve">Free-range birds mostly feed around their nest. The birds have a relatively low need for water, so this is not usually a problem, even in </w:t>
      </w:r>
      <w:r w:rsidR="007F4EA3" w:rsidRPr="00A06EBB">
        <w:rPr>
          <w:rFonts w:hAnsi="Times New Roman"/>
        </w:rPr>
        <w:t>dry areas</w:t>
      </w:r>
      <w:r w:rsidR="002E0930" w:rsidRPr="00A06EBB">
        <w:rPr>
          <w:rFonts w:hAnsi="Times New Roman"/>
        </w:rPr>
        <w:t>. I</w:t>
      </w:r>
      <w:r w:rsidR="00EF02EF" w:rsidRPr="00A06EBB">
        <w:rPr>
          <w:rFonts w:hAnsi="Times New Roman"/>
        </w:rPr>
        <w:t xml:space="preserve">n semi-intensive </w:t>
      </w:r>
      <w:r w:rsidR="002E0930" w:rsidRPr="00A06EBB">
        <w:rPr>
          <w:rFonts w:hAnsi="Times New Roman"/>
        </w:rPr>
        <w:t>systems</w:t>
      </w:r>
      <w:r w:rsidR="00EF02EF" w:rsidRPr="00A06EBB">
        <w:rPr>
          <w:rFonts w:hAnsi="Times New Roman"/>
        </w:rPr>
        <w:t>,</w:t>
      </w:r>
      <w:r w:rsidR="0034026C" w:rsidRPr="00A06EBB">
        <w:rPr>
          <w:rFonts w:hAnsi="Times New Roman"/>
        </w:rPr>
        <w:t xml:space="preserve"> they can be allowed to drink at will</w:t>
      </w:r>
      <w:r w:rsidRPr="00A06EBB">
        <w:rPr>
          <w:rFonts w:hAnsi="Times New Roman"/>
        </w:rPr>
        <w:t xml:space="preserve">. </w:t>
      </w:r>
      <w:r w:rsidR="002E0930" w:rsidRPr="00A06EBB">
        <w:rPr>
          <w:rFonts w:hAnsi="Times New Roman"/>
        </w:rPr>
        <w:t xml:space="preserve">Farmers </w:t>
      </w:r>
      <w:r w:rsidRPr="00A06EBB">
        <w:rPr>
          <w:rFonts w:hAnsi="Times New Roman"/>
        </w:rPr>
        <w:t xml:space="preserve">supplement </w:t>
      </w:r>
      <w:r w:rsidR="007F4EA3" w:rsidRPr="00A06EBB">
        <w:rPr>
          <w:rFonts w:hAnsi="Times New Roman"/>
        </w:rPr>
        <w:t>birds’ natural</w:t>
      </w:r>
      <w:r w:rsidRPr="00A06EBB">
        <w:rPr>
          <w:rFonts w:hAnsi="Times New Roman"/>
        </w:rPr>
        <w:t xml:space="preserve"> diet with whole grains (maize, millet, sorghum, and rice), agro-industrial by-products (rice bran, maize bran, pito mash, etc.), white ants, maggots, and termites.</w:t>
      </w:r>
    </w:p>
    <w:p w14:paraId="48D85B29" w14:textId="77777777" w:rsidR="0004691B" w:rsidRPr="00A06EBB" w:rsidRDefault="005C7BCA" w:rsidP="00A06EBB">
      <w:pPr>
        <w:pStyle w:val="ListParagraph"/>
        <w:numPr>
          <w:ilvl w:val="1"/>
          <w:numId w:val="24"/>
        </w:numPr>
        <w:spacing w:after="200"/>
        <w:rPr>
          <w:rFonts w:hAnsi="Times New Roman"/>
        </w:rPr>
      </w:pPr>
      <w:r w:rsidRPr="00A06EBB">
        <w:rPr>
          <w:rFonts w:hAnsi="Times New Roman"/>
        </w:rPr>
        <w:t xml:space="preserve">Farmers feed birds white ants, maggots, and termites from one day old to six weeks old. </w:t>
      </w:r>
    </w:p>
    <w:p w14:paraId="48D85B2A" w14:textId="77777777" w:rsidR="008A29F8" w:rsidRPr="00A06EBB" w:rsidRDefault="002E0930" w:rsidP="00A06EBB">
      <w:pPr>
        <w:spacing w:after="200"/>
      </w:pPr>
      <w:r w:rsidRPr="00A06EBB">
        <w:t>For f</w:t>
      </w:r>
      <w:r w:rsidR="008A29F8" w:rsidRPr="00A06EBB">
        <w:t xml:space="preserve">urther information: </w:t>
      </w:r>
      <w:r w:rsidRPr="00A06EBB">
        <w:t>Documents</w:t>
      </w:r>
      <w:r w:rsidR="00EF02EF" w:rsidRPr="00A06EBB">
        <w:t xml:space="preserve"> </w:t>
      </w:r>
      <w:r w:rsidR="0034026C" w:rsidRPr="00A06EBB">
        <w:t xml:space="preserve">1, </w:t>
      </w:r>
      <w:r w:rsidR="008A29F8" w:rsidRPr="00A06EBB">
        <w:t>4, 5</w:t>
      </w:r>
      <w:r w:rsidR="00EF02EF" w:rsidRPr="00A06EBB">
        <w:t>.</w:t>
      </w:r>
      <w:r w:rsidR="008A29F8" w:rsidRPr="00A06EBB">
        <w:t xml:space="preserve"> </w:t>
      </w:r>
    </w:p>
    <w:p w14:paraId="48D85B2B" w14:textId="77777777" w:rsidR="00BF2A4D" w:rsidRPr="00A06EBB" w:rsidRDefault="00BF2A4D" w:rsidP="00A06EBB">
      <w:pPr>
        <w:spacing w:after="200"/>
        <w:ind w:left="720"/>
      </w:pPr>
    </w:p>
    <w:p w14:paraId="48D85B2C" w14:textId="77777777" w:rsidR="0034026C" w:rsidRPr="00A06EBB" w:rsidRDefault="00321C93" w:rsidP="00A06EBB">
      <w:pPr>
        <w:pStyle w:val="ListParagraph"/>
        <w:numPr>
          <w:ilvl w:val="0"/>
          <w:numId w:val="12"/>
        </w:numPr>
        <w:spacing w:after="200"/>
        <w:rPr>
          <w:rFonts w:hAnsi="Times New Roman"/>
        </w:rPr>
      </w:pPr>
      <w:r w:rsidRPr="00A06EBB">
        <w:rPr>
          <w:rFonts w:hAnsi="Times New Roman"/>
          <w:b/>
        </w:rPr>
        <w:t>Breeding guinea fowl</w:t>
      </w:r>
      <w:r w:rsidR="005C7BCA" w:rsidRPr="00A06EBB">
        <w:rPr>
          <w:rFonts w:hAnsi="Times New Roman"/>
          <w:b/>
        </w:rPr>
        <w:t>:</w:t>
      </w:r>
      <w:r w:rsidR="008979CC" w:rsidRPr="00A06EBB">
        <w:rPr>
          <w:rFonts w:hAnsi="Times New Roman"/>
          <w:b/>
        </w:rPr>
        <w:t xml:space="preserve"> </w:t>
      </w:r>
    </w:p>
    <w:p w14:paraId="48D85B2D" w14:textId="77777777" w:rsidR="008979CC" w:rsidRPr="00A06EBB" w:rsidRDefault="008979CC" w:rsidP="00A06EBB">
      <w:pPr>
        <w:pStyle w:val="ListParagraph"/>
        <w:numPr>
          <w:ilvl w:val="0"/>
          <w:numId w:val="15"/>
        </w:numPr>
        <w:spacing w:after="200"/>
        <w:rPr>
          <w:rFonts w:hAnsi="Times New Roman"/>
        </w:rPr>
      </w:pPr>
      <w:r w:rsidRPr="00A06EBB">
        <w:rPr>
          <w:rFonts w:hAnsi="Times New Roman"/>
        </w:rPr>
        <w:t xml:space="preserve">There are two types of breeding: pure breeding and crossbreeding. </w:t>
      </w:r>
      <w:r w:rsidRPr="00A06EBB">
        <w:rPr>
          <w:rFonts w:hAnsi="Times New Roman"/>
          <w:i/>
        </w:rPr>
        <w:t>Pure breeding</w:t>
      </w:r>
      <w:r w:rsidRPr="00A06EBB">
        <w:rPr>
          <w:rFonts w:hAnsi="Times New Roman"/>
        </w:rPr>
        <w:t xml:space="preserve"> involves mating individuals within the same species. There are two types of pure breeding: </w:t>
      </w:r>
      <w:r w:rsidRPr="00A06EBB">
        <w:rPr>
          <w:rFonts w:hAnsi="Times New Roman"/>
          <w:i/>
        </w:rPr>
        <w:t>outbreeding</w:t>
      </w:r>
      <w:r w:rsidRPr="00A06EBB">
        <w:rPr>
          <w:rFonts w:hAnsi="Times New Roman"/>
        </w:rPr>
        <w:t xml:space="preserve"> or outcrossing, which breeds unrelated birds, and </w:t>
      </w:r>
      <w:r w:rsidRPr="00A06EBB">
        <w:rPr>
          <w:rFonts w:hAnsi="Times New Roman"/>
          <w:i/>
        </w:rPr>
        <w:t>inbreeding</w:t>
      </w:r>
      <w:r w:rsidRPr="00A06EBB">
        <w:rPr>
          <w:rFonts w:hAnsi="Times New Roman"/>
        </w:rPr>
        <w:t xml:space="preserve">, which breeds related birds. </w:t>
      </w:r>
    </w:p>
    <w:p w14:paraId="48D85B2E" w14:textId="77777777" w:rsidR="008979CC" w:rsidRPr="00A06EBB" w:rsidRDefault="008979CC" w:rsidP="00A06EBB">
      <w:pPr>
        <w:pStyle w:val="ListParagraph"/>
        <w:numPr>
          <w:ilvl w:val="0"/>
          <w:numId w:val="15"/>
        </w:numPr>
        <w:spacing w:after="200"/>
        <w:rPr>
          <w:rFonts w:hAnsi="Times New Roman"/>
        </w:rPr>
      </w:pPr>
      <w:r w:rsidRPr="00A06EBB">
        <w:rPr>
          <w:rFonts w:hAnsi="Times New Roman"/>
        </w:rPr>
        <w:t xml:space="preserve">The disadvantages of inbreeding include: reduced fertility, reduced litter size, reduced survival, reduced capability of hens to mother keets, reduced growth rate, increase in genetic defects (for example, absence of limbs), reduced libido in males, and </w:t>
      </w:r>
      <w:r w:rsidRPr="00A06EBB">
        <w:rPr>
          <w:rFonts w:hAnsi="Times New Roman"/>
          <w:color w:val="000000" w:themeColor="text1"/>
        </w:rPr>
        <w:t>reduced resistance to disease.</w:t>
      </w:r>
    </w:p>
    <w:p w14:paraId="48D85B2F" w14:textId="77777777" w:rsidR="006A7B18" w:rsidRPr="00A06EBB" w:rsidRDefault="008979CC" w:rsidP="00A06EBB">
      <w:pPr>
        <w:pStyle w:val="ListParagraph"/>
        <w:numPr>
          <w:ilvl w:val="0"/>
          <w:numId w:val="15"/>
        </w:numPr>
        <w:spacing w:after="200"/>
        <w:rPr>
          <w:rFonts w:hAnsi="Times New Roman"/>
        </w:rPr>
      </w:pPr>
      <w:r w:rsidRPr="00A06EBB">
        <w:rPr>
          <w:rFonts w:hAnsi="Times New Roman"/>
        </w:rPr>
        <w:t xml:space="preserve">To avoid inbreeding, farmers must find eggs outside the farm. </w:t>
      </w:r>
    </w:p>
    <w:p w14:paraId="48D85B30" w14:textId="77777777" w:rsidR="003F1A14" w:rsidRPr="00A06EBB" w:rsidRDefault="008979CC" w:rsidP="00A06EBB">
      <w:pPr>
        <w:pStyle w:val="ListParagraph"/>
        <w:numPr>
          <w:ilvl w:val="0"/>
          <w:numId w:val="15"/>
        </w:numPr>
        <w:spacing w:after="200"/>
        <w:rPr>
          <w:rFonts w:hAnsi="Times New Roman"/>
        </w:rPr>
      </w:pPr>
      <w:r w:rsidRPr="00A06EBB">
        <w:rPr>
          <w:rFonts w:hAnsi="Times New Roman"/>
        </w:rPr>
        <w:t xml:space="preserve">Crossbreeding </w:t>
      </w:r>
      <w:r w:rsidR="00EF02EF" w:rsidRPr="00A06EBB">
        <w:rPr>
          <w:rFonts w:hAnsi="Times New Roman"/>
        </w:rPr>
        <w:t xml:space="preserve">is mating different breeds, for example, mating helmeted guinea fowl with white-breasted guinea fowl. It </w:t>
      </w:r>
      <w:r w:rsidRPr="00A06EBB">
        <w:rPr>
          <w:rFonts w:hAnsi="Times New Roman"/>
        </w:rPr>
        <w:t>improves performance, and can improve survival and reproduction very quickly. Crossbreeds typically have bigger eggs and larger bodies than purebreds.</w:t>
      </w:r>
    </w:p>
    <w:p w14:paraId="48D85B31" w14:textId="77777777" w:rsidR="008A29F8" w:rsidRPr="00A06EBB" w:rsidRDefault="002E0930" w:rsidP="00A06EBB">
      <w:pPr>
        <w:spacing w:after="200"/>
      </w:pPr>
      <w:r w:rsidRPr="00A06EBB">
        <w:t>For f</w:t>
      </w:r>
      <w:r w:rsidR="008A29F8" w:rsidRPr="00A06EBB">
        <w:t xml:space="preserve">urther information: </w:t>
      </w:r>
      <w:r w:rsidRPr="00A06EBB">
        <w:t xml:space="preserve">Documents </w:t>
      </w:r>
      <w:r w:rsidR="0034026C" w:rsidRPr="00A06EBB">
        <w:t xml:space="preserve">1, </w:t>
      </w:r>
      <w:r w:rsidR="008A29F8" w:rsidRPr="00A06EBB">
        <w:t>5</w:t>
      </w:r>
      <w:r w:rsidR="00EF02EF" w:rsidRPr="00A06EBB">
        <w:t>.</w:t>
      </w:r>
      <w:r w:rsidR="008A29F8" w:rsidRPr="00A06EBB">
        <w:t xml:space="preserve"> </w:t>
      </w:r>
    </w:p>
    <w:p w14:paraId="48D85B32" w14:textId="77777777" w:rsidR="00BF2A4D" w:rsidRPr="00A06EBB" w:rsidRDefault="00BF2A4D" w:rsidP="00A06EBB">
      <w:pPr>
        <w:spacing w:after="200"/>
        <w:ind w:left="720"/>
      </w:pPr>
    </w:p>
    <w:p w14:paraId="48D85B33" w14:textId="77777777" w:rsidR="006A7B18" w:rsidRPr="00A06EBB" w:rsidRDefault="006A7B18" w:rsidP="00A06EBB">
      <w:pPr>
        <w:pStyle w:val="ListParagraph"/>
        <w:numPr>
          <w:ilvl w:val="0"/>
          <w:numId w:val="12"/>
        </w:numPr>
        <w:spacing w:after="200"/>
        <w:rPr>
          <w:rFonts w:hAnsi="Times New Roman"/>
          <w:b/>
        </w:rPr>
      </w:pPr>
      <w:r w:rsidRPr="00A06EBB">
        <w:rPr>
          <w:rFonts w:hAnsi="Times New Roman"/>
          <w:b/>
        </w:rPr>
        <w:t>Incubation</w:t>
      </w:r>
    </w:p>
    <w:p w14:paraId="48D85B34" w14:textId="77777777" w:rsidR="006A7B18" w:rsidRPr="00A06EBB" w:rsidRDefault="006A7B18" w:rsidP="00A06EBB">
      <w:pPr>
        <w:pStyle w:val="ListParagraph"/>
        <w:numPr>
          <w:ilvl w:val="1"/>
          <w:numId w:val="16"/>
        </w:numPr>
        <w:spacing w:after="200"/>
        <w:rPr>
          <w:rFonts w:hAnsi="Times New Roman"/>
        </w:rPr>
      </w:pPr>
      <w:r w:rsidRPr="00A06EBB">
        <w:rPr>
          <w:rFonts w:hAnsi="Times New Roman"/>
        </w:rPr>
        <w:lastRenderedPageBreak/>
        <w:t xml:space="preserve">In free-range systems, guinea fowl start laying </w:t>
      </w:r>
      <w:r w:rsidR="0034026C" w:rsidRPr="00A06EBB">
        <w:rPr>
          <w:rFonts w:hAnsi="Times New Roman"/>
        </w:rPr>
        <w:t xml:space="preserve">at </w:t>
      </w:r>
      <w:r w:rsidRPr="00A06EBB">
        <w:rPr>
          <w:rFonts w:hAnsi="Times New Roman"/>
        </w:rPr>
        <w:t>28</w:t>
      </w:r>
      <w:r w:rsidR="0034026C" w:rsidRPr="00A06EBB">
        <w:rPr>
          <w:rFonts w:hAnsi="Times New Roman"/>
        </w:rPr>
        <w:t>-</w:t>
      </w:r>
      <w:r w:rsidRPr="00A06EBB">
        <w:rPr>
          <w:rFonts w:hAnsi="Times New Roman"/>
        </w:rPr>
        <w:t>32 weeks of age. Local birds can lay between 50-100 eggs per year</w:t>
      </w:r>
      <w:r w:rsidR="002E0930" w:rsidRPr="00A06EBB">
        <w:rPr>
          <w:rFonts w:hAnsi="Times New Roman"/>
        </w:rPr>
        <w:t>,</w:t>
      </w:r>
      <w:r w:rsidRPr="00A06EBB">
        <w:rPr>
          <w:rFonts w:hAnsi="Times New Roman"/>
        </w:rPr>
        <w:t xml:space="preserve"> </w:t>
      </w:r>
      <w:r w:rsidR="0034026C" w:rsidRPr="00A06EBB">
        <w:rPr>
          <w:rFonts w:hAnsi="Times New Roman"/>
        </w:rPr>
        <w:t>and</w:t>
      </w:r>
      <w:r w:rsidRPr="00A06EBB">
        <w:rPr>
          <w:rFonts w:hAnsi="Times New Roman"/>
        </w:rPr>
        <w:t xml:space="preserve"> exotic breeds 200 per year. In free-range systems, guinea fowl often hide their eggs in the bush. </w:t>
      </w:r>
    </w:p>
    <w:p w14:paraId="48D85B35" w14:textId="77777777" w:rsidR="006A7B18" w:rsidRPr="00A06EBB" w:rsidRDefault="006A7B18" w:rsidP="00A06EBB">
      <w:pPr>
        <w:pStyle w:val="ListParagraph"/>
        <w:numPr>
          <w:ilvl w:val="1"/>
          <w:numId w:val="16"/>
        </w:numPr>
        <w:spacing w:after="200"/>
        <w:rPr>
          <w:rFonts w:hAnsi="Times New Roman"/>
        </w:rPr>
      </w:pPr>
      <w:r w:rsidRPr="00A06EBB">
        <w:rPr>
          <w:rFonts w:hAnsi="Times New Roman"/>
          <w:i/>
        </w:rPr>
        <w:t>Incubation</w:t>
      </w:r>
      <w:r w:rsidRPr="00A06EBB">
        <w:rPr>
          <w:rFonts w:hAnsi="Times New Roman"/>
        </w:rPr>
        <w:t xml:space="preserve"> </w:t>
      </w:r>
      <w:r w:rsidR="0034026C" w:rsidRPr="00A06EBB">
        <w:rPr>
          <w:rFonts w:hAnsi="Times New Roman"/>
        </w:rPr>
        <w:t>is</w:t>
      </w:r>
      <w:r w:rsidRPr="00A06EBB">
        <w:rPr>
          <w:rFonts w:hAnsi="Times New Roman"/>
        </w:rPr>
        <w:t xml:space="preserve"> sitting on eggs to hatch them. Free-range guinea hens can be trained to lay in a designated place if they are confined for two weeks, </w:t>
      </w:r>
      <w:r w:rsidR="002E0930" w:rsidRPr="00A06EBB">
        <w:rPr>
          <w:rFonts w:hAnsi="Times New Roman"/>
        </w:rPr>
        <w:t>and</w:t>
      </w:r>
      <w:r w:rsidRPr="00A06EBB">
        <w:rPr>
          <w:rFonts w:hAnsi="Times New Roman"/>
        </w:rPr>
        <w:t xml:space="preserve"> </w:t>
      </w:r>
      <w:r w:rsidR="002E0930" w:rsidRPr="00A06EBB">
        <w:rPr>
          <w:rFonts w:hAnsi="Times New Roman"/>
        </w:rPr>
        <w:t xml:space="preserve">given </w:t>
      </w:r>
      <w:r w:rsidRPr="00A06EBB">
        <w:rPr>
          <w:rFonts w:hAnsi="Times New Roman"/>
        </w:rPr>
        <w:t xml:space="preserve">feed and water. </w:t>
      </w:r>
    </w:p>
    <w:p w14:paraId="48D85B36" w14:textId="77777777" w:rsidR="006A7B18" w:rsidRPr="00A06EBB" w:rsidRDefault="006A7B18" w:rsidP="00A06EBB">
      <w:pPr>
        <w:pStyle w:val="ListParagraph"/>
        <w:numPr>
          <w:ilvl w:val="1"/>
          <w:numId w:val="16"/>
        </w:numPr>
        <w:spacing w:after="200"/>
        <w:rPr>
          <w:rFonts w:hAnsi="Times New Roman"/>
        </w:rPr>
      </w:pPr>
      <w:r w:rsidRPr="00A06EBB">
        <w:rPr>
          <w:rFonts w:hAnsi="Times New Roman"/>
        </w:rPr>
        <w:t xml:space="preserve">Because guinea hens do not consistently care for their keets, </w:t>
      </w:r>
      <w:r w:rsidRPr="00A06EBB">
        <w:rPr>
          <w:rFonts w:hAnsi="Times New Roman"/>
          <w:color w:val="000000" w:themeColor="text1"/>
        </w:rPr>
        <w:t xml:space="preserve">local fowl hens are better than guinea fowl hens for brooding. </w:t>
      </w:r>
    </w:p>
    <w:p w14:paraId="48D85B37" w14:textId="77777777" w:rsidR="006A7B18" w:rsidRPr="00A06EBB" w:rsidRDefault="006A7B18" w:rsidP="00A06EBB">
      <w:pPr>
        <w:pStyle w:val="ListParagraph"/>
        <w:numPr>
          <w:ilvl w:val="1"/>
          <w:numId w:val="16"/>
        </w:numPr>
        <w:spacing w:after="200"/>
        <w:rPr>
          <w:rFonts w:hAnsi="Times New Roman"/>
        </w:rPr>
      </w:pPr>
      <w:r w:rsidRPr="00A06EBB">
        <w:rPr>
          <w:rFonts w:hAnsi="Times New Roman"/>
        </w:rPr>
        <w:t xml:space="preserve">Guinea fowl eggs take 24-28 days to hatch. The peak laying period is during the rainy season. </w:t>
      </w:r>
    </w:p>
    <w:p w14:paraId="48D85B38" w14:textId="77777777" w:rsidR="006A7B18" w:rsidRPr="00A06EBB" w:rsidRDefault="006A7B18" w:rsidP="00A06EBB">
      <w:pPr>
        <w:pStyle w:val="ListParagraph"/>
        <w:numPr>
          <w:ilvl w:val="0"/>
          <w:numId w:val="17"/>
        </w:numPr>
        <w:spacing w:after="200"/>
        <w:rPr>
          <w:rFonts w:hAnsi="Times New Roman"/>
        </w:rPr>
      </w:pPr>
      <w:r w:rsidRPr="00A06EBB">
        <w:rPr>
          <w:rFonts w:hAnsi="Times New Roman"/>
        </w:rPr>
        <w:t xml:space="preserve">Farmers should keep brooding hens in a dark, isolated area with a nest of clean dry straw or grass. Hens should be regularly fed and watered close to the nest. </w:t>
      </w:r>
    </w:p>
    <w:p w14:paraId="48D85B39" w14:textId="77777777" w:rsidR="008A29F8" w:rsidRPr="00A06EBB" w:rsidRDefault="002E0930" w:rsidP="00A06EBB">
      <w:pPr>
        <w:spacing w:after="200"/>
      </w:pPr>
      <w:r w:rsidRPr="00A06EBB">
        <w:t>For f</w:t>
      </w:r>
      <w:r w:rsidR="008A29F8" w:rsidRPr="00A06EBB">
        <w:t>urther information</w:t>
      </w:r>
      <w:r w:rsidR="009853FD" w:rsidRPr="00A06EBB">
        <w:t>:</w:t>
      </w:r>
      <w:r w:rsidR="008A29F8" w:rsidRPr="00A06EBB">
        <w:t xml:space="preserve"> </w:t>
      </w:r>
      <w:r w:rsidRPr="00A06EBB">
        <w:t xml:space="preserve">Documents </w:t>
      </w:r>
      <w:r w:rsidR="0034026C" w:rsidRPr="00A06EBB">
        <w:t xml:space="preserve">1, </w:t>
      </w:r>
      <w:r w:rsidR="008A29F8" w:rsidRPr="00A06EBB">
        <w:t>5</w:t>
      </w:r>
      <w:r w:rsidR="00EF02EF" w:rsidRPr="00A06EBB">
        <w:t>.</w:t>
      </w:r>
      <w:r w:rsidR="008A29F8" w:rsidRPr="00A06EBB">
        <w:t xml:space="preserve"> </w:t>
      </w:r>
    </w:p>
    <w:p w14:paraId="48D85B3A" w14:textId="77777777" w:rsidR="00BF2A4D" w:rsidRPr="00A06EBB" w:rsidRDefault="00BF2A4D" w:rsidP="00A06EBB">
      <w:pPr>
        <w:spacing w:after="200"/>
        <w:rPr>
          <w:b/>
        </w:rPr>
      </w:pPr>
    </w:p>
    <w:p w14:paraId="48D85B3B" w14:textId="77777777" w:rsidR="00321C93" w:rsidRPr="00A06EBB" w:rsidRDefault="00321C93" w:rsidP="00A06EBB">
      <w:pPr>
        <w:pStyle w:val="ListParagraph"/>
        <w:numPr>
          <w:ilvl w:val="0"/>
          <w:numId w:val="12"/>
        </w:numPr>
        <w:spacing w:after="200"/>
        <w:rPr>
          <w:rFonts w:hAnsi="Times New Roman"/>
          <w:b/>
        </w:rPr>
      </w:pPr>
      <w:r w:rsidRPr="00A06EBB">
        <w:rPr>
          <w:rFonts w:hAnsi="Times New Roman"/>
          <w:b/>
        </w:rPr>
        <w:t>Brooding and post-brooding management</w:t>
      </w:r>
      <w:r w:rsidR="005C7BCA" w:rsidRPr="00A06EBB">
        <w:rPr>
          <w:rFonts w:hAnsi="Times New Roman"/>
          <w:b/>
        </w:rPr>
        <w:t>:</w:t>
      </w:r>
    </w:p>
    <w:p w14:paraId="48D85B3C" w14:textId="77777777" w:rsidR="006A7B18" w:rsidRPr="00A06EBB" w:rsidRDefault="006A7B18" w:rsidP="00A06EBB">
      <w:pPr>
        <w:pStyle w:val="ListParagraph"/>
        <w:numPr>
          <w:ilvl w:val="0"/>
          <w:numId w:val="13"/>
        </w:numPr>
        <w:spacing w:after="200"/>
        <w:rPr>
          <w:rFonts w:hAnsi="Times New Roman"/>
        </w:rPr>
      </w:pPr>
      <w:r w:rsidRPr="00A06EBB">
        <w:rPr>
          <w:rFonts w:hAnsi="Times New Roman"/>
          <w:i/>
        </w:rPr>
        <w:t>Brooding</w:t>
      </w:r>
      <w:r w:rsidRPr="00A06EBB">
        <w:rPr>
          <w:rFonts w:hAnsi="Times New Roman"/>
        </w:rPr>
        <w:t xml:space="preserve"> is caring for and managing keets soon after hatching until they are able to keep themselves warm without external sources of heat. </w:t>
      </w:r>
      <w:r w:rsidR="0034026C" w:rsidRPr="00A06EBB">
        <w:rPr>
          <w:rFonts w:hAnsi="Times New Roman"/>
        </w:rPr>
        <w:t>In</w:t>
      </w:r>
      <w:r w:rsidRPr="00A06EBB">
        <w:rPr>
          <w:rFonts w:hAnsi="Times New Roman"/>
        </w:rPr>
        <w:t xml:space="preserve"> natural brooding, the mother provides warmth to the keets and protects them with her wings or body.  </w:t>
      </w:r>
    </w:p>
    <w:p w14:paraId="48D85B3D" w14:textId="77777777" w:rsidR="006A7B18" w:rsidRPr="00A06EBB" w:rsidRDefault="006A7B18" w:rsidP="00A06EBB">
      <w:pPr>
        <w:pStyle w:val="ListParagraph"/>
        <w:numPr>
          <w:ilvl w:val="0"/>
          <w:numId w:val="13"/>
        </w:numPr>
        <w:spacing w:after="200"/>
        <w:rPr>
          <w:rFonts w:hAnsi="Times New Roman"/>
          <w:i/>
        </w:rPr>
      </w:pPr>
      <w:r w:rsidRPr="00A06EBB">
        <w:rPr>
          <w:rFonts w:hAnsi="Times New Roman"/>
        </w:rPr>
        <w:t xml:space="preserve">During brooding, place feed and water in troughs </w:t>
      </w:r>
      <w:r w:rsidR="0034026C" w:rsidRPr="00A06EBB">
        <w:rPr>
          <w:rFonts w:hAnsi="Times New Roman"/>
        </w:rPr>
        <w:t>that allow</w:t>
      </w:r>
      <w:r w:rsidRPr="00A06EBB">
        <w:rPr>
          <w:rFonts w:hAnsi="Times New Roman"/>
        </w:rPr>
        <w:t xml:space="preserve"> easy access and prevent spillage, contamination, </w:t>
      </w:r>
      <w:r w:rsidR="0034026C" w:rsidRPr="00A06EBB">
        <w:rPr>
          <w:rFonts w:hAnsi="Times New Roman"/>
        </w:rPr>
        <w:t>or</w:t>
      </w:r>
      <w:r w:rsidRPr="00A06EBB">
        <w:rPr>
          <w:rFonts w:hAnsi="Times New Roman"/>
        </w:rPr>
        <w:t xml:space="preserve"> drowning. </w:t>
      </w:r>
    </w:p>
    <w:p w14:paraId="48D85B3E" w14:textId="77777777" w:rsidR="006A7B18" w:rsidRPr="00A06EBB" w:rsidRDefault="006A7B18" w:rsidP="00A06EBB">
      <w:pPr>
        <w:pStyle w:val="ListParagraph"/>
        <w:numPr>
          <w:ilvl w:val="0"/>
          <w:numId w:val="13"/>
        </w:numPr>
        <w:spacing w:after="200"/>
        <w:rPr>
          <w:rFonts w:hAnsi="Times New Roman"/>
        </w:rPr>
      </w:pPr>
      <w:r w:rsidRPr="00A06EBB">
        <w:rPr>
          <w:rFonts w:hAnsi="Times New Roman"/>
        </w:rPr>
        <w:t xml:space="preserve">Follow </w:t>
      </w:r>
      <w:r w:rsidR="002E0930" w:rsidRPr="00A06EBB">
        <w:rPr>
          <w:rFonts w:hAnsi="Times New Roman"/>
        </w:rPr>
        <w:t>recommended</w:t>
      </w:r>
      <w:r w:rsidRPr="00A06EBB">
        <w:rPr>
          <w:rFonts w:hAnsi="Times New Roman"/>
        </w:rPr>
        <w:t xml:space="preserve"> medication routines during brooding. </w:t>
      </w:r>
    </w:p>
    <w:p w14:paraId="48D85B3F" w14:textId="77777777" w:rsidR="0034026C" w:rsidRPr="00A06EBB" w:rsidRDefault="006A7B18" w:rsidP="00A06EBB">
      <w:pPr>
        <w:pStyle w:val="ListParagraph"/>
        <w:numPr>
          <w:ilvl w:val="0"/>
          <w:numId w:val="13"/>
        </w:numPr>
        <w:spacing w:after="200"/>
        <w:rPr>
          <w:rFonts w:hAnsi="Times New Roman"/>
        </w:rPr>
      </w:pPr>
      <w:r w:rsidRPr="00A06EBB">
        <w:rPr>
          <w:rFonts w:hAnsi="Times New Roman"/>
        </w:rPr>
        <w:t>Manag</w:t>
      </w:r>
      <w:r w:rsidR="002E0930" w:rsidRPr="00A06EBB">
        <w:rPr>
          <w:rFonts w:hAnsi="Times New Roman"/>
        </w:rPr>
        <w:t>ing birds</w:t>
      </w:r>
      <w:r w:rsidRPr="00A06EBB">
        <w:rPr>
          <w:rFonts w:hAnsi="Times New Roman"/>
        </w:rPr>
        <w:t xml:space="preserve"> after brooding until slaughter or laying is less demanding than brooding management. Growers can forage for themselves in free-range systems. But during harvest, they may not get enough protein to grow or lay eggs, and may need supplementation with worms, termites, insects, maggots, soybean cake, fish meal, etc. In the dry season, farmers should add dried greens to avoid vitamin A deficiency. </w:t>
      </w:r>
    </w:p>
    <w:p w14:paraId="48D85B40" w14:textId="77777777" w:rsidR="006A7B18" w:rsidRPr="00A06EBB" w:rsidRDefault="002E0930" w:rsidP="00A06EBB">
      <w:pPr>
        <w:pStyle w:val="ListParagraph"/>
        <w:numPr>
          <w:ilvl w:val="0"/>
          <w:numId w:val="13"/>
        </w:numPr>
        <w:spacing w:after="200"/>
        <w:rPr>
          <w:rFonts w:hAnsi="Times New Roman"/>
        </w:rPr>
      </w:pPr>
      <w:r w:rsidRPr="00A06EBB">
        <w:rPr>
          <w:rFonts w:hAnsi="Times New Roman"/>
        </w:rPr>
        <w:t>Ensure that f</w:t>
      </w:r>
      <w:r w:rsidR="006A7B18" w:rsidRPr="00A06EBB">
        <w:rPr>
          <w:rFonts w:hAnsi="Times New Roman"/>
        </w:rPr>
        <w:t xml:space="preserve">eed </w:t>
      </w:r>
      <w:r w:rsidRPr="00A06EBB">
        <w:rPr>
          <w:rFonts w:hAnsi="Times New Roman"/>
        </w:rPr>
        <w:t>is varied and</w:t>
      </w:r>
      <w:r w:rsidR="006A7B18" w:rsidRPr="00A06EBB">
        <w:rPr>
          <w:rFonts w:hAnsi="Times New Roman"/>
        </w:rPr>
        <w:t xml:space="preserve"> balanced. Include a variety of ingredients to reduce the possibility of nutritional deficiencies.</w:t>
      </w:r>
    </w:p>
    <w:p w14:paraId="48D85B41" w14:textId="77777777" w:rsidR="008A29F8" w:rsidRPr="00A06EBB" w:rsidRDefault="002E0930" w:rsidP="00A06EBB">
      <w:pPr>
        <w:spacing w:after="200"/>
      </w:pPr>
      <w:r w:rsidRPr="00A06EBB">
        <w:t>For f</w:t>
      </w:r>
      <w:r w:rsidR="008A29F8" w:rsidRPr="00A06EBB">
        <w:t xml:space="preserve">urther information: </w:t>
      </w:r>
      <w:r w:rsidRPr="00A06EBB">
        <w:t xml:space="preserve">Documents </w:t>
      </w:r>
      <w:r w:rsidR="0034026C" w:rsidRPr="00A06EBB">
        <w:t xml:space="preserve">1, </w:t>
      </w:r>
      <w:r w:rsidR="008A29F8" w:rsidRPr="00A06EBB">
        <w:t>5</w:t>
      </w:r>
      <w:r w:rsidR="00EF02EF" w:rsidRPr="00A06EBB">
        <w:t>.</w:t>
      </w:r>
    </w:p>
    <w:p w14:paraId="48D85B42" w14:textId="77777777" w:rsidR="00BF2A4D" w:rsidRPr="00A06EBB" w:rsidRDefault="00BF2A4D" w:rsidP="00A06EBB">
      <w:pPr>
        <w:spacing w:after="200"/>
        <w:ind w:left="720"/>
      </w:pPr>
    </w:p>
    <w:p w14:paraId="48D85B43" w14:textId="77777777" w:rsidR="00321C93" w:rsidRPr="00A06EBB" w:rsidRDefault="00321C93" w:rsidP="00A06EBB">
      <w:pPr>
        <w:pStyle w:val="ListParagraph"/>
        <w:numPr>
          <w:ilvl w:val="0"/>
          <w:numId w:val="12"/>
        </w:numPr>
        <w:spacing w:after="200"/>
        <w:rPr>
          <w:rFonts w:hAnsi="Times New Roman"/>
          <w:b/>
        </w:rPr>
      </w:pPr>
      <w:r w:rsidRPr="00A06EBB">
        <w:rPr>
          <w:rFonts w:hAnsi="Times New Roman"/>
          <w:b/>
        </w:rPr>
        <w:t>Managing health and disease</w:t>
      </w:r>
      <w:r w:rsidR="005C7BCA" w:rsidRPr="00A06EBB">
        <w:rPr>
          <w:rFonts w:hAnsi="Times New Roman"/>
          <w:b/>
        </w:rPr>
        <w:t>:</w:t>
      </w:r>
    </w:p>
    <w:p w14:paraId="48D85B44" w14:textId="77777777" w:rsidR="006A7B18" w:rsidRPr="00A06EBB" w:rsidRDefault="006A7B18" w:rsidP="00A06EBB">
      <w:pPr>
        <w:pStyle w:val="ListParagraph"/>
        <w:numPr>
          <w:ilvl w:val="1"/>
          <w:numId w:val="14"/>
        </w:numPr>
        <w:spacing w:after="200"/>
        <w:rPr>
          <w:rFonts w:hAnsi="Times New Roman"/>
        </w:rPr>
      </w:pPr>
      <w:r w:rsidRPr="00A06EBB">
        <w:rPr>
          <w:rFonts w:hAnsi="Times New Roman"/>
        </w:rPr>
        <w:t xml:space="preserve">Keet mortality is mainly </w:t>
      </w:r>
      <w:r w:rsidR="0034026C" w:rsidRPr="00A06EBB">
        <w:rPr>
          <w:rFonts w:hAnsi="Times New Roman"/>
        </w:rPr>
        <w:t>due to</w:t>
      </w:r>
      <w:r w:rsidRPr="00A06EBB">
        <w:rPr>
          <w:rFonts w:hAnsi="Times New Roman"/>
        </w:rPr>
        <w:t xml:space="preserve"> inadequate or contaminated feeders or drinkers, heat and cold, inadequate space, worms, and accidents. Grower deaths occur from infections and parasitic worms. Diseases are spread through manure and body contact. </w:t>
      </w:r>
    </w:p>
    <w:p w14:paraId="48D85B45" w14:textId="77777777" w:rsidR="006A7B18" w:rsidRPr="00A06EBB" w:rsidRDefault="006A7B18" w:rsidP="00A06EBB">
      <w:pPr>
        <w:pStyle w:val="ListParagraph"/>
        <w:numPr>
          <w:ilvl w:val="1"/>
          <w:numId w:val="14"/>
        </w:numPr>
        <w:spacing w:after="200"/>
        <w:rPr>
          <w:rFonts w:hAnsi="Times New Roman"/>
        </w:rPr>
      </w:pPr>
      <w:r w:rsidRPr="00A06EBB">
        <w:rPr>
          <w:rFonts w:hAnsi="Times New Roman"/>
        </w:rPr>
        <w:t xml:space="preserve">Birds are more resistant to disease when they are well-fed, </w:t>
      </w:r>
      <w:r w:rsidR="002E0930" w:rsidRPr="00A06EBB">
        <w:rPr>
          <w:rFonts w:hAnsi="Times New Roman"/>
        </w:rPr>
        <w:t>well-</w:t>
      </w:r>
      <w:r w:rsidRPr="00A06EBB">
        <w:rPr>
          <w:rFonts w:hAnsi="Times New Roman"/>
        </w:rPr>
        <w:t xml:space="preserve">protected, and healthy. </w:t>
      </w:r>
    </w:p>
    <w:p w14:paraId="48D85B46" w14:textId="77777777" w:rsidR="006A7B18" w:rsidRPr="00A06EBB" w:rsidRDefault="006A7B18" w:rsidP="00A06EBB">
      <w:pPr>
        <w:pStyle w:val="ListParagraph"/>
        <w:numPr>
          <w:ilvl w:val="1"/>
          <w:numId w:val="14"/>
        </w:numPr>
        <w:spacing w:after="200"/>
        <w:rPr>
          <w:rFonts w:hAnsi="Times New Roman"/>
        </w:rPr>
      </w:pPr>
      <w:r w:rsidRPr="00A06EBB">
        <w:rPr>
          <w:rFonts w:hAnsi="Times New Roman"/>
        </w:rPr>
        <w:t xml:space="preserve">Farmers should be able to recognize the general symptoms of disease, including: coughing, sneezing, gasping, watery eyes, droopiness, bloody/watery/abnormal faeces, a sudden drop in feed and water consumption, and a decrease in egg laying.  </w:t>
      </w:r>
    </w:p>
    <w:p w14:paraId="48D85B47" w14:textId="77777777" w:rsidR="006A7B18" w:rsidRPr="00A06EBB" w:rsidRDefault="006A7B18" w:rsidP="00A06EBB">
      <w:pPr>
        <w:pStyle w:val="ListParagraph"/>
        <w:numPr>
          <w:ilvl w:val="1"/>
          <w:numId w:val="14"/>
        </w:numPr>
        <w:spacing w:after="200"/>
        <w:rPr>
          <w:rFonts w:hAnsi="Times New Roman"/>
        </w:rPr>
      </w:pPr>
      <w:r w:rsidRPr="00A06EBB">
        <w:rPr>
          <w:rFonts w:hAnsi="Times New Roman"/>
        </w:rPr>
        <w:t xml:space="preserve">The main diseases </w:t>
      </w:r>
      <w:r w:rsidR="002E0930" w:rsidRPr="00A06EBB">
        <w:rPr>
          <w:rFonts w:hAnsi="Times New Roman"/>
        </w:rPr>
        <w:t xml:space="preserve">or health problems </w:t>
      </w:r>
      <w:r w:rsidRPr="00A06EBB">
        <w:rPr>
          <w:rFonts w:hAnsi="Times New Roman"/>
        </w:rPr>
        <w:t xml:space="preserve">are: Newcastle disease, Gumboro, </w:t>
      </w:r>
      <w:r w:rsidR="00D30D08" w:rsidRPr="00A06EBB">
        <w:rPr>
          <w:rFonts w:hAnsi="Times New Roman"/>
        </w:rPr>
        <w:t xml:space="preserve">Fowl pox, Marek’s disease, cocciodiosis, pullorum, Fowl cholera, flat and round worms, and </w:t>
      </w:r>
      <w:r w:rsidR="000F2718" w:rsidRPr="00A06EBB">
        <w:rPr>
          <w:rFonts w:hAnsi="Times New Roman"/>
        </w:rPr>
        <w:t xml:space="preserve">external </w:t>
      </w:r>
      <w:r w:rsidR="00D30D08" w:rsidRPr="00A06EBB">
        <w:rPr>
          <w:rFonts w:hAnsi="Times New Roman"/>
        </w:rPr>
        <w:t xml:space="preserve">parasites such as mites, ticks, fleas, and lice. </w:t>
      </w:r>
    </w:p>
    <w:p w14:paraId="48D85B48" w14:textId="77777777" w:rsidR="008A29F8" w:rsidRPr="00A06EBB" w:rsidRDefault="000F2718" w:rsidP="00A06EBB">
      <w:pPr>
        <w:spacing w:after="200"/>
      </w:pPr>
      <w:r w:rsidRPr="00A06EBB">
        <w:lastRenderedPageBreak/>
        <w:t>For f</w:t>
      </w:r>
      <w:r w:rsidR="008A29F8" w:rsidRPr="00A06EBB">
        <w:t xml:space="preserve">urther information: </w:t>
      </w:r>
      <w:r w:rsidR="0034026C" w:rsidRPr="00A06EBB">
        <w:t xml:space="preserve">1, </w:t>
      </w:r>
      <w:r w:rsidR="008A29F8" w:rsidRPr="00A06EBB">
        <w:t>2, 3, 4, 5</w:t>
      </w:r>
      <w:r w:rsidR="00EF02EF" w:rsidRPr="00A06EBB">
        <w:t>.</w:t>
      </w:r>
      <w:r w:rsidR="008A29F8" w:rsidRPr="00A06EBB">
        <w:t xml:space="preserve"> </w:t>
      </w:r>
    </w:p>
    <w:p w14:paraId="48D85B49" w14:textId="77777777" w:rsidR="00B11C44" w:rsidRPr="00A06EBB" w:rsidRDefault="00B11C44" w:rsidP="00A06EBB">
      <w:pPr>
        <w:spacing w:after="200"/>
      </w:pPr>
    </w:p>
    <w:p w14:paraId="48D85B4A" w14:textId="77777777" w:rsidR="00321C93" w:rsidRPr="00A06EBB" w:rsidRDefault="00321C93" w:rsidP="00A06EBB">
      <w:pPr>
        <w:spacing w:after="200"/>
        <w:rPr>
          <w:b/>
          <w:i/>
        </w:rPr>
      </w:pPr>
      <w:r w:rsidRPr="00A06EBB">
        <w:rPr>
          <w:b/>
          <w:i/>
        </w:rPr>
        <w:t>Where can I find other resources on this topic?</w:t>
      </w:r>
    </w:p>
    <w:p w14:paraId="48D85B4B" w14:textId="78ED7262" w:rsidR="00321C93" w:rsidRPr="00A06EBB" w:rsidRDefault="000F2718" w:rsidP="00A06EBB">
      <w:pPr>
        <w:pStyle w:val="ListParagraph"/>
        <w:numPr>
          <w:ilvl w:val="0"/>
          <w:numId w:val="6"/>
        </w:numPr>
        <w:spacing w:after="200"/>
        <w:rPr>
          <w:rFonts w:hAnsi="Times New Roman"/>
        </w:rPr>
      </w:pPr>
      <w:r w:rsidRPr="00A06EBB">
        <w:rPr>
          <w:rFonts w:hAnsi="Times New Roman"/>
        </w:rPr>
        <w:t xml:space="preserve">Issue pack: </w:t>
      </w:r>
      <w:hyperlink r:id="rId11" w:history="1">
        <w:r w:rsidRPr="002E1A6E">
          <w:rPr>
            <w:rStyle w:val="Hyperlink"/>
            <w:rFonts w:hAnsi="Times New Roman"/>
          </w:rPr>
          <w:t>Diseases of chickens and how to manage them</w:t>
        </w:r>
      </w:hyperlink>
      <w:r w:rsidRPr="00A06EBB">
        <w:rPr>
          <w:rFonts w:hAnsi="Times New Roman"/>
        </w:rPr>
        <w:t xml:space="preserve">. Farm Radio International, </w:t>
      </w:r>
      <w:r w:rsidR="00020903" w:rsidRPr="00A06EBB">
        <w:rPr>
          <w:rFonts w:hAnsi="Times New Roman"/>
        </w:rPr>
        <w:t>Pack 103, Item 1.</w:t>
      </w:r>
      <w:r w:rsidR="00020903">
        <w:rPr>
          <w:rFonts w:hAnsi="Times New Roman"/>
        </w:rPr>
        <w:t xml:space="preserve"> </w:t>
      </w:r>
      <w:bookmarkStart w:id="0" w:name="_GoBack"/>
      <w:bookmarkEnd w:id="0"/>
    </w:p>
    <w:p w14:paraId="48D85B4C" w14:textId="77777777" w:rsidR="00321C93" w:rsidRPr="00A06EBB" w:rsidRDefault="00321C93" w:rsidP="00A06EBB">
      <w:pPr>
        <w:pStyle w:val="ListParagraph"/>
        <w:numPr>
          <w:ilvl w:val="0"/>
          <w:numId w:val="6"/>
        </w:numPr>
        <w:spacing w:after="200"/>
        <w:rPr>
          <w:rFonts w:hAnsi="Times New Roman"/>
        </w:rPr>
      </w:pPr>
      <w:r w:rsidRPr="00A06EBB">
        <w:rPr>
          <w:rFonts w:hAnsi="Times New Roman"/>
        </w:rPr>
        <w:t xml:space="preserve">Guinea Fowl International website: </w:t>
      </w:r>
      <w:hyperlink r:id="rId12" w:history="1">
        <w:r w:rsidRPr="00A06EBB">
          <w:rPr>
            <w:rStyle w:val="Hyperlink"/>
            <w:rFonts w:hAnsi="Times New Roman"/>
          </w:rPr>
          <w:t>http://guineas.com/</w:t>
        </w:r>
      </w:hyperlink>
      <w:r w:rsidR="0004691B" w:rsidRPr="00A06EBB">
        <w:rPr>
          <w:rStyle w:val="Hyperlink"/>
          <w:rFonts w:hAnsi="Times New Roman"/>
        </w:rPr>
        <w:t>.</w:t>
      </w:r>
      <w:r w:rsidRPr="00A06EBB">
        <w:rPr>
          <w:rFonts w:hAnsi="Times New Roman"/>
        </w:rPr>
        <w:t xml:space="preserve"> A lot of useful information, some from Africa, some from elsewhere. </w:t>
      </w:r>
    </w:p>
    <w:p w14:paraId="48D85B4D" w14:textId="77777777" w:rsidR="00321C93" w:rsidRPr="00A06EBB" w:rsidRDefault="00321C93" w:rsidP="00A06EBB">
      <w:pPr>
        <w:pStyle w:val="ListParagraph"/>
        <w:numPr>
          <w:ilvl w:val="0"/>
          <w:numId w:val="6"/>
        </w:numPr>
        <w:spacing w:after="200"/>
        <w:rPr>
          <w:rFonts w:hAnsi="Times New Roman"/>
        </w:rPr>
      </w:pPr>
      <w:r w:rsidRPr="00A06EBB">
        <w:rPr>
          <w:rFonts w:hAnsi="Times New Roman"/>
        </w:rPr>
        <w:t xml:space="preserve">J.C. Moreki, undated. </w:t>
      </w:r>
      <w:r w:rsidRPr="00A06EBB">
        <w:rPr>
          <w:rFonts w:hAnsi="Times New Roman"/>
          <w:i/>
        </w:rPr>
        <w:t>Guinea Fowl Production</w:t>
      </w:r>
      <w:r w:rsidRPr="00A06EBB">
        <w:rPr>
          <w:rFonts w:hAnsi="Times New Roman"/>
        </w:rPr>
        <w:t xml:space="preserve">. </w:t>
      </w:r>
      <w:hyperlink r:id="rId13" w:history="1">
        <w:r w:rsidRPr="00A06EBB">
          <w:rPr>
            <w:rStyle w:val="Hyperlink"/>
            <w:rFonts w:hAnsi="Times New Roman"/>
          </w:rPr>
          <w:t>http://www.gov.bw/Global/MOA/Guinea%20Fowl%20Production.pdf</w:t>
        </w:r>
      </w:hyperlink>
      <w:r w:rsidRPr="00A06EBB">
        <w:rPr>
          <w:rFonts w:hAnsi="Times New Roman"/>
        </w:rPr>
        <w:t xml:space="preserve"> (224 KB) – from Botswana. </w:t>
      </w:r>
    </w:p>
    <w:p w14:paraId="48D85B4E" w14:textId="77777777" w:rsidR="00321C93" w:rsidRPr="00A06EBB" w:rsidRDefault="00321C93" w:rsidP="00A06EBB">
      <w:pPr>
        <w:pStyle w:val="ListParagraph"/>
        <w:numPr>
          <w:ilvl w:val="0"/>
          <w:numId w:val="6"/>
        </w:numPr>
        <w:spacing w:after="200"/>
        <w:rPr>
          <w:rFonts w:hAnsi="Times New Roman"/>
        </w:rPr>
      </w:pPr>
      <w:r w:rsidRPr="00A06EBB">
        <w:rPr>
          <w:rFonts w:hAnsi="Times New Roman"/>
        </w:rPr>
        <w:t xml:space="preserve">National University Extension and Research Liaison Services, Ahmadu Bello University, 2004. </w:t>
      </w:r>
      <w:r w:rsidRPr="00A06EBB">
        <w:rPr>
          <w:rFonts w:hAnsi="Times New Roman"/>
          <w:i/>
        </w:rPr>
        <w:t>The Production of Guinea Fowl in Nigeria</w:t>
      </w:r>
      <w:r w:rsidRPr="00A06EBB">
        <w:rPr>
          <w:rFonts w:hAnsi="Times New Roman"/>
        </w:rPr>
        <w:t xml:space="preserve">.  </w:t>
      </w:r>
      <w:hyperlink r:id="rId14" w:history="1">
        <w:r w:rsidRPr="00A06EBB">
          <w:rPr>
            <w:rStyle w:val="Hyperlink"/>
            <w:rFonts w:hAnsi="Times New Roman"/>
          </w:rPr>
          <w:t>http://www.naerls.gov.ng/extmat/bulletins/Guineafowl.pdf</w:t>
        </w:r>
      </w:hyperlink>
      <w:r w:rsidRPr="00A06EBB">
        <w:rPr>
          <w:rFonts w:hAnsi="Times New Roman"/>
          <w:i/>
        </w:rPr>
        <w:t xml:space="preserve">  </w:t>
      </w:r>
      <w:r w:rsidRPr="00A06EBB">
        <w:rPr>
          <w:rFonts w:hAnsi="Times New Roman"/>
        </w:rPr>
        <w:t>(999 KB)</w:t>
      </w:r>
    </w:p>
    <w:p w14:paraId="48D85B4F" w14:textId="77777777" w:rsidR="00321C93" w:rsidRPr="00A06EBB" w:rsidRDefault="00321C93" w:rsidP="00A06EBB">
      <w:pPr>
        <w:pStyle w:val="ListParagraph"/>
        <w:numPr>
          <w:ilvl w:val="0"/>
          <w:numId w:val="6"/>
        </w:numPr>
        <w:spacing w:after="200"/>
        <w:rPr>
          <w:rFonts w:hAnsi="Times New Roman"/>
          <w:shd w:val="clear" w:color="auto" w:fill="FFFFFF"/>
        </w:rPr>
      </w:pPr>
      <w:r w:rsidRPr="00A06EBB">
        <w:rPr>
          <w:rFonts w:hAnsi="Times New Roman"/>
          <w:shd w:val="clear" w:color="auto" w:fill="FFFFFF"/>
        </w:rPr>
        <w:t>Animal Production Directorate, Ghana Ministry of Food and Agriculture, 2012.</w:t>
      </w:r>
      <w:r w:rsidRPr="00A06EBB">
        <w:rPr>
          <w:rStyle w:val="apple-converted-space"/>
          <w:rFonts w:hAnsi="Times New Roman"/>
          <w:color w:val="222222"/>
          <w:shd w:val="clear" w:color="auto" w:fill="FFFFFF"/>
        </w:rPr>
        <w:t> </w:t>
      </w:r>
      <w:r w:rsidRPr="00A06EBB">
        <w:rPr>
          <w:rFonts w:hAnsi="Times New Roman"/>
          <w:i/>
          <w:iCs/>
          <w:shd w:val="clear" w:color="auto" w:fill="FFFFFF"/>
        </w:rPr>
        <w:t>The Training Manual for Guinea Fowl Production</w:t>
      </w:r>
      <w:r w:rsidRPr="00A06EBB">
        <w:rPr>
          <w:rFonts w:hAnsi="Times New Roman"/>
          <w:shd w:val="clear" w:color="auto" w:fill="FFFFFF"/>
        </w:rPr>
        <w:t xml:space="preserve">. </w:t>
      </w:r>
      <w:r w:rsidR="000F2718" w:rsidRPr="00A06EBB">
        <w:rPr>
          <w:rFonts w:hAnsi="Times New Roman"/>
          <w:shd w:val="clear" w:color="auto" w:fill="FFFFFF"/>
        </w:rPr>
        <w:t>(Not online)</w:t>
      </w:r>
    </w:p>
    <w:p w14:paraId="48D85B50" w14:textId="77777777" w:rsidR="00321C93" w:rsidRPr="00A06EBB" w:rsidRDefault="00321C93" w:rsidP="00A06EBB">
      <w:pPr>
        <w:pStyle w:val="ListParagraph"/>
        <w:numPr>
          <w:ilvl w:val="0"/>
          <w:numId w:val="6"/>
        </w:numPr>
        <w:spacing w:after="200"/>
        <w:rPr>
          <w:rFonts w:hAnsi="Times New Roman"/>
        </w:rPr>
      </w:pPr>
      <w:r w:rsidRPr="00A06EBB">
        <w:rPr>
          <w:rFonts w:eastAsia="Calibri" w:hAnsi="Times New Roman"/>
        </w:rPr>
        <w:t>Zimmi, A. 2013.</w:t>
      </w:r>
      <w:r w:rsidRPr="00A06EBB">
        <w:rPr>
          <w:rFonts w:hAnsi="Times New Roman"/>
        </w:rPr>
        <w:t xml:space="preserve"> </w:t>
      </w:r>
      <w:r w:rsidRPr="00A06EBB">
        <w:rPr>
          <w:rFonts w:hAnsi="Times New Roman"/>
          <w:i/>
        </w:rPr>
        <w:t>Assessment of the potential of Agricultural Extension Delivery on Guinea Fowl Production by SS Farmers in the UER of Ghana</w:t>
      </w:r>
      <w:r w:rsidRPr="00A06EBB">
        <w:rPr>
          <w:rFonts w:hAnsi="Times New Roman"/>
        </w:rPr>
        <w:t xml:space="preserve">. Master’s thesis, University of Ghana. Downloadable at </w:t>
      </w:r>
      <w:hyperlink r:id="rId15" w:history="1">
        <w:r w:rsidRPr="00A06EBB">
          <w:rPr>
            <w:rStyle w:val="Hyperlink"/>
            <w:rFonts w:hAnsi="Times New Roman"/>
          </w:rPr>
          <w:t>http://ugspace.ug.edu.gh/handle/123456789/5449</w:t>
        </w:r>
      </w:hyperlink>
      <w:r w:rsidRPr="00A06EBB">
        <w:rPr>
          <w:rFonts w:hAnsi="Times New Roman"/>
        </w:rPr>
        <w:t xml:space="preserve"> (1,113 KB) </w:t>
      </w:r>
    </w:p>
    <w:p w14:paraId="48D85B51" w14:textId="77777777" w:rsidR="00E924CB" w:rsidRPr="00A06EBB" w:rsidRDefault="00E924CB" w:rsidP="00A06EBB">
      <w:pPr>
        <w:tabs>
          <w:tab w:val="left" w:pos="2880"/>
        </w:tabs>
        <w:spacing w:after="200"/>
        <w:rPr>
          <w:b/>
        </w:rPr>
      </w:pPr>
    </w:p>
    <w:p w14:paraId="48D85B52" w14:textId="77777777" w:rsidR="003F1A14" w:rsidRPr="00A06EBB" w:rsidRDefault="003F1A14" w:rsidP="00A06EBB">
      <w:pPr>
        <w:rPr>
          <w:b/>
          <w:i/>
        </w:rPr>
      </w:pPr>
      <w:r w:rsidRPr="00A06EBB">
        <w:rPr>
          <w:b/>
          <w:i/>
        </w:rPr>
        <w:t>Key definitions</w:t>
      </w:r>
    </w:p>
    <w:p w14:paraId="48D85B53" w14:textId="77777777" w:rsidR="009853FD" w:rsidRPr="00A06EBB" w:rsidRDefault="009853FD" w:rsidP="00A06EBB">
      <w:r w:rsidRPr="00A06EBB">
        <w:t>Breeder:</w:t>
      </w:r>
      <w:r w:rsidR="0024683E" w:rsidRPr="00A06EBB">
        <w:t xml:space="preserve"> B</w:t>
      </w:r>
      <w:r w:rsidR="0024683E" w:rsidRPr="00A06EBB">
        <w:rPr>
          <w:color w:val="000000" w:themeColor="text1"/>
        </w:rPr>
        <w:t>ird raised for breeding purposes</w:t>
      </w:r>
    </w:p>
    <w:p w14:paraId="48D85B54" w14:textId="77777777" w:rsidR="009853FD" w:rsidRPr="00A06EBB" w:rsidRDefault="009853FD" w:rsidP="00A06EBB">
      <w:r w:rsidRPr="00A06EBB">
        <w:t xml:space="preserve">Grower: </w:t>
      </w:r>
      <w:r w:rsidR="0024683E" w:rsidRPr="00A06EBB">
        <w:t>B</w:t>
      </w:r>
      <w:r w:rsidR="0024683E" w:rsidRPr="00A06EBB">
        <w:rPr>
          <w:color w:val="000000" w:themeColor="text1"/>
        </w:rPr>
        <w:t>ird raised for breeding or for egg-laying</w:t>
      </w:r>
    </w:p>
    <w:p w14:paraId="48D85B55" w14:textId="77777777" w:rsidR="003F1A14" w:rsidRPr="00A06EBB" w:rsidRDefault="003F1A14" w:rsidP="00A06EBB">
      <w:r w:rsidRPr="00A06EBB">
        <w:t xml:space="preserve">Guinea fowl: </w:t>
      </w:r>
      <w:r w:rsidR="0024683E" w:rsidRPr="00A06EBB">
        <w:t>A</w:t>
      </w:r>
      <w:r w:rsidRPr="00A06EBB">
        <w:t xml:space="preserve"> family of birds native to Africa, and commonly raised for meat and eggs in many sub-Saharan Africa countries</w:t>
      </w:r>
    </w:p>
    <w:p w14:paraId="48D85B56" w14:textId="77777777" w:rsidR="003F1A14" w:rsidRPr="00A06EBB" w:rsidRDefault="003F1A14" w:rsidP="00A06EBB">
      <w:r w:rsidRPr="00A06EBB">
        <w:t xml:space="preserve">Keet: Young guinea fowl </w:t>
      </w:r>
    </w:p>
    <w:p w14:paraId="48D85B57" w14:textId="77777777" w:rsidR="009853FD" w:rsidRPr="00A06EBB" w:rsidRDefault="009853FD" w:rsidP="00A06EBB">
      <w:r w:rsidRPr="00A06EBB">
        <w:t xml:space="preserve">Layer: </w:t>
      </w:r>
      <w:r w:rsidR="0024683E" w:rsidRPr="00A06EBB">
        <w:t>B</w:t>
      </w:r>
      <w:r w:rsidR="0024683E" w:rsidRPr="00A06EBB">
        <w:rPr>
          <w:color w:val="000000" w:themeColor="text1"/>
        </w:rPr>
        <w:t>irds raised to lay eggs</w:t>
      </w:r>
    </w:p>
    <w:p w14:paraId="48D85B58" w14:textId="77777777" w:rsidR="003F1A14" w:rsidRPr="00A06EBB" w:rsidRDefault="003F1A14" w:rsidP="00A06EBB">
      <w:pPr>
        <w:tabs>
          <w:tab w:val="left" w:pos="2880"/>
        </w:tabs>
        <w:spacing w:after="200"/>
        <w:rPr>
          <w:b/>
        </w:rPr>
      </w:pPr>
    </w:p>
    <w:p w14:paraId="48D85B59" w14:textId="77777777" w:rsidR="00321C93" w:rsidRPr="00A06EBB" w:rsidRDefault="00321C93" w:rsidP="00A06EBB">
      <w:pPr>
        <w:pStyle w:val="Heading2"/>
        <w:tabs>
          <w:tab w:val="left" w:pos="2880"/>
        </w:tabs>
        <w:rPr>
          <w:sz w:val="24"/>
          <w:highlight w:val="yellow"/>
        </w:rPr>
      </w:pPr>
      <w:r w:rsidRPr="00A06EBB">
        <w:rPr>
          <w:sz w:val="24"/>
        </w:rPr>
        <w:t>Acknowledgements</w:t>
      </w:r>
    </w:p>
    <w:p w14:paraId="48D85B5A" w14:textId="77777777" w:rsidR="00321C93" w:rsidRPr="00A06EBB" w:rsidRDefault="00321C93" w:rsidP="00A06EBB">
      <w:pPr>
        <w:tabs>
          <w:tab w:val="left" w:pos="2880"/>
          <w:tab w:val="left" w:pos="5550"/>
        </w:tabs>
      </w:pPr>
      <w:r w:rsidRPr="00A06EBB">
        <w:rPr>
          <w:lang w:val="en-US"/>
        </w:rPr>
        <w:t xml:space="preserve">Contributed by: </w:t>
      </w:r>
      <w:r w:rsidR="0024683E" w:rsidRPr="00A06EBB">
        <w:rPr>
          <w:lang w:val="en-US"/>
        </w:rPr>
        <w:t>Vijay Cuddeford, Managing editor, Farm Radio International</w:t>
      </w:r>
    </w:p>
    <w:p w14:paraId="48D85B5B" w14:textId="77777777" w:rsidR="00321C93" w:rsidRPr="00A06EBB" w:rsidRDefault="00321C93" w:rsidP="00A06EBB">
      <w:pPr>
        <w:shd w:val="clear" w:color="auto" w:fill="FFFFFF"/>
        <w:tabs>
          <w:tab w:val="left" w:pos="2880"/>
        </w:tabs>
        <w:rPr>
          <w:color w:val="1F497D"/>
        </w:rPr>
      </w:pPr>
      <w:r w:rsidRPr="00A06EBB">
        <w:rPr>
          <w:lang w:val="en-GB"/>
        </w:rPr>
        <w:t>Reviewed by:</w:t>
      </w:r>
      <w:r w:rsidRPr="00A06EBB">
        <w:rPr>
          <w:color w:val="1F497D"/>
        </w:rPr>
        <w:t xml:space="preserve"> </w:t>
      </w:r>
      <w:r w:rsidR="0024683E" w:rsidRPr="00A06EBB">
        <w:rPr>
          <w:color w:val="000000"/>
        </w:rPr>
        <w:t>Dr. Moses </w:t>
      </w:r>
      <w:r w:rsidR="0024683E" w:rsidRPr="00A06EBB">
        <w:rPr>
          <w:rStyle w:val="il"/>
        </w:rPr>
        <w:t xml:space="preserve">Gbordzi, </w:t>
      </w:r>
      <w:r w:rsidR="0024683E" w:rsidRPr="00A06EBB">
        <w:rPr>
          <w:color w:val="000000"/>
        </w:rPr>
        <w:t>Veterinary Services Dept., Ghana Ministry of Food and Agriculture, Bolgatanga, Upper East Region.</w:t>
      </w:r>
    </w:p>
    <w:p w14:paraId="48D85B5C" w14:textId="77777777" w:rsidR="00321C93" w:rsidRDefault="00321C93" w:rsidP="00321C93">
      <w:pPr>
        <w:shd w:val="clear" w:color="auto" w:fill="FFFFFF"/>
        <w:tabs>
          <w:tab w:val="left" w:pos="2880"/>
        </w:tabs>
        <w:rPr>
          <w:rFonts w:ascii="Arial" w:hAnsi="Arial" w:cs="Arial"/>
          <w:color w:val="1F497D"/>
          <w:sz w:val="20"/>
          <w:szCs w:val="20"/>
        </w:rPr>
      </w:pPr>
    </w:p>
    <w:p w14:paraId="48D85B5D" w14:textId="77777777" w:rsidR="00A94AFB" w:rsidRDefault="00321C93" w:rsidP="00B11C44">
      <w:pPr>
        <w:pStyle w:val="Header"/>
        <w:tabs>
          <w:tab w:val="left" w:pos="2880"/>
        </w:tabs>
        <w:spacing w:after="120"/>
        <w:ind w:left="1560" w:hanging="1440"/>
        <w:rPr>
          <w:sz w:val="20"/>
          <w:szCs w:val="20"/>
          <w:lang w:val="en-GB"/>
        </w:rPr>
      </w:pPr>
      <w:r>
        <w:rPr>
          <w:noProof/>
        </w:rPr>
        <w:drawing>
          <wp:anchor distT="0" distB="0" distL="114300" distR="114300" simplePos="0" relativeHeight="251661824" behindDoc="0" locked="0" layoutInCell="1" allowOverlap="1" wp14:anchorId="48D85B61" wp14:editId="48D85B62">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10397C">
        <w:rPr>
          <w:sz w:val="20"/>
          <w:szCs w:val="20"/>
          <w:lang w:val="en-GB"/>
        </w:rPr>
        <w:t xml:space="preserve">Project undertaken with the financial support of the Government of Canada through </w:t>
      </w:r>
      <w:r w:rsidR="003F1A14">
        <w:rPr>
          <w:sz w:val="20"/>
          <w:szCs w:val="20"/>
          <w:lang w:val="en-GB"/>
        </w:rPr>
        <w:t xml:space="preserve">Global Affairs Canada </w:t>
      </w:r>
      <w:r>
        <w:rPr>
          <w:sz w:val="20"/>
          <w:szCs w:val="20"/>
          <w:lang w:val="en-GB"/>
        </w:rPr>
        <w:t>(</w:t>
      </w:r>
      <w:r w:rsidR="003F1A14">
        <w:rPr>
          <w:sz w:val="20"/>
          <w:szCs w:val="20"/>
          <w:lang w:val="en-GB"/>
        </w:rPr>
        <w:t>GAC</w:t>
      </w:r>
      <w:r>
        <w:rPr>
          <w:sz w:val="20"/>
          <w:szCs w:val="20"/>
          <w:lang w:val="en-GB"/>
        </w:rPr>
        <w:t>)</w:t>
      </w:r>
    </w:p>
    <w:p w14:paraId="48D85B5E" w14:textId="77777777" w:rsidR="004D569B" w:rsidRPr="002E1A6E" w:rsidRDefault="004D569B" w:rsidP="004B6C3A">
      <w:pPr>
        <w:pStyle w:val="Header"/>
        <w:tabs>
          <w:tab w:val="left" w:pos="2880"/>
        </w:tabs>
        <w:spacing w:after="120"/>
        <w:ind w:left="1560" w:hanging="1440"/>
        <w:rPr>
          <w:sz w:val="20"/>
          <w:szCs w:val="20"/>
          <w:lang w:val="en-GB"/>
        </w:rPr>
      </w:pPr>
    </w:p>
    <w:sectPr w:rsidR="004D569B" w:rsidRPr="002E1A6E" w:rsidSect="000677CB">
      <w:headerReference w:type="default" r:id="rId17"/>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85B66" w14:textId="77777777" w:rsidR="00020903" w:rsidRDefault="00020903">
      <w:r>
        <w:separator/>
      </w:r>
    </w:p>
  </w:endnote>
  <w:endnote w:type="continuationSeparator" w:id="0">
    <w:p w14:paraId="48D85B67" w14:textId="77777777" w:rsidR="00020903" w:rsidRDefault="00020903">
      <w:r>
        <w:continuationSeparator/>
      </w:r>
    </w:p>
  </w:endnote>
  <w:endnote w:type="continuationNotice" w:id="1">
    <w:p w14:paraId="079C6A57" w14:textId="77777777" w:rsidR="00105FE1" w:rsidRDefault="00105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5B68" w14:textId="559F9550" w:rsidR="00020903" w:rsidRDefault="00020903">
    <w:pPr>
      <w:pStyle w:val="Footer"/>
      <w:jc w:val="right"/>
    </w:pPr>
    <w:r>
      <w:fldChar w:fldCharType="begin"/>
    </w:r>
    <w:r>
      <w:instrText xml:space="preserve"> PAGE   \* MERGEFORMAT </w:instrText>
    </w:r>
    <w:r>
      <w:fldChar w:fldCharType="separate"/>
    </w:r>
    <w:r w:rsidR="002E1A6E">
      <w:rPr>
        <w:noProof/>
      </w:rPr>
      <w:t>3</w:t>
    </w:r>
    <w:r>
      <w:rPr>
        <w:noProof/>
      </w:rPr>
      <w:fldChar w:fldCharType="end"/>
    </w:r>
  </w:p>
  <w:p w14:paraId="48D85B69" w14:textId="77777777" w:rsidR="00020903" w:rsidRDefault="000209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5B64" w14:textId="77777777" w:rsidR="00020903" w:rsidRDefault="00020903">
      <w:r>
        <w:separator/>
      </w:r>
    </w:p>
  </w:footnote>
  <w:footnote w:type="continuationSeparator" w:id="0">
    <w:p w14:paraId="48D85B65" w14:textId="77777777" w:rsidR="00020903" w:rsidRDefault="00020903">
      <w:r>
        <w:continuationSeparator/>
      </w:r>
    </w:p>
  </w:footnote>
  <w:footnote w:type="continuationNotice" w:id="1">
    <w:p w14:paraId="7CB1D5AE" w14:textId="77777777" w:rsidR="00105FE1" w:rsidRDefault="00105F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3A1C" w14:textId="77777777" w:rsidR="00105FE1" w:rsidRDefault="0010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8D"/>
    <w:multiLevelType w:val="hybridMultilevel"/>
    <w:tmpl w:val="1D661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9F6634"/>
    <w:multiLevelType w:val="hybridMultilevel"/>
    <w:tmpl w:val="C55267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70C5711"/>
    <w:multiLevelType w:val="hybridMultilevel"/>
    <w:tmpl w:val="C1987DFC"/>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B455E"/>
    <w:multiLevelType w:val="hybridMultilevel"/>
    <w:tmpl w:val="BF32824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40055D3"/>
    <w:multiLevelType w:val="hybridMultilevel"/>
    <w:tmpl w:val="A7C474E8"/>
    <w:lvl w:ilvl="0" w:tplc="BB30C184">
      <w:start w:val="1"/>
      <w:numFmt w:val="bullet"/>
      <w:lvlText w:val=""/>
      <w:lvlJc w:val="left"/>
      <w:pPr>
        <w:ind w:left="1440" w:hanging="360"/>
      </w:pPr>
      <w:rPr>
        <w:rFonts w:ascii="Symbol" w:hAnsi="Symbol" w:hint="default"/>
        <w:sz w:val="2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A575AD"/>
    <w:multiLevelType w:val="hybridMultilevel"/>
    <w:tmpl w:val="96221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6" w15:restartNumberingAfterBreak="0">
    <w:nsid w:val="27EB0A86"/>
    <w:multiLevelType w:val="hybridMultilevel"/>
    <w:tmpl w:val="B5A028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18E4E5A"/>
    <w:multiLevelType w:val="hybridMultilevel"/>
    <w:tmpl w:val="E4B0F644"/>
    <w:lvl w:ilvl="0" w:tplc="F3A8079A">
      <w:start w:val="1"/>
      <w:numFmt w:val="decimal"/>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C0782A"/>
    <w:multiLevelType w:val="hybridMultilevel"/>
    <w:tmpl w:val="4DD42A82"/>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804E49"/>
    <w:multiLevelType w:val="hybridMultilevel"/>
    <w:tmpl w:val="0D302AD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2B08EC"/>
    <w:multiLevelType w:val="hybridMultilevel"/>
    <w:tmpl w:val="0FEC3556"/>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B2209A2"/>
    <w:multiLevelType w:val="hybridMultilevel"/>
    <w:tmpl w:val="EF52BA16"/>
    <w:lvl w:ilvl="0" w:tplc="10090001">
      <w:start w:val="1"/>
      <w:numFmt w:val="bullet"/>
      <w:lvlText w:val=""/>
      <w:lvlJc w:val="left"/>
      <w:pPr>
        <w:ind w:left="1080" w:hanging="360"/>
      </w:pPr>
      <w:rPr>
        <w:rFonts w:ascii="Symbol" w:hAnsi="Symbol" w:hint="default"/>
        <w:b w:val="0"/>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1045655"/>
    <w:multiLevelType w:val="hybridMultilevel"/>
    <w:tmpl w:val="9E5A56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4593437"/>
    <w:multiLevelType w:val="hybridMultilevel"/>
    <w:tmpl w:val="B1D02954"/>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45D39AB"/>
    <w:multiLevelType w:val="hybridMultilevel"/>
    <w:tmpl w:val="0BE22410"/>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59633CB"/>
    <w:multiLevelType w:val="hybridMultilevel"/>
    <w:tmpl w:val="546E811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8E474AE"/>
    <w:multiLevelType w:val="hybridMultilevel"/>
    <w:tmpl w:val="8CD42F7E"/>
    <w:lvl w:ilvl="0" w:tplc="BB30C184">
      <w:start w:val="1"/>
      <w:numFmt w:val="bullet"/>
      <w:lvlText w:val=""/>
      <w:lvlJc w:val="left"/>
      <w:pPr>
        <w:ind w:left="1080" w:hanging="360"/>
      </w:pPr>
      <w:rPr>
        <w:rFonts w:ascii="Symbol" w:hAnsi="Symbol" w:hint="default"/>
        <w:sz w:val="22"/>
      </w:rPr>
    </w:lvl>
    <w:lvl w:ilvl="1" w:tplc="7012BE0E">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F866A4"/>
    <w:multiLevelType w:val="hybridMultilevel"/>
    <w:tmpl w:val="BD7E02A8"/>
    <w:lvl w:ilvl="0" w:tplc="10090003">
      <w:start w:val="1"/>
      <w:numFmt w:val="decimal"/>
      <w:lvlText w:val="%1."/>
      <w:lvlJc w:val="left"/>
      <w:pPr>
        <w:ind w:left="360" w:hanging="360"/>
      </w:pPr>
      <w:rPr>
        <w:rFonts w:hint="default"/>
        <w:b w:val="0"/>
        <w:i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B121BD"/>
    <w:multiLevelType w:val="hybridMultilevel"/>
    <w:tmpl w:val="93189158"/>
    <w:lvl w:ilvl="0" w:tplc="BB30C184">
      <w:start w:val="1"/>
      <w:numFmt w:val="bullet"/>
      <w:lvlText w:val=""/>
      <w:lvlJc w:val="left"/>
      <w:pPr>
        <w:ind w:left="1080" w:hanging="360"/>
      </w:pPr>
      <w:rPr>
        <w:rFonts w:ascii="Symbol" w:hAnsi="Symbol" w:hint="default"/>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7A56128"/>
    <w:multiLevelType w:val="hybridMultilevel"/>
    <w:tmpl w:val="ECC4CC90"/>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3">
      <w:start w:val="1"/>
      <w:numFmt w:val="bullet"/>
      <w:lvlText w:val="o"/>
      <w:lvlJc w:val="left"/>
      <w:pPr>
        <w:ind w:left="2520" w:hanging="360"/>
      </w:pPr>
      <w:rPr>
        <w:rFonts w:ascii="Courier New" w:hAnsi="Courier New" w:cs="Courier New"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8223220"/>
    <w:multiLevelType w:val="hybridMultilevel"/>
    <w:tmpl w:val="61BC04C0"/>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EAC0908"/>
    <w:multiLevelType w:val="hybridMultilevel"/>
    <w:tmpl w:val="43A215C4"/>
    <w:lvl w:ilvl="0" w:tplc="BB30C184">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F1B2178"/>
    <w:multiLevelType w:val="hybridMultilevel"/>
    <w:tmpl w:val="5E5A0B2C"/>
    <w:lvl w:ilvl="0" w:tplc="10090001">
      <w:start w:val="1"/>
      <w:numFmt w:val="bullet"/>
      <w:lvlText w:val=""/>
      <w:lvlJc w:val="left"/>
      <w:pPr>
        <w:ind w:left="360" w:hanging="360"/>
      </w:pPr>
      <w:rPr>
        <w:rFonts w:ascii="Symbol" w:hAnsi="Symbol" w:hint="default"/>
      </w:rPr>
    </w:lvl>
    <w:lvl w:ilvl="1" w:tplc="CE8431BC"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36D7744"/>
    <w:multiLevelType w:val="hybridMultilevel"/>
    <w:tmpl w:val="85D0F3A4"/>
    <w:lvl w:ilvl="0" w:tplc="BF76B6A8">
      <w:start w:val="1"/>
      <w:numFmt w:val="decimal"/>
      <w:lvlText w:val="%1."/>
      <w:lvlJc w:val="left"/>
      <w:pPr>
        <w:ind w:left="360" w:hanging="360"/>
      </w:pPr>
      <w:rPr>
        <w:rFonts w:hint="default"/>
        <w:b w:val="0"/>
        <w:i w:val="0"/>
        <w:color w:val="auto"/>
      </w:rPr>
    </w:lvl>
    <w:lvl w:ilvl="1" w:tplc="BB30C184">
      <w:start w:val="1"/>
      <w:numFmt w:val="bullet"/>
      <w:lvlText w:val=""/>
      <w:lvlJc w:val="left"/>
      <w:pPr>
        <w:ind w:left="1080" w:hanging="360"/>
      </w:pPr>
      <w:rPr>
        <w:rFonts w:ascii="Symbol" w:hAnsi="Symbol" w:hint="default"/>
        <w:sz w:val="22"/>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A4117D"/>
    <w:multiLevelType w:val="hybridMultilevel"/>
    <w:tmpl w:val="3D764AF2"/>
    <w:lvl w:ilvl="0" w:tplc="1009000F">
      <w:start w:val="1"/>
      <w:numFmt w:val="bullet"/>
      <w:lvlText w:val=""/>
      <w:lvlJc w:val="left"/>
      <w:pPr>
        <w:ind w:left="720" w:hanging="360"/>
      </w:pPr>
      <w:rPr>
        <w:rFonts w:ascii="Symbol" w:hAnsi="Symbol" w:hint="default"/>
      </w:rPr>
    </w:lvl>
    <w:lvl w:ilvl="1" w:tplc="CE8431BC"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26" w15:restartNumberingAfterBreak="0">
    <w:nsid w:val="797B3756"/>
    <w:multiLevelType w:val="hybridMultilevel"/>
    <w:tmpl w:val="D8782BF0"/>
    <w:lvl w:ilvl="0" w:tplc="10090001">
      <w:start w:val="1"/>
      <w:numFmt w:val="bullet"/>
      <w:lvlText w:val=""/>
      <w:lvlJc w:val="left"/>
      <w:pPr>
        <w:ind w:left="1080" w:hanging="360"/>
      </w:pPr>
      <w:rPr>
        <w:rFonts w:ascii="Symbol" w:hAnsi="Symbol"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5"/>
  </w:num>
  <w:num w:numId="3">
    <w:abstractNumId w:val="23"/>
  </w:num>
  <w:num w:numId="4">
    <w:abstractNumId w:val="0"/>
  </w:num>
  <w:num w:numId="5">
    <w:abstractNumId w:val="25"/>
  </w:num>
  <w:num w:numId="6">
    <w:abstractNumId w:val="18"/>
  </w:num>
  <w:num w:numId="7">
    <w:abstractNumId w:val="6"/>
  </w:num>
  <w:num w:numId="8">
    <w:abstractNumId w:val="12"/>
  </w:num>
  <w:num w:numId="9">
    <w:abstractNumId w:val="1"/>
  </w:num>
  <w:num w:numId="10">
    <w:abstractNumId w:val="26"/>
  </w:num>
  <w:num w:numId="11">
    <w:abstractNumId w:val="13"/>
  </w:num>
  <w:num w:numId="12">
    <w:abstractNumId w:val="8"/>
  </w:num>
  <w:num w:numId="13">
    <w:abstractNumId w:val="14"/>
  </w:num>
  <w:num w:numId="14">
    <w:abstractNumId w:val="9"/>
  </w:num>
  <w:num w:numId="15">
    <w:abstractNumId w:val="19"/>
  </w:num>
  <w:num w:numId="16">
    <w:abstractNumId w:val="10"/>
  </w:num>
  <w:num w:numId="17">
    <w:abstractNumId w:val="15"/>
  </w:num>
  <w:num w:numId="18">
    <w:abstractNumId w:val="3"/>
  </w:num>
  <w:num w:numId="19">
    <w:abstractNumId w:val="11"/>
  </w:num>
  <w:num w:numId="20">
    <w:abstractNumId w:val="16"/>
  </w:num>
  <w:num w:numId="21">
    <w:abstractNumId w:val="4"/>
  </w:num>
  <w:num w:numId="22">
    <w:abstractNumId w:val="20"/>
  </w:num>
  <w:num w:numId="23">
    <w:abstractNumId w:val="24"/>
  </w:num>
  <w:num w:numId="24">
    <w:abstractNumId w:val="21"/>
  </w:num>
  <w:num w:numId="25">
    <w:abstractNumId w:val="2"/>
  </w:num>
  <w:num w:numId="26">
    <w:abstractNumId w:val="17"/>
  </w:num>
  <w:num w:numId="2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2"/>
  </w:compat>
  <w:rsids>
    <w:rsidRoot w:val="009F2CBB"/>
    <w:rsid w:val="00001A2C"/>
    <w:rsid w:val="00010C02"/>
    <w:rsid w:val="00010F26"/>
    <w:rsid w:val="00020903"/>
    <w:rsid w:val="0004691B"/>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0F2718"/>
    <w:rsid w:val="00105EB1"/>
    <w:rsid w:val="00105FE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1F74"/>
    <w:rsid w:val="0018330E"/>
    <w:rsid w:val="001951F6"/>
    <w:rsid w:val="001B1BE4"/>
    <w:rsid w:val="001C5F34"/>
    <w:rsid w:val="001D3BC7"/>
    <w:rsid w:val="001E0CD8"/>
    <w:rsid w:val="001F005B"/>
    <w:rsid w:val="001F14D0"/>
    <w:rsid w:val="00211627"/>
    <w:rsid w:val="00216290"/>
    <w:rsid w:val="002260A9"/>
    <w:rsid w:val="00232785"/>
    <w:rsid w:val="002451A8"/>
    <w:rsid w:val="0024683E"/>
    <w:rsid w:val="002743D4"/>
    <w:rsid w:val="00281E54"/>
    <w:rsid w:val="00282EAE"/>
    <w:rsid w:val="00287E82"/>
    <w:rsid w:val="00297599"/>
    <w:rsid w:val="002A4375"/>
    <w:rsid w:val="002B111B"/>
    <w:rsid w:val="002D19FC"/>
    <w:rsid w:val="002D1E25"/>
    <w:rsid w:val="002E0930"/>
    <w:rsid w:val="002E1A6E"/>
    <w:rsid w:val="002E4ED7"/>
    <w:rsid w:val="002F59D3"/>
    <w:rsid w:val="00307C43"/>
    <w:rsid w:val="003103E8"/>
    <w:rsid w:val="003132C6"/>
    <w:rsid w:val="00321C93"/>
    <w:rsid w:val="00323972"/>
    <w:rsid w:val="00323A85"/>
    <w:rsid w:val="00325190"/>
    <w:rsid w:val="0032528F"/>
    <w:rsid w:val="003305F1"/>
    <w:rsid w:val="00334C6D"/>
    <w:rsid w:val="00334F35"/>
    <w:rsid w:val="0034026C"/>
    <w:rsid w:val="00344F0C"/>
    <w:rsid w:val="00345DF1"/>
    <w:rsid w:val="00354B17"/>
    <w:rsid w:val="0035573B"/>
    <w:rsid w:val="003559AC"/>
    <w:rsid w:val="00355A41"/>
    <w:rsid w:val="003600C3"/>
    <w:rsid w:val="003610D0"/>
    <w:rsid w:val="003618FB"/>
    <w:rsid w:val="003704E5"/>
    <w:rsid w:val="0037355A"/>
    <w:rsid w:val="00374FB4"/>
    <w:rsid w:val="003774EC"/>
    <w:rsid w:val="003814CB"/>
    <w:rsid w:val="0039425F"/>
    <w:rsid w:val="003A0C4D"/>
    <w:rsid w:val="003B327A"/>
    <w:rsid w:val="003C3A5B"/>
    <w:rsid w:val="003C79AC"/>
    <w:rsid w:val="003D0112"/>
    <w:rsid w:val="003D32E2"/>
    <w:rsid w:val="003E2744"/>
    <w:rsid w:val="003E2E65"/>
    <w:rsid w:val="003F1A14"/>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015E7"/>
    <w:rsid w:val="00527FD3"/>
    <w:rsid w:val="005306EE"/>
    <w:rsid w:val="005328B2"/>
    <w:rsid w:val="00544CAA"/>
    <w:rsid w:val="00550DA1"/>
    <w:rsid w:val="0055299C"/>
    <w:rsid w:val="0055785A"/>
    <w:rsid w:val="0056155E"/>
    <w:rsid w:val="00566AD8"/>
    <w:rsid w:val="00566C1E"/>
    <w:rsid w:val="005717BD"/>
    <w:rsid w:val="005872AC"/>
    <w:rsid w:val="0058761A"/>
    <w:rsid w:val="005A1FFC"/>
    <w:rsid w:val="005A3C28"/>
    <w:rsid w:val="005A5812"/>
    <w:rsid w:val="005B1BC3"/>
    <w:rsid w:val="005C6AD4"/>
    <w:rsid w:val="005C7BCA"/>
    <w:rsid w:val="005D3E89"/>
    <w:rsid w:val="005E31B1"/>
    <w:rsid w:val="005E3E36"/>
    <w:rsid w:val="005F4D76"/>
    <w:rsid w:val="006011CA"/>
    <w:rsid w:val="00602E75"/>
    <w:rsid w:val="00606286"/>
    <w:rsid w:val="00626A86"/>
    <w:rsid w:val="00630B44"/>
    <w:rsid w:val="00645B11"/>
    <w:rsid w:val="00657686"/>
    <w:rsid w:val="00661CAA"/>
    <w:rsid w:val="006825B2"/>
    <w:rsid w:val="006939C1"/>
    <w:rsid w:val="006A4C57"/>
    <w:rsid w:val="006A4CB7"/>
    <w:rsid w:val="006A555C"/>
    <w:rsid w:val="006A67E5"/>
    <w:rsid w:val="006A7B18"/>
    <w:rsid w:val="006C5C8A"/>
    <w:rsid w:val="006C6284"/>
    <w:rsid w:val="006C6FBF"/>
    <w:rsid w:val="006D367A"/>
    <w:rsid w:val="006D495E"/>
    <w:rsid w:val="006E1203"/>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51BA4"/>
    <w:rsid w:val="007671D2"/>
    <w:rsid w:val="00790412"/>
    <w:rsid w:val="00794BC3"/>
    <w:rsid w:val="00796AC4"/>
    <w:rsid w:val="007A3970"/>
    <w:rsid w:val="007A6AF6"/>
    <w:rsid w:val="007B382E"/>
    <w:rsid w:val="007C7128"/>
    <w:rsid w:val="007D73BC"/>
    <w:rsid w:val="007E1AD0"/>
    <w:rsid w:val="007E2F89"/>
    <w:rsid w:val="007E5787"/>
    <w:rsid w:val="007F2929"/>
    <w:rsid w:val="007F4E04"/>
    <w:rsid w:val="007F4EA3"/>
    <w:rsid w:val="007F536C"/>
    <w:rsid w:val="00806444"/>
    <w:rsid w:val="008165FD"/>
    <w:rsid w:val="00822C5E"/>
    <w:rsid w:val="00822E37"/>
    <w:rsid w:val="008234D7"/>
    <w:rsid w:val="00830168"/>
    <w:rsid w:val="00831096"/>
    <w:rsid w:val="00847819"/>
    <w:rsid w:val="008571EF"/>
    <w:rsid w:val="00862C89"/>
    <w:rsid w:val="00863E33"/>
    <w:rsid w:val="008721BD"/>
    <w:rsid w:val="008779A2"/>
    <w:rsid w:val="00877A18"/>
    <w:rsid w:val="00881715"/>
    <w:rsid w:val="008920E4"/>
    <w:rsid w:val="00893A4C"/>
    <w:rsid w:val="00895458"/>
    <w:rsid w:val="008979CC"/>
    <w:rsid w:val="008A19D0"/>
    <w:rsid w:val="008A29F8"/>
    <w:rsid w:val="008A4210"/>
    <w:rsid w:val="008C7F3F"/>
    <w:rsid w:val="008E3D13"/>
    <w:rsid w:val="008F1DB1"/>
    <w:rsid w:val="008F6781"/>
    <w:rsid w:val="009035F8"/>
    <w:rsid w:val="00903D3C"/>
    <w:rsid w:val="00905BD1"/>
    <w:rsid w:val="00905DD8"/>
    <w:rsid w:val="009078BD"/>
    <w:rsid w:val="0091055F"/>
    <w:rsid w:val="00910672"/>
    <w:rsid w:val="00910FFC"/>
    <w:rsid w:val="00912A54"/>
    <w:rsid w:val="00925624"/>
    <w:rsid w:val="00932F8C"/>
    <w:rsid w:val="009358A0"/>
    <w:rsid w:val="00946E94"/>
    <w:rsid w:val="009516A6"/>
    <w:rsid w:val="00954F91"/>
    <w:rsid w:val="00957B21"/>
    <w:rsid w:val="009619E4"/>
    <w:rsid w:val="0097292D"/>
    <w:rsid w:val="00974E69"/>
    <w:rsid w:val="009814B7"/>
    <w:rsid w:val="009853FD"/>
    <w:rsid w:val="00987E56"/>
    <w:rsid w:val="00991EF9"/>
    <w:rsid w:val="009A5C7E"/>
    <w:rsid w:val="009A62F0"/>
    <w:rsid w:val="009B1495"/>
    <w:rsid w:val="009B4C7A"/>
    <w:rsid w:val="009C0736"/>
    <w:rsid w:val="009C75F5"/>
    <w:rsid w:val="009D0500"/>
    <w:rsid w:val="009D15AB"/>
    <w:rsid w:val="009E4368"/>
    <w:rsid w:val="009E6351"/>
    <w:rsid w:val="009E6481"/>
    <w:rsid w:val="009F2CBB"/>
    <w:rsid w:val="009F39C0"/>
    <w:rsid w:val="00A00D90"/>
    <w:rsid w:val="00A01488"/>
    <w:rsid w:val="00A06EBB"/>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11C44"/>
    <w:rsid w:val="00B433AB"/>
    <w:rsid w:val="00B43EA3"/>
    <w:rsid w:val="00B4773D"/>
    <w:rsid w:val="00B47F10"/>
    <w:rsid w:val="00B539B7"/>
    <w:rsid w:val="00B548AD"/>
    <w:rsid w:val="00B57535"/>
    <w:rsid w:val="00B650F3"/>
    <w:rsid w:val="00B82683"/>
    <w:rsid w:val="00B83CEE"/>
    <w:rsid w:val="00BA652A"/>
    <w:rsid w:val="00BA7D88"/>
    <w:rsid w:val="00BB755E"/>
    <w:rsid w:val="00BC2E58"/>
    <w:rsid w:val="00BC533F"/>
    <w:rsid w:val="00BC634E"/>
    <w:rsid w:val="00BF2A4D"/>
    <w:rsid w:val="00BF4753"/>
    <w:rsid w:val="00C118B2"/>
    <w:rsid w:val="00C13493"/>
    <w:rsid w:val="00C30CB1"/>
    <w:rsid w:val="00C50808"/>
    <w:rsid w:val="00C521C1"/>
    <w:rsid w:val="00C53073"/>
    <w:rsid w:val="00C57C49"/>
    <w:rsid w:val="00C61241"/>
    <w:rsid w:val="00C619F8"/>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30D08"/>
    <w:rsid w:val="00D518C0"/>
    <w:rsid w:val="00D5224C"/>
    <w:rsid w:val="00D637CE"/>
    <w:rsid w:val="00D65888"/>
    <w:rsid w:val="00D81072"/>
    <w:rsid w:val="00D861D3"/>
    <w:rsid w:val="00DC3D76"/>
    <w:rsid w:val="00DC4B81"/>
    <w:rsid w:val="00DD03EC"/>
    <w:rsid w:val="00DD1174"/>
    <w:rsid w:val="00DE086B"/>
    <w:rsid w:val="00E00532"/>
    <w:rsid w:val="00E01B2D"/>
    <w:rsid w:val="00E07B5D"/>
    <w:rsid w:val="00E16823"/>
    <w:rsid w:val="00E232EF"/>
    <w:rsid w:val="00E30B1A"/>
    <w:rsid w:val="00E37D89"/>
    <w:rsid w:val="00E40736"/>
    <w:rsid w:val="00E571D6"/>
    <w:rsid w:val="00E62297"/>
    <w:rsid w:val="00E62DC6"/>
    <w:rsid w:val="00E707C7"/>
    <w:rsid w:val="00E72128"/>
    <w:rsid w:val="00E924CB"/>
    <w:rsid w:val="00E92728"/>
    <w:rsid w:val="00E97655"/>
    <w:rsid w:val="00E9787F"/>
    <w:rsid w:val="00EA05F0"/>
    <w:rsid w:val="00EA6613"/>
    <w:rsid w:val="00ED6394"/>
    <w:rsid w:val="00EE103A"/>
    <w:rsid w:val="00EF02EF"/>
    <w:rsid w:val="00EF3965"/>
    <w:rsid w:val="00EF6DB3"/>
    <w:rsid w:val="00EF7A53"/>
    <w:rsid w:val="00F04F08"/>
    <w:rsid w:val="00F1089A"/>
    <w:rsid w:val="00F1526C"/>
    <w:rsid w:val="00F15FFD"/>
    <w:rsid w:val="00F16077"/>
    <w:rsid w:val="00F176D8"/>
    <w:rsid w:val="00F21E0B"/>
    <w:rsid w:val="00F512EA"/>
    <w:rsid w:val="00F5715A"/>
    <w:rsid w:val="00F57473"/>
    <w:rsid w:val="00F617AB"/>
    <w:rsid w:val="00F664E2"/>
    <w:rsid w:val="00F70A76"/>
    <w:rsid w:val="00F7305A"/>
    <w:rsid w:val="00F74C0C"/>
    <w:rsid w:val="00F750A2"/>
    <w:rsid w:val="00F80C5A"/>
    <w:rsid w:val="00F84404"/>
    <w:rsid w:val="00F84406"/>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8D85B01"/>
  <w15:docId w15:val="{15F1EC47-ABAD-4D18-B317-F2E1B5F2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bw/Global/MOA/Guinea%20Fowl%20Product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uinea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ipts.barza.fm/radio-resource-packs/103-2/cowpea-production/" TargetMode="External"/><Relationship Id="rId5" Type="http://schemas.openxmlformats.org/officeDocument/2006/relationships/styles" Target="styles.xml"/><Relationship Id="rId15" Type="http://schemas.openxmlformats.org/officeDocument/2006/relationships/hyperlink" Target="http://ugspace.ug.edu.gh/handle/123456789/5449"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erls.gov.ng/extmat/bulletins/Guineafow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230E6F-3CA9-45DC-BD48-990E8B1F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5</cp:revision>
  <cp:lastPrinted>2008-07-24T16:56:00Z</cp:lastPrinted>
  <dcterms:created xsi:type="dcterms:W3CDTF">2016-03-25T23:41:00Z</dcterms:created>
  <dcterms:modified xsi:type="dcterms:W3CDTF">2016-10-06T18:13:00Z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