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284" w:rsidRPr="00B0547E" w:rsidRDefault="001E5F2E" w:rsidP="00F24C34">
      <w:pPr>
        <w:rPr>
          <w:lang w:val="fr-CA"/>
        </w:rPr>
      </w:pPr>
      <w:r>
        <w:rPr>
          <w:noProof/>
          <w:lang w:eastAsia="en-CA"/>
        </w:rPr>
        <w:drawing>
          <wp:anchor distT="0" distB="0" distL="114300" distR="114300" simplePos="0" relativeHeight="251663872" behindDoc="1" locked="0" layoutInCell="1" allowOverlap="1" wp14:anchorId="11920174" wp14:editId="294E795D">
            <wp:simplePos x="0" y="0"/>
            <wp:positionH relativeFrom="column">
              <wp:posOffset>-114300</wp:posOffset>
            </wp:positionH>
            <wp:positionV relativeFrom="paragraph">
              <wp:posOffset>-514350</wp:posOffset>
            </wp:positionV>
            <wp:extent cx="2337435" cy="572770"/>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7435" cy="572770"/>
                    </a:xfrm>
                    <a:prstGeom prst="rect">
                      <a:avLst/>
                    </a:prstGeom>
                    <a:noFill/>
                  </pic:spPr>
                </pic:pic>
              </a:graphicData>
            </a:graphic>
            <wp14:sizeRelH relativeFrom="page">
              <wp14:pctWidth>0</wp14:pctWidth>
            </wp14:sizeRelH>
            <wp14:sizeRelV relativeFrom="page">
              <wp14:pctHeight>0</wp14:pctHeight>
            </wp14:sizeRelV>
          </wp:anchor>
        </w:drawing>
      </w:r>
      <w:r w:rsidR="00847819" w:rsidRPr="00B0547E">
        <w:rPr>
          <w:noProof/>
          <w:lang w:eastAsia="en-CA"/>
        </w:rPr>
        <w:drawing>
          <wp:anchor distT="0" distB="0" distL="114300" distR="114300" simplePos="0" relativeHeight="251659776" behindDoc="1" locked="0" layoutInCell="1" allowOverlap="1">
            <wp:simplePos x="0" y="0"/>
            <wp:positionH relativeFrom="column">
              <wp:posOffset>-114300</wp:posOffset>
            </wp:positionH>
            <wp:positionV relativeFrom="paragraph">
              <wp:posOffset>-517719</wp:posOffset>
            </wp:positionV>
            <wp:extent cx="1730375" cy="64770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rsidR="009F4D56" w:rsidRPr="000E4F81" w:rsidRDefault="009F4D56" w:rsidP="009F4D56">
      <w:pPr>
        <w:tabs>
          <w:tab w:val="left" w:pos="2880"/>
        </w:tabs>
        <w:rPr>
          <w:sz w:val="20"/>
          <w:szCs w:val="20"/>
          <w:lang w:val="fr-CA"/>
        </w:rPr>
      </w:pPr>
      <w:r>
        <w:rPr>
          <w:sz w:val="20"/>
          <w:szCs w:val="20"/>
          <w:lang w:val="fr-CA"/>
        </w:rPr>
        <w:t xml:space="preserve">Type : </w:t>
      </w:r>
      <w:r w:rsidRPr="002F2384">
        <w:rPr>
          <w:sz w:val="20"/>
          <w:szCs w:val="20"/>
          <w:lang w:val="fr-CA"/>
        </w:rPr>
        <w:t>Fiche documentaire</w:t>
      </w:r>
    </w:p>
    <w:p w:rsidR="009F4D56" w:rsidRPr="000E4F81" w:rsidRDefault="009F4D56" w:rsidP="009F4D56">
      <w:pPr>
        <w:tabs>
          <w:tab w:val="left" w:pos="2880"/>
        </w:tabs>
        <w:rPr>
          <w:b/>
          <w:sz w:val="20"/>
          <w:szCs w:val="20"/>
          <w:lang w:val="fr-CA"/>
        </w:rPr>
      </w:pPr>
      <w:r>
        <w:rPr>
          <w:sz w:val="20"/>
          <w:szCs w:val="20"/>
          <w:lang w:val="fr-CA"/>
        </w:rPr>
        <w:t>Mai</w:t>
      </w:r>
      <w:r w:rsidRPr="000E4F81">
        <w:rPr>
          <w:sz w:val="20"/>
          <w:szCs w:val="20"/>
          <w:lang w:val="fr-CA"/>
        </w:rPr>
        <w:t xml:space="preserve"> 2017</w:t>
      </w:r>
      <w:bookmarkStart w:id="0" w:name="_GoBack"/>
      <w:bookmarkEnd w:id="0"/>
    </w:p>
    <w:p w:rsidR="00A94AFB" w:rsidRPr="00B0547E" w:rsidRDefault="00A94AFB" w:rsidP="00F24C34">
      <w:pPr>
        <w:pStyle w:val="Heading1"/>
        <w:tabs>
          <w:tab w:val="left" w:pos="2880"/>
        </w:tabs>
        <w:rPr>
          <w:b w:val="0"/>
          <w:sz w:val="24"/>
          <w:lang w:val="fr-CA"/>
        </w:rPr>
      </w:pPr>
      <w:r w:rsidRPr="00B0547E">
        <w:rPr>
          <w:b w:val="0"/>
          <w:sz w:val="24"/>
          <w:lang w:val="fr-CA"/>
        </w:rPr>
        <w:t>______________________________________</w:t>
      </w:r>
      <w:r w:rsidR="0024683E" w:rsidRPr="00B0547E">
        <w:rPr>
          <w:b w:val="0"/>
          <w:sz w:val="24"/>
          <w:lang w:val="fr-CA"/>
        </w:rPr>
        <w:t>_______________</w:t>
      </w:r>
      <w:r w:rsidR="000678A9">
        <w:rPr>
          <w:b w:val="0"/>
          <w:sz w:val="24"/>
          <w:lang w:val="fr-CA"/>
        </w:rPr>
        <w:t>___________</w:t>
      </w:r>
    </w:p>
    <w:p w:rsidR="00A94AFB" w:rsidRPr="00B0547E" w:rsidRDefault="00A94AFB" w:rsidP="00F24C34">
      <w:pPr>
        <w:pStyle w:val="Heading1"/>
        <w:tabs>
          <w:tab w:val="left" w:pos="2880"/>
        </w:tabs>
        <w:rPr>
          <w:b w:val="0"/>
          <w:sz w:val="24"/>
          <w:lang w:val="fr-CA"/>
        </w:rPr>
      </w:pPr>
    </w:p>
    <w:p w:rsidR="00321C93" w:rsidRPr="00B0547E" w:rsidRDefault="00B0547E" w:rsidP="00F24C34">
      <w:pPr>
        <w:rPr>
          <w:b/>
          <w:sz w:val="28"/>
          <w:szCs w:val="28"/>
          <w:lang w:val="fr-CA"/>
        </w:rPr>
      </w:pPr>
      <w:r>
        <w:rPr>
          <w:b/>
          <w:sz w:val="28"/>
          <w:szCs w:val="28"/>
          <w:lang w:val="fr-CA"/>
        </w:rPr>
        <w:t>Fiche documentaire :</w:t>
      </w:r>
      <w:r w:rsidR="004C2745" w:rsidRPr="00B0547E">
        <w:rPr>
          <w:b/>
          <w:sz w:val="28"/>
          <w:szCs w:val="28"/>
          <w:lang w:val="fr-CA"/>
        </w:rPr>
        <w:t xml:space="preserve"> </w:t>
      </w:r>
      <w:r>
        <w:rPr>
          <w:b/>
          <w:sz w:val="28"/>
          <w:szCs w:val="28"/>
          <w:lang w:val="fr-CA"/>
        </w:rPr>
        <w:t>Maladie du virus de la mosaïque du manioc</w:t>
      </w:r>
    </w:p>
    <w:p w:rsidR="000677CB" w:rsidRPr="00B0547E" w:rsidRDefault="00A94AFB" w:rsidP="00F24C34">
      <w:pPr>
        <w:tabs>
          <w:tab w:val="left" w:pos="2880"/>
        </w:tabs>
        <w:rPr>
          <w:szCs w:val="26"/>
          <w:lang w:val="fr-CA"/>
        </w:rPr>
      </w:pPr>
      <w:r w:rsidRPr="00B0547E">
        <w:rPr>
          <w:szCs w:val="26"/>
          <w:lang w:val="fr-CA"/>
        </w:rPr>
        <w:t>____________________________________________</w:t>
      </w:r>
      <w:r w:rsidR="0024683E" w:rsidRPr="00B0547E">
        <w:rPr>
          <w:szCs w:val="26"/>
          <w:lang w:val="fr-CA"/>
        </w:rPr>
        <w:t>_______________</w:t>
      </w:r>
      <w:r w:rsidR="000678A9">
        <w:rPr>
          <w:szCs w:val="26"/>
          <w:lang w:val="fr-CA"/>
        </w:rPr>
        <w:t>___________</w:t>
      </w:r>
    </w:p>
    <w:p w:rsidR="00321C93" w:rsidRPr="00B0547E" w:rsidRDefault="00321C93" w:rsidP="00F24C34">
      <w:pPr>
        <w:rPr>
          <w:b/>
          <w:lang w:val="fr-CA"/>
        </w:rPr>
      </w:pPr>
    </w:p>
    <w:p w:rsidR="00321C93" w:rsidRPr="00B0547E" w:rsidRDefault="00B0547E" w:rsidP="000678A9">
      <w:pPr>
        <w:spacing w:after="200"/>
        <w:rPr>
          <w:b/>
          <w:i/>
          <w:lang w:val="fr-CA"/>
        </w:rPr>
      </w:pPr>
      <w:r w:rsidRPr="00B0547E">
        <w:rPr>
          <w:b/>
          <w:i/>
          <w:lang w:val="fr-CA"/>
        </w:rPr>
        <w:t>Pourquoi ce sujet est-il important pour les auditeurs?</w:t>
      </w:r>
    </w:p>
    <w:p w:rsidR="00B0547E" w:rsidRDefault="00B0547E" w:rsidP="000678A9">
      <w:pPr>
        <w:spacing w:after="200"/>
        <w:rPr>
          <w:rFonts w:eastAsiaTheme="minorHAnsi"/>
          <w:lang w:val="fr-CA"/>
        </w:rPr>
      </w:pPr>
      <w:r>
        <w:rPr>
          <w:rFonts w:eastAsiaTheme="minorHAnsi"/>
          <w:lang w:val="fr-CA"/>
        </w:rPr>
        <w:t>La maladie du virus de la mosa</w:t>
      </w:r>
      <w:r w:rsidR="00AD4FE0">
        <w:rPr>
          <w:rFonts w:eastAsiaTheme="minorHAnsi"/>
          <w:lang w:val="fr-CA"/>
        </w:rPr>
        <w:t>ïque du manioc (MV</w:t>
      </w:r>
      <w:r w:rsidR="0071375F">
        <w:rPr>
          <w:rFonts w:eastAsiaTheme="minorHAnsi"/>
          <w:lang w:val="fr-CA"/>
        </w:rPr>
        <w:t>MM</w:t>
      </w:r>
      <w:r>
        <w:rPr>
          <w:rFonts w:eastAsiaTheme="minorHAnsi"/>
          <w:lang w:val="fr-CA"/>
        </w:rPr>
        <w:t>) est la ma</w:t>
      </w:r>
      <w:r w:rsidR="00EC7E4E">
        <w:rPr>
          <w:rFonts w:eastAsiaTheme="minorHAnsi"/>
          <w:lang w:val="fr-CA"/>
        </w:rPr>
        <w:t>ladie des plantes la plus grave</w:t>
      </w:r>
      <w:r>
        <w:rPr>
          <w:rFonts w:eastAsiaTheme="minorHAnsi"/>
          <w:lang w:val="fr-CA"/>
        </w:rPr>
        <w:t xml:space="preserve"> et la répandue en Afriq</w:t>
      </w:r>
      <w:r w:rsidR="001625D6">
        <w:rPr>
          <w:rFonts w:eastAsiaTheme="minorHAnsi"/>
          <w:lang w:val="fr-CA"/>
        </w:rPr>
        <w:t>ue subsaharienne. Selon la gravité de la maladie et l’âge des</w:t>
      </w:r>
      <w:r>
        <w:rPr>
          <w:rFonts w:eastAsiaTheme="minorHAnsi"/>
          <w:lang w:val="fr-CA"/>
        </w:rPr>
        <w:t xml:space="preserve"> pl</w:t>
      </w:r>
      <w:r w:rsidR="001625D6">
        <w:rPr>
          <w:rFonts w:eastAsiaTheme="minorHAnsi"/>
          <w:lang w:val="fr-CA"/>
        </w:rPr>
        <w:t>ants de manioc au moment de l’infection</w:t>
      </w:r>
      <w:r>
        <w:rPr>
          <w:rFonts w:eastAsiaTheme="minorHAnsi"/>
          <w:lang w:val="fr-CA"/>
        </w:rPr>
        <w:t xml:space="preserve"> par l</w:t>
      </w:r>
      <w:r w:rsidR="00754F44">
        <w:rPr>
          <w:rFonts w:eastAsiaTheme="minorHAnsi"/>
          <w:lang w:val="fr-CA"/>
        </w:rPr>
        <w:t>a M</w:t>
      </w:r>
      <w:r w:rsidR="00966663">
        <w:rPr>
          <w:rFonts w:eastAsiaTheme="minorHAnsi"/>
          <w:lang w:val="fr-CA"/>
        </w:rPr>
        <w:t>VMM</w:t>
      </w:r>
      <w:r>
        <w:rPr>
          <w:rFonts w:eastAsiaTheme="minorHAnsi"/>
          <w:lang w:val="fr-CA"/>
        </w:rPr>
        <w:t>, ces derniers produiront</w:t>
      </w:r>
      <w:r w:rsidR="00740E1C">
        <w:rPr>
          <w:rFonts w:eastAsiaTheme="minorHAnsi"/>
          <w:lang w:val="fr-CA"/>
        </w:rPr>
        <w:t xml:space="preserve"> peu ou pas de tubercules. L</w:t>
      </w:r>
      <w:r w:rsidR="001625D6">
        <w:rPr>
          <w:rFonts w:eastAsiaTheme="minorHAnsi"/>
          <w:lang w:val="fr-CA"/>
        </w:rPr>
        <w:t>a MVMM</w:t>
      </w:r>
      <w:r w:rsidR="00740E1C">
        <w:rPr>
          <w:rFonts w:eastAsiaTheme="minorHAnsi"/>
          <w:lang w:val="fr-CA"/>
        </w:rPr>
        <w:t xml:space="preserve"> cause d’importantes pertes de production (jusqu’à 90 % dans les cas graves). Par co</w:t>
      </w:r>
      <w:r w:rsidR="001625D6">
        <w:rPr>
          <w:rFonts w:eastAsiaTheme="minorHAnsi"/>
          <w:lang w:val="fr-CA"/>
        </w:rPr>
        <w:t>nséquent, il est indispensable que les producteurs connaissent</w:t>
      </w:r>
      <w:r w:rsidR="00740E1C">
        <w:rPr>
          <w:rFonts w:eastAsiaTheme="minorHAnsi"/>
          <w:lang w:val="fr-CA"/>
        </w:rPr>
        <w:t xml:space="preserve"> cette maladie, l’i</w:t>
      </w:r>
      <w:r w:rsidR="001625D6">
        <w:rPr>
          <w:rFonts w:eastAsiaTheme="minorHAnsi"/>
          <w:lang w:val="fr-CA"/>
        </w:rPr>
        <w:t>nsecte vecteur*, le</w:t>
      </w:r>
      <w:r w:rsidR="00740E1C">
        <w:rPr>
          <w:rFonts w:eastAsiaTheme="minorHAnsi"/>
          <w:lang w:val="fr-CA"/>
        </w:rPr>
        <w:t xml:space="preserve"> mode de propagation et les</w:t>
      </w:r>
      <w:r w:rsidR="001625D6">
        <w:rPr>
          <w:rFonts w:eastAsiaTheme="minorHAnsi"/>
          <w:lang w:val="fr-CA"/>
        </w:rPr>
        <w:t xml:space="preserve"> moyens de lutte</w:t>
      </w:r>
      <w:r w:rsidR="00740E1C">
        <w:rPr>
          <w:rFonts w:eastAsiaTheme="minorHAnsi"/>
          <w:lang w:val="fr-CA"/>
        </w:rPr>
        <w:t xml:space="preserve"> afin d’évit</w:t>
      </w:r>
      <w:r w:rsidR="00186736">
        <w:rPr>
          <w:rFonts w:eastAsiaTheme="minorHAnsi"/>
          <w:lang w:val="fr-CA"/>
        </w:rPr>
        <w:t xml:space="preserve">er les pertes qu’elle </w:t>
      </w:r>
      <w:r w:rsidR="001625D6">
        <w:rPr>
          <w:rFonts w:eastAsiaTheme="minorHAnsi"/>
          <w:lang w:val="fr-CA"/>
        </w:rPr>
        <w:t>entra</w:t>
      </w:r>
      <w:r w:rsidR="00186736">
        <w:rPr>
          <w:rFonts w:eastAsiaTheme="minorHAnsi"/>
          <w:lang w:val="fr-CA"/>
        </w:rPr>
        <w:t>îne</w:t>
      </w:r>
      <w:r w:rsidR="00740E1C">
        <w:rPr>
          <w:rFonts w:eastAsiaTheme="minorHAnsi"/>
          <w:lang w:val="fr-CA"/>
        </w:rPr>
        <w:t xml:space="preserve">. </w:t>
      </w:r>
    </w:p>
    <w:p w:rsidR="00321C93" w:rsidRPr="00B0547E" w:rsidRDefault="00915F21" w:rsidP="000678A9">
      <w:pPr>
        <w:spacing w:after="200"/>
        <w:rPr>
          <w:b/>
          <w:i/>
          <w:lang w:val="fr-CA"/>
        </w:rPr>
      </w:pPr>
      <w:r>
        <w:rPr>
          <w:b/>
          <w:i/>
          <w:lang w:val="fr-CA"/>
        </w:rPr>
        <w:t>Quelques données</w:t>
      </w:r>
      <w:r w:rsidR="00754F44">
        <w:rPr>
          <w:b/>
          <w:i/>
          <w:lang w:val="fr-CA"/>
        </w:rPr>
        <w:t xml:space="preserve"> essentie</w:t>
      </w:r>
      <w:r>
        <w:rPr>
          <w:b/>
          <w:i/>
          <w:lang w:val="fr-CA"/>
        </w:rPr>
        <w:t>l</w:t>
      </w:r>
      <w:r w:rsidR="00754F44">
        <w:rPr>
          <w:b/>
          <w:i/>
          <w:lang w:val="fr-CA"/>
        </w:rPr>
        <w:t>l</w:t>
      </w:r>
      <w:r>
        <w:rPr>
          <w:b/>
          <w:i/>
          <w:lang w:val="fr-CA"/>
        </w:rPr>
        <w:t>e</w:t>
      </w:r>
      <w:r w:rsidR="00754F44">
        <w:rPr>
          <w:b/>
          <w:i/>
          <w:lang w:val="fr-CA"/>
        </w:rPr>
        <w:t>s</w:t>
      </w:r>
    </w:p>
    <w:p w:rsidR="00754F44" w:rsidRPr="00754F44" w:rsidRDefault="00024F51" w:rsidP="000678A9">
      <w:pPr>
        <w:pStyle w:val="ListParagraph"/>
        <w:numPr>
          <w:ilvl w:val="0"/>
          <w:numId w:val="19"/>
        </w:numPr>
        <w:spacing w:after="200"/>
        <w:rPr>
          <w:lang w:val="fr-CA"/>
        </w:rPr>
      </w:pPr>
      <w:r>
        <w:rPr>
          <w:lang w:val="fr-CA"/>
        </w:rPr>
        <w:t>On rencontre l</w:t>
      </w:r>
      <w:r w:rsidR="00FE65F2">
        <w:rPr>
          <w:lang w:val="fr-CA"/>
        </w:rPr>
        <w:t>a MVMM</w:t>
      </w:r>
      <w:r w:rsidR="00681755">
        <w:rPr>
          <w:lang w:val="fr-CA"/>
        </w:rPr>
        <w:t xml:space="preserve"> </w:t>
      </w:r>
      <w:r>
        <w:rPr>
          <w:lang w:val="fr-CA"/>
        </w:rPr>
        <w:t>dans toutes les r</w:t>
      </w:r>
      <w:r>
        <w:rPr>
          <w:lang w:val="fr-CA"/>
        </w:rPr>
        <w:t>é</w:t>
      </w:r>
      <w:r>
        <w:rPr>
          <w:lang w:val="fr-CA"/>
        </w:rPr>
        <w:t>gions productrices de manioc en Afrique, y compris au Malawi. Les chercheurs sont tous d</w:t>
      </w:r>
      <w:r>
        <w:rPr>
          <w:lang w:val="fr-CA"/>
        </w:rPr>
        <w:t>’</w:t>
      </w:r>
      <w:r w:rsidR="00FE65F2">
        <w:rPr>
          <w:lang w:val="fr-CA"/>
        </w:rPr>
        <w:t>avis qu</w:t>
      </w:r>
      <w:r w:rsidR="00FE65F2">
        <w:rPr>
          <w:lang w:val="fr-CA"/>
        </w:rPr>
        <w:t>’</w:t>
      </w:r>
      <w:r w:rsidR="00FE65F2">
        <w:rPr>
          <w:lang w:val="fr-CA"/>
        </w:rPr>
        <w:t>il s</w:t>
      </w:r>
      <w:r w:rsidR="00FE65F2">
        <w:rPr>
          <w:lang w:val="fr-CA"/>
        </w:rPr>
        <w:t>’</w:t>
      </w:r>
      <w:r w:rsidR="00FE65F2">
        <w:rPr>
          <w:lang w:val="fr-CA"/>
        </w:rPr>
        <w:t>agit de la</w:t>
      </w:r>
      <w:r>
        <w:rPr>
          <w:lang w:val="fr-CA"/>
        </w:rPr>
        <w:t xml:space="preserve"> maladie la plus importante du manioc. </w:t>
      </w:r>
    </w:p>
    <w:p w:rsidR="00024F51" w:rsidRPr="00024F51" w:rsidRDefault="00024F51" w:rsidP="000678A9">
      <w:pPr>
        <w:pStyle w:val="ListParagraph"/>
        <w:numPr>
          <w:ilvl w:val="0"/>
          <w:numId w:val="19"/>
        </w:numPr>
        <w:spacing w:after="200"/>
        <w:rPr>
          <w:lang w:val="fr-CA"/>
        </w:rPr>
      </w:pPr>
      <w:r>
        <w:rPr>
          <w:lang w:val="fr-CA"/>
        </w:rPr>
        <w:t>Les vari</w:t>
      </w:r>
      <w:r>
        <w:rPr>
          <w:lang w:val="fr-CA"/>
        </w:rPr>
        <w:t>é</w:t>
      </w:r>
      <w:r>
        <w:rPr>
          <w:lang w:val="fr-CA"/>
        </w:rPr>
        <w:t>t</w:t>
      </w:r>
      <w:r>
        <w:rPr>
          <w:lang w:val="fr-CA"/>
        </w:rPr>
        <w:t>é</w:t>
      </w:r>
      <w:r>
        <w:rPr>
          <w:lang w:val="fr-CA"/>
        </w:rPr>
        <w:t>s de manioc r</w:t>
      </w:r>
      <w:r>
        <w:rPr>
          <w:lang w:val="fr-CA"/>
        </w:rPr>
        <w:t>é</w:t>
      </w:r>
      <w:r>
        <w:rPr>
          <w:lang w:val="fr-CA"/>
        </w:rPr>
        <w:t>sistent tr</w:t>
      </w:r>
      <w:r>
        <w:rPr>
          <w:lang w:val="fr-CA"/>
        </w:rPr>
        <w:t>è</w:t>
      </w:r>
      <w:r>
        <w:rPr>
          <w:lang w:val="fr-CA"/>
        </w:rPr>
        <w:t>s diff</w:t>
      </w:r>
      <w:r>
        <w:rPr>
          <w:lang w:val="fr-CA"/>
        </w:rPr>
        <w:t>é</w:t>
      </w:r>
      <w:r>
        <w:rPr>
          <w:lang w:val="fr-CA"/>
        </w:rPr>
        <w:t xml:space="preserve">remment </w:t>
      </w:r>
      <w:r>
        <w:rPr>
          <w:lang w:val="fr-CA"/>
        </w:rPr>
        <w:t>à</w:t>
      </w:r>
      <w:r w:rsidR="0082542D">
        <w:rPr>
          <w:lang w:val="fr-CA"/>
        </w:rPr>
        <w:t xml:space="preserve"> la MVMM</w:t>
      </w:r>
      <w:r>
        <w:rPr>
          <w:lang w:val="fr-CA"/>
        </w:rPr>
        <w:t xml:space="preserve">. </w:t>
      </w:r>
    </w:p>
    <w:p w:rsidR="00024F51" w:rsidRPr="00024F51" w:rsidRDefault="00024F51" w:rsidP="000678A9">
      <w:pPr>
        <w:pStyle w:val="ListParagraph"/>
        <w:numPr>
          <w:ilvl w:val="0"/>
          <w:numId w:val="19"/>
        </w:numPr>
        <w:spacing w:after="200"/>
        <w:rPr>
          <w:lang w:val="fr-CA"/>
        </w:rPr>
      </w:pPr>
      <w:r>
        <w:rPr>
          <w:lang w:val="fr-CA"/>
        </w:rPr>
        <w:t>Les vari</w:t>
      </w:r>
      <w:r>
        <w:rPr>
          <w:lang w:val="fr-CA"/>
        </w:rPr>
        <w:t>é</w:t>
      </w:r>
      <w:r>
        <w:rPr>
          <w:lang w:val="fr-CA"/>
        </w:rPr>
        <w:t>t</w:t>
      </w:r>
      <w:r>
        <w:rPr>
          <w:lang w:val="fr-CA"/>
        </w:rPr>
        <w:t>é</w:t>
      </w:r>
      <w:r>
        <w:rPr>
          <w:lang w:val="fr-CA"/>
        </w:rPr>
        <w:t>s r</w:t>
      </w:r>
      <w:r>
        <w:rPr>
          <w:lang w:val="fr-CA"/>
        </w:rPr>
        <w:t>é</w:t>
      </w:r>
      <w:r>
        <w:rPr>
          <w:lang w:val="fr-CA"/>
        </w:rPr>
        <w:t xml:space="preserve">sistantes </w:t>
      </w:r>
      <w:r>
        <w:rPr>
          <w:lang w:val="fr-CA"/>
        </w:rPr>
        <w:t>à</w:t>
      </w:r>
      <w:r w:rsidR="0082542D">
        <w:rPr>
          <w:lang w:val="fr-CA"/>
        </w:rPr>
        <w:t xml:space="preserve"> la MVMM pr</w:t>
      </w:r>
      <w:r w:rsidR="0082542D">
        <w:rPr>
          <w:lang w:val="fr-CA"/>
        </w:rPr>
        <w:t>é</w:t>
      </w:r>
      <w:r w:rsidR="0082542D">
        <w:rPr>
          <w:lang w:val="fr-CA"/>
        </w:rPr>
        <w:t>sentent</w:t>
      </w:r>
      <w:r>
        <w:rPr>
          <w:lang w:val="fr-CA"/>
        </w:rPr>
        <w:t xml:space="preserve"> des sympt</w:t>
      </w:r>
      <w:r>
        <w:rPr>
          <w:lang w:val="fr-CA"/>
        </w:rPr>
        <w:t>ô</w:t>
      </w:r>
      <w:r>
        <w:rPr>
          <w:lang w:val="fr-CA"/>
        </w:rPr>
        <w:t>mes moins graves que les vari</w:t>
      </w:r>
      <w:r>
        <w:rPr>
          <w:lang w:val="fr-CA"/>
        </w:rPr>
        <w:t>é</w:t>
      </w:r>
      <w:r>
        <w:rPr>
          <w:lang w:val="fr-CA"/>
        </w:rPr>
        <w:t>t</w:t>
      </w:r>
      <w:r>
        <w:rPr>
          <w:lang w:val="fr-CA"/>
        </w:rPr>
        <w:t>é</w:t>
      </w:r>
      <w:r>
        <w:rPr>
          <w:lang w:val="fr-CA"/>
        </w:rPr>
        <w:t>s vuln</w:t>
      </w:r>
      <w:r>
        <w:rPr>
          <w:lang w:val="fr-CA"/>
        </w:rPr>
        <w:t>é</w:t>
      </w:r>
      <w:r>
        <w:rPr>
          <w:lang w:val="fr-CA"/>
        </w:rPr>
        <w:t>rables, surtout pendant les derni</w:t>
      </w:r>
      <w:r w:rsidR="0082542D">
        <w:rPr>
          <w:lang w:val="fr-CA"/>
        </w:rPr>
        <w:t>ers stades</w:t>
      </w:r>
      <w:r>
        <w:rPr>
          <w:lang w:val="fr-CA"/>
        </w:rPr>
        <w:t xml:space="preserve"> de la croissance. </w:t>
      </w:r>
    </w:p>
    <w:p w:rsidR="00024F51" w:rsidRPr="00024F51" w:rsidRDefault="0082542D" w:rsidP="000678A9">
      <w:pPr>
        <w:pStyle w:val="ListParagraph"/>
        <w:numPr>
          <w:ilvl w:val="0"/>
          <w:numId w:val="19"/>
        </w:numPr>
        <w:spacing w:after="200"/>
        <w:rPr>
          <w:lang w:val="fr-CA"/>
        </w:rPr>
      </w:pPr>
      <w:r>
        <w:rPr>
          <w:lang w:val="fr-CA"/>
        </w:rPr>
        <w:t>La MVMM</w:t>
      </w:r>
      <w:r w:rsidR="00AD267F">
        <w:rPr>
          <w:lang w:val="fr-CA"/>
        </w:rPr>
        <w:t xml:space="preserve"> est g</w:t>
      </w:r>
      <w:r w:rsidR="00AD267F">
        <w:rPr>
          <w:lang w:val="fr-CA"/>
        </w:rPr>
        <w:t>é</w:t>
      </w:r>
      <w:r w:rsidR="00AD267F">
        <w:rPr>
          <w:lang w:val="fr-CA"/>
        </w:rPr>
        <w:t>n</w:t>
      </w:r>
      <w:r w:rsidR="00AD267F">
        <w:rPr>
          <w:lang w:val="fr-CA"/>
        </w:rPr>
        <w:t>é</w:t>
      </w:r>
      <w:r w:rsidR="00AD267F">
        <w:rPr>
          <w:lang w:val="fr-CA"/>
        </w:rPr>
        <w:t>ralement</w:t>
      </w:r>
      <w:r>
        <w:rPr>
          <w:lang w:val="fr-CA"/>
        </w:rPr>
        <w:t xml:space="preserve"> r</w:t>
      </w:r>
      <w:r>
        <w:rPr>
          <w:lang w:val="fr-CA"/>
        </w:rPr>
        <w:t>é</w:t>
      </w:r>
      <w:r>
        <w:rPr>
          <w:lang w:val="fr-CA"/>
        </w:rPr>
        <w:t>pand</w:t>
      </w:r>
      <w:r w:rsidR="00AD267F">
        <w:rPr>
          <w:lang w:val="fr-CA"/>
        </w:rPr>
        <w:t xml:space="preserve">ue </w:t>
      </w:r>
      <w:r>
        <w:rPr>
          <w:lang w:val="fr-CA"/>
        </w:rPr>
        <w:t>par des</w:t>
      </w:r>
      <w:r w:rsidR="00AD267F">
        <w:rPr>
          <w:lang w:val="fr-CA"/>
        </w:rPr>
        <w:t xml:space="preserve"> boutures</w:t>
      </w:r>
      <w:r w:rsidR="00024F51">
        <w:rPr>
          <w:lang w:val="fr-CA"/>
        </w:rPr>
        <w:t xml:space="preserve"> de tige infect</w:t>
      </w:r>
      <w:r w:rsidR="00024F51">
        <w:rPr>
          <w:lang w:val="fr-CA"/>
        </w:rPr>
        <w:t>é</w:t>
      </w:r>
      <w:r w:rsidR="00AD267F">
        <w:rPr>
          <w:lang w:val="fr-CA"/>
        </w:rPr>
        <w:t>e</w:t>
      </w:r>
      <w:r w:rsidR="00024F51">
        <w:rPr>
          <w:lang w:val="fr-CA"/>
        </w:rPr>
        <w:t xml:space="preserve">s. </w:t>
      </w:r>
      <w:r w:rsidR="00AD267F">
        <w:rPr>
          <w:lang w:val="fr-CA"/>
        </w:rPr>
        <w:t xml:space="preserve">On cultive le manioc </w:t>
      </w:r>
      <w:r w:rsidR="00024F51">
        <w:rPr>
          <w:lang w:val="fr-CA"/>
        </w:rPr>
        <w:t>à</w:t>
      </w:r>
      <w:r w:rsidR="00AD267F">
        <w:rPr>
          <w:lang w:val="fr-CA"/>
        </w:rPr>
        <w:t xml:space="preserve"> partir de boutures</w:t>
      </w:r>
      <w:r w:rsidR="00024F51">
        <w:rPr>
          <w:lang w:val="fr-CA"/>
        </w:rPr>
        <w:t xml:space="preserve">. Elle se propage </w:t>
      </w:r>
      <w:r w:rsidR="00024F51">
        <w:rPr>
          <w:lang w:val="fr-CA"/>
        </w:rPr>
        <w:t>é</w:t>
      </w:r>
      <w:r w:rsidR="00024F51">
        <w:rPr>
          <w:lang w:val="fr-CA"/>
        </w:rPr>
        <w:t>galement lorsque les mouches blanches (</w:t>
      </w:r>
      <w:proofErr w:type="spellStart"/>
      <w:r w:rsidR="00024F51" w:rsidRPr="00024F51">
        <w:rPr>
          <w:i/>
          <w:lang w:val="fr-CA"/>
        </w:rPr>
        <w:t>Bemisia</w:t>
      </w:r>
      <w:proofErr w:type="spellEnd"/>
      <w:r w:rsidR="00024F51" w:rsidRPr="00024F51">
        <w:rPr>
          <w:i/>
          <w:lang w:val="fr-CA"/>
        </w:rPr>
        <w:t xml:space="preserve"> </w:t>
      </w:r>
      <w:proofErr w:type="spellStart"/>
      <w:r w:rsidR="00024F51" w:rsidRPr="00024F51">
        <w:rPr>
          <w:i/>
          <w:lang w:val="fr-CA"/>
        </w:rPr>
        <w:t>tabacci</w:t>
      </w:r>
      <w:proofErr w:type="spellEnd"/>
      <w:r w:rsidR="00024F51">
        <w:rPr>
          <w:lang w:val="fr-CA"/>
        </w:rPr>
        <w:t>) qui s</w:t>
      </w:r>
      <w:r w:rsidR="00024F51">
        <w:rPr>
          <w:lang w:val="fr-CA"/>
        </w:rPr>
        <w:t>’</w:t>
      </w:r>
      <w:r w:rsidR="00AD267F">
        <w:rPr>
          <w:lang w:val="fr-CA"/>
        </w:rPr>
        <w:t>en nourrissent transportent le virus des plants malades vers les plants sains et exempts de</w:t>
      </w:r>
      <w:r w:rsidR="002749F1">
        <w:rPr>
          <w:lang w:val="fr-CA"/>
        </w:rPr>
        <w:t xml:space="preserve"> maladie. </w:t>
      </w:r>
    </w:p>
    <w:p w:rsidR="00321C93" w:rsidRPr="00B0547E" w:rsidRDefault="00915F21" w:rsidP="000678A9">
      <w:pPr>
        <w:spacing w:after="200"/>
        <w:rPr>
          <w:b/>
          <w:i/>
          <w:lang w:val="fr-CA"/>
        </w:rPr>
      </w:pPr>
      <w:r>
        <w:rPr>
          <w:b/>
          <w:i/>
          <w:lang w:val="fr-CA"/>
        </w:rPr>
        <w:t>Grandes difficultés</w:t>
      </w:r>
      <w:r w:rsidR="002565EB">
        <w:rPr>
          <w:b/>
          <w:i/>
          <w:lang w:val="fr-CA"/>
        </w:rPr>
        <w:t xml:space="preserve"> lié</w:t>
      </w:r>
      <w:r w:rsidR="008D5C20">
        <w:rPr>
          <w:b/>
          <w:i/>
          <w:lang w:val="fr-CA"/>
        </w:rPr>
        <w:t>e</w:t>
      </w:r>
      <w:r w:rsidR="002565EB">
        <w:rPr>
          <w:b/>
          <w:i/>
          <w:lang w:val="fr-CA"/>
        </w:rPr>
        <w:t>s à la lutte contre la maladie du virus de la mosaïque du manioc</w:t>
      </w:r>
    </w:p>
    <w:p w:rsidR="00AB3955" w:rsidRPr="003A42A6" w:rsidRDefault="00B518BB" w:rsidP="000678A9">
      <w:pPr>
        <w:pStyle w:val="ListParagraph"/>
        <w:numPr>
          <w:ilvl w:val="0"/>
          <w:numId w:val="18"/>
        </w:numPr>
        <w:spacing w:after="200"/>
        <w:rPr>
          <w:lang w:val="fr-CA" w:eastAsia="en-GB"/>
        </w:rPr>
      </w:pPr>
      <w:r>
        <w:rPr>
          <w:lang w:val="fr-CA" w:eastAsia="en-GB"/>
        </w:rPr>
        <w:t>Le manioc se</w:t>
      </w:r>
      <w:r w:rsidR="002565EB">
        <w:rPr>
          <w:lang w:val="fr-CA" w:eastAsia="en-GB"/>
        </w:rPr>
        <w:t xml:space="preserve"> cultiv</w:t>
      </w:r>
      <w:r>
        <w:rPr>
          <w:lang w:val="fr-CA" w:eastAsia="en-GB"/>
        </w:rPr>
        <w:t>e</w:t>
      </w:r>
      <w:r w:rsidR="002565EB">
        <w:rPr>
          <w:lang w:val="fr-CA" w:eastAsia="en-GB"/>
        </w:rPr>
        <w:t xml:space="preserve"> </w:t>
      </w:r>
      <w:r w:rsidR="002565EB">
        <w:rPr>
          <w:lang w:val="fr-CA" w:eastAsia="en-GB"/>
        </w:rPr>
        <w:t>à</w:t>
      </w:r>
      <w:r w:rsidR="002565EB">
        <w:rPr>
          <w:lang w:val="fr-CA" w:eastAsia="en-GB"/>
        </w:rPr>
        <w:t xml:space="preserve"> partir de boutures,</w:t>
      </w:r>
      <w:r>
        <w:rPr>
          <w:lang w:val="fr-CA" w:eastAsia="en-GB"/>
        </w:rPr>
        <w:t xml:space="preserve"> et la MVM</w:t>
      </w:r>
      <w:r w:rsidR="00DB4DC9">
        <w:rPr>
          <w:lang w:val="fr-CA" w:eastAsia="en-GB"/>
        </w:rPr>
        <w:t>M</w:t>
      </w:r>
      <w:r w:rsidR="00996741">
        <w:rPr>
          <w:lang w:val="fr-CA" w:eastAsia="en-GB"/>
        </w:rPr>
        <w:t xml:space="preserve"> peut</w:t>
      </w:r>
      <w:r w:rsidR="0069644A">
        <w:rPr>
          <w:lang w:val="fr-CA" w:eastAsia="en-GB"/>
        </w:rPr>
        <w:t xml:space="preserve"> </w:t>
      </w:r>
      <w:r w:rsidR="0069644A">
        <w:rPr>
          <w:lang w:val="fr-CA" w:eastAsia="en-GB"/>
        </w:rPr>
        <w:t>ê</w:t>
      </w:r>
      <w:r w:rsidR="0069644A">
        <w:rPr>
          <w:lang w:val="fr-CA" w:eastAsia="en-GB"/>
        </w:rPr>
        <w:t>tre</w:t>
      </w:r>
      <w:r w:rsidR="00996741">
        <w:rPr>
          <w:lang w:val="fr-CA" w:eastAsia="en-GB"/>
        </w:rPr>
        <w:t xml:space="preserve"> </w:t>
      </w:r>
      <w:r w:rsidR="0069644A">
        <w:rPr>
          <w:lang w:val="fr-CA" w:eastAsia="en-GB"/>
        </w:rPr>
        <w:t>diffus</w:t>
      </w:r>
      <w:r w:rsidR="0069644A">
        <w:rPr>
          <w:lang w:val="fr-CA" w:eastAsia="en-GB"/>
        </w:rPr>
        <w:t>é</w:t>
      </w:r>
      <w:r w:rsidR="0069644A">
        <w:rPr>
          <w:lang w:val="fr-CA" w:eastAsia="en-GB"/>
        </w:rPr>
        <w:t>e</w:t>
      </w:r>
      <w:r w:rsidR="00996741">
        <w:rPr>
          <w:lang w:val="fr-CA" w:eastAsia="en-GB"/>
        </w:rPr>
        <w:t xml:space="preserve"> d</w:t>
      </w:r>
      <w:r w:rsidR="00996741">
        <w:rPr>
          <w:lang w:val="fr-CA" w:eastAsia="en-GB"/>
        </w:rPr>
        <w:t>’</w:t>
      </w:r>
      <w:r w:rsidR="00D870E2">
        <w:rPr>
          <w:lang w:val="fr-CA" w:eastAsia="en-GB"/>
        </w:rPr>
        <w:t xml:space="preserve">une saison </w:t>
      </w:r>
      <w:r w:rsidR="0069644A">
        <w:rPr>
          <w:lang w:val="fr-CA" w:eastAsia="en-GB"/>
        </w:rPr>
        <w:t xml:space="preserve">agricole </w:t>
      </w:r>
      <w:r w:rsidR="0069644A">
        <w:rPr>
          <w:lang w:val="fr-CA" w:eastAsia="en-GB"/>
        </w:rPr>
        <w:t>à</w:t>
      </w:r>
      <w:r w:rsidR="0069644A">
        <w:rPr>
          <w:lang w:val="fr-CA" w:eastAsia="en-GB"/>
        </w:rPr>
        <w:t xml:space="preserve"> une autre par le biais de boutures infect</w:t>
      </w:r>
      <w:r w:rsidR="0069644A">
        <w:rPr>
          <w:lang w:val="fr-CA" w:eastAsia="en-GB"/>
        </w:rPr>
        <w:t>é</w:t>
      </w:r>
      <w:r w:rsidR="004D1301">
        <w:rPr>
          <w:lang w:val="fr-CA" w:eastAsia="en-GB"/>
        </w:rPr>
        <w:t>es utilis</w:t>
      </w:r>
      <w:r w:rsidR="004D1301">
        <w:rPr>
          <w:lang w:val="fr-CA" w:eastAsia="en-GB"/>
        </w:rPr>
        <w:t>é</w:t>
      </w:r>
      <w:r w:rsidR="004D1301">
        <w:rPr>
          <w:lang w:val="fr-CA" w:eastAsia="en-GB"/>
        </w:rPr>
        <w:t xml:space="preserve">es en guise </w:t>
      </w:r>
      <w:r w:rsidR="0069644A">
        <w:rPr>
          <w:lang w:val="fr-CA" w:eastAsia="en-GB"/>
        </w:rPr>
        <w:t>de mat</w:t>
      </w:r>
      <w:r w:rsidR="0069644A">
        <w:rPr>
          <w:lang w:val="fr-CA" w:eastAsia="en-GB"/>
        </w:rPr>
        <w:t>é</w:t>
      </w:r>
      <w:r w:rsidR="0069644A">
        <w:rPr>
          <w:lang w:val="fr-CA" w:eastAsia="en-GB"/>
        </w:rPr>
        <w:t>riaux v</w:t>
      </w:r>
      <w:r w:rsidR="0069644A">
        <w:rPr>
          <w:lang w:val="fr-CA" w:eastAsia="en-GB"/>
        </w:rPr>
        <w:t>é</w:t>
      </w:r>
      <w:r w:rsidR="0069644A">
        <w:rPr>
          <w:lang w:val="fr-CA" w:eastAsia="en-GB"/>
        </w:rPr>
        <w:t>g</w:t>
      </w:r>
      <w:r w:rsidR="0069644A">
        <w:rPr>
          <w:lang w:val="fr-CA" w:eastAsia="en-GB"/>
        </w:rPr>
        <w:t>é</w:t>
      </w:r>
      <w:r w:rsidR="0069644A">
        <w:rPr>
          <w:lang w:val="fr-CA" w:eastAsia="en-GB"/>
        </w:rPr>
        <w:t>taux. Ainsi, l</w:t>
      </w:r>
      <w:r w:rsidR="0069644A">
        <w:rPr>
          <w:lang w:val="fr-CA" w:eastAsia="en-GB"/>
        </w:rPr>
        <w:t>’</w:t>
      </w:r>
      <w:r w:rsidR="004D1301">
        <w:rPr>
          <w:lang w:val="fr-CA" w:eastAsia="en-GB"/>
        </w:rPr>
        <w:t>infection peut s</w:t>
      </w:r>
      <w:r w:rsidR="004D1301">
        <w:rPr>
          <w:lang w:val="fr-CA" w:eastAsia="en-GB"/>
        </w:rPr>
        <w:t>’</w:t>
      </w:r>
      <w:r w:rsidR="004D1301">
        <w:rPr>
          <w:lang w:val="fr-CA" w:eastAsia="en-GB"/>
        </w:rPr>
        <w:t>intensifier</w:t>
      </w:r>
      <w:r w:rsidR="0069644A">
        <w:rPr>
          <w:lang w:val="fr-CA" w:eastAsia="en-GB"/>
        </w:rPr>
        <w:t xml:space="preserve"> d</w:t>
      </w:r>
      <w:r w:rsidR="0069644A">
        <w:rPr>
          <w:lang w:val="fr-CA" w:eastAsia="en-GB"/>
        </w:rPr>
        <w:t>’</w:t>
      </w:r>
      <w:r w:rsidR="0069644A">
        <w:rPr>
          <w:lang w:val="fr-CA" w:eastAsia="en-GB"/>
        </w:rPr>
        <w:t xml:space="preserve">une saison </w:t>
      </w:r>
      <w:r w:rsidR="0069644A">
        <w:rPr>
          <w:lang w:val="fr-CA" w:eastAsia="en-GB"/>
        </w:rPr>
        <w:t>à</w:t>
      </w:r>
      <w:r w:rsidR="0069644A">
        <w:rPr>
          <w:lang w:val="fr-CA" w:eastAsia="en-GB"/>
        </w:rPr>
        <w:t xml:space="preserve"> l</w:t>
      </w:r>
      <w:r w:rsidR="0069644A">
        <w:rPr>
          <w:lang w:val="fr-CA" w:eastAsia="en-GB"/>
        </w:rPr>
        <w:t>’</w:t>
      </w:r>
      <w:r w:rsidR="004D1301">
        <w:rPr>
          <w:lang w:val="fr-CA" w:eastAsia="en-GB"/>
        </w:rPr>
        <w:t xml:space="preserve">autre, surtout lorsque les mouches blanches contribuent </w:t>
      </w:r>
      <w:r w:rsidR="004D1301">
        <w:rPr>
          <w:lang w:val="fr-CA" w:eastAsia="en-GB"/>
        </w:rPr>
        <w:t>à</w:t>
      </w:r>
      <w:r w:rsidR="004D1301">
        <w:rPr>
          <w:lang w:val="fr-CA" w:eastAsia="en-GB"/>
        </w:rPr>
        <w:t xml:space="preserve"> la r</w:t>
      </w:r>
      <w:r w:rsidR="004D1301">
        <w:rPr>
          <w:lang w:val="fr-CA" w:eastAsia="en-GB"/>
        </w:rPr>
        <w:t>é</w:t>
      </w:r>
      <w:r w:rsidR="004D1301">
        <w:rPr>
          <w:lang w:val="fr-CA" w:eastAsia="en-GB"/>
        </w:rPr>
        <w:t>pandre de fa</w:t>
      </w:r>
      <w:r w:rsidR="004D1301">
        <w:rPr>
          <w:lang w:val="fr-CA" w:eastAsia="en-GB"/>
        </w:rPr>
        <w:t>ç</w:t>
      </w:r>
      <w:r w:rsidR="004D1301">
        <w:rPr>
          <w:lang w:val="fr-CA" w:eastAsia="en-GB"/>
        </w:rPr>
        <w:t>on significative.</w:t>
      </w:r>
      <w:r w:rsidR="003A42A6">
        <w:rPr>
          <w:lang w:val="fr-CA" w:eastAsia="en-GB"/>
        </w:rPr>
        <w:t xml:space="preserve"> </w:t>
      </w:r>
    </w:p>
    <w:p w:rsidR="008F76FB" w:rsidRDefault="00D75F5F" w:rsidP="000678A9">
      <w:pPr>
        <w:pStyle w:val="ListParagraph"/>
        <w:numPr>
          <w:ilvl w:val="0"/>
          <w:numId w:val="18"/>
        </w:numPr>
        <w:spacing w:after="200"/>
        <w:rPr>
          <w:lang w:val="fr-CA"/>
        </w:rPr>
      </w:pPr>
      <w:r>
        <w:rPr>
          <w:lang w:val="fr-CA"/>
        </w:rPr>
        <w:t>Lutter contre la MVM</w:t>
      </w:r>
      <w:r w:rsidR="00361C5C">
        <w:rPr>
          <w:lang w:val="fr-CA"/>
        </w:rPr>
        <w:t>M</w:t>
      </w:r>
      <w:r>
        <w:rPr>
          <w:lang w:val="fr-CA"/>
        </w:rPr>
        <w:t xml:space="preserve"> par le contr</w:t>
      </w:r>
      <w:r>
        <w:rPr>
          <w:lang w:val="fr-CA"/>
        </w:rPr>
        <w:t>ô</w:t>
      </w:r>
      <w:r>
        <w:rPr>
          <w:lang w:val="fr-CA"/>
        </w:rPr>
        <w:t>le</w:t>
      </w:r>
      <w:r w:rsidR="00792C1D">
        <w:rPr>
          <w:lang w:val="fr-CA"/>
        </w:rPr>
        <w:t xml:space="preserve"> des </w:t>
      </w:r>
      <w:r>
        <w:rPr>
          <w:lang w:val="fr-CA"/>
        </w:rPr>
        <w:t>populations de mouches blanches est une t</w:t>
      </w:r>
      <w:r>
        <w:rPr>
          <w:lang w:val="fr-CA"/>
        </w:rPr>
        <w:t>â</w:t>
      </w:r>
      <w:r>
        <w:rPr>
          <w:lang w:val="fr-CA"/>
        </w:rPr>
        <w:t>che ardue</w:t>
      </w:r>
      <w:r w:rsidR="008617FA">
        <w:rPr>
          <w:lang w:val="fr-CA"/>
        </w:rPr>
        <w:t>, car les mouches blanches sont pr</w:t>
      </w:r>
      <w:r w:rsidR="008617FA">
        <w:rPr>
          <w:lang w:val="fr-CA"/>
        </w:rPr>
        <w:t>é</w:t>
      </w:r>
      <w:r w:rsidR="008617FA">
        <w:rPr>
          <w:lang w:val="fr-CA"/>
        </w:rPr>
        <w:t>sentes dans toutes localit</w:t>
      </w:r>
      <w:r w:rsidR="008617FA">
        <w:rPr>
          <w:lang w:val="fr-CA"/>
        </w:rPr>
        <w:t>é</w:t>
      </w:r>
      <w:r w:rsidR="008617FA">
        <w:rPr>
          <w:lang w:val="fr-CA"/>
        </w:rPr>
        <w:t>s, et ce, qu</w:t>
      </w:r>
      <w:r w:rsidR="008617FA">
        <w:rPr>
          <w:lang w:val="fr-CA"/>
        </w:rPr>
        <w:t>’</w:t>
      </w:r>
      <w:r w:rsidR="008617FA">
        <w:rPr>
          <w:lang w:val="fr-CA"/>
        </w:rPr>
        <w:t>on y cultive du ma</w:t>
      </w:r>
      <w:r w:rsidR="000F5C3B">
        <w:rPr>
          <w:lang w:val="fr-CA"/>
        </w:rPr>
        <w:t>nioc ou non. Cela complique</w:t>
      </w:r>
      <w:r w:rsidR="008617FA">
        <w:rPr>
          <w:lang w:val="fr-CA"/>
        </w:rPr>
        <w:t xml:space="preserve"> et </w:t>
      </w:r>
      <w:r w:rsidR="000F5C3B">
        <w:rPr>
          <w:lang w:val="fr-CA"/>
        </w:rPr>
        <w:t xml:space="preserve">rend </w:t>
      </w:r>
      <w:r w:rsidR="008617FA">
        <w:rPr>
          <w:lang w:val="fr-CA"/>
        </w:rPr>
        <w:t>co</w:t>
      </w:r>
      <w:r w:rsidR="008617FA">
        <w:rPr>
          <w:lang w:val="fr-CA"/>
        </w:rPr>
        <w:t>û</w:t>
      </w:r>
      <w:r w:rsidR="008617FA">
        <w:rPr>
          <w:lang w:val="fr-CA"/>
        </w:rPr>
        <w:t>teuse la lutte contre les mouches blanche</w:t>
      </w:r>
      <w:r w:rsidR="000F5C3B">
        <w:rPr>
          <w:lang w:val="fr-CA"/>
        </w:rPr>
        <w:t>s</w:t>
      </w:r>
      <w:r w:rsidR="008617FA">
        <w:rPr>
          <w:lang w:val="fr-CA"/>
        </w:rPr>
        <w:t xml:space="preserve">. </w:t>
      </w:r>
    </w:p>
    <w:p w:rsidR="008617FA" w:rsidRDefault="002E6558" w:rsidP="000678A9">
      <w:pPr>
        <w:pStyle w:val="ListParagraph"/>
        <w:numPr>
          <w:ilvl w:val="0"/>
          <w:numId w:val="18"/>
        </w:numPr>
        <w:spacing w:after="200"/>
        <w:rPr>
          <w:lang w:val="fr-CA"/>
        </w:rPr>
      </w:pPr>
      <w:r w:rsidRPr="000F5C3B">
        <w:rPr>
          <w:lang w:val="fr-CA"/>
        </w:rPr>
        <w:t>L</w:t>
      </w:r>
      <w:r w:rsidRPr="000F5C3B">
        <w:rPr>
          <w:lang w:val="fr-CA"/>
        </w:rPr>
        <w:t>’</w:t>
      </w:r>
      <w:r w:rsidR="000F5C3B" w:rsidRPr="000F5C3B">
        <w:rPr>
          <w:lang w:val="fr-CA"/>
        </w:rPr>
        <w:t>é</w:t>
      </w:r>
      <w:r w:rsidR="000F5C3B" w:rsidRPr="000F5C3B">
        <w:rPr>
          <w:lang w:val="fr-CA"/>
        </w:rPr>
        <w:t>puration</w:t>
      </w:r>
      <w:r w:rsidRPr="000F5C3B">
        <w:rPr>
          <w:lang w:val="fr-CA"/>
        </w:rPr>
        <w:t>*</w:t>
      </w:r>
      <w:r>
        <w:rPr>
          <w:lang w:val="fr-CA"/>
        </w:rPr>
        <w:t xml:space="preserve"> des plants infect</w:t>
      </w:r>
      <w:r>
        <w:rPr>
          <w:lang w:val="fr-CA"/>
        </w:rPr>
        <w:t>é</w:t>
      </w:r>
      <w:r w:rsidR="000F5C3B">
        <w:rPr>
          <w:lang w:val="fr-CA"/>
        </w:rPr>
        <w:t>s par la MV</w:t>
      </w:r>
      <w:r>
        <w:rPr>
          <w:lang w:val="fr-CA"/>
        </w:rPr>
        <w:t>M</w:t>
      </w:r>
      <w:r w:rsidR="000F5C3B">
        <w:rPr>
          <w:lang w:val="fr-CA"/>
        </w:rPr>
        <w:t>M</w:t>
      </w:r>
      <w:r>
        <w:rPr>
          <w:lang w:val="fr-CA"/>
        </w:rPr>
        <w:t xml:space="preserve"> constitue un moyen de lutte contre la maladie, mais les agriculteurs sont g</w:t>
      </w:r>
      <w:r>
        <w:rPr>
          <w:lang w:val="fr-CA"/>
        </w:rPr>
        <w:t>é</w:t>
      </w:r>
      <w:r>
        <w:rPr>
          <w:lang w:val="fr-CA"/>
        </w:rPr>
        <w:t>n</w:t>
      </w:r>
      <w:r>
        <w:rPr>
          <w:lang w:val="fr-CA"/>
        </w:rPr>
        <w:t>é</w:t>
      </w:r>
      <w:r>
        <w:rPr>
          <w:lang w:val="fr-CA"/>
        </w:rPr>
        <w:t>ralement r</w:t>
      </w:r>
      <w:r>
        <w:rPr>
          <w:lang w:val="fr-CA"/>
        </w:rPr>
        <w:t>é</w:t>
      </w:r>
      <w:r>
        <w:rPr>
          <w:lang w:val="fr-CA"/>
        </w:rPr>
        <w:t xml:space="preserve">ticents </w:t>
      </w:r>
      <w:r w:rsidR="000F5C3B">
        <w:rPr>
          <w:lang w:val="fr-CA"/>
        </w:rPr>
        <w:t>à</w:t>
      </w:r>
      <w:r w:rsidR="000F5C3B">
        <w:rPr>
          <w:lang w:val="fr-CA"/>
        </w:rPr>
        <w:t xml:space="preserve"> </w:t>
      </w:r>
      <w:r w:rsidR="000F5C3B">
        <w:rPr>
          <w:lang w:val="fr-CA"/>
        </w:rPr>
        <w:t>é</w:t>
      </w:r>
      <w:r w:rsidR="000F5C3B">
        <w:rPr>
          <w:lang w:val="fr-CA"/>
        </w:rPr>
        <w:t>liminer</w:t>
      </w:r>
      <w:r>
        <w:rPr>
          <w:lang w:val="fr-CA"/>
        </w:rPr>
        <w:t xml:space="preserve"> les plants infect</w:t>
      </w:r>
      <w:r>
        <w:rPr>
          <w:lang w:val="fr-CA"/>
        </w:rPr>
        <w:t>é</w:t>
      </w:r>
      <w:r>
        <w:rPr>
          <w:lang w:val="fr-CA"/>
        </w:rPr>
        <w:t>s, augmentant ainsi le risque d</w:t>
      </w:r>
      <w:r>
        <w:rPr>
          <w:lang w:val="fr-CA"/>
        </w:rPr>
        <w:t>’</w:t>
      </w:r>
      <w:r>
        <w:rPr>
          <w:lang w:val="fr-CA"/>
        </w:rPr>
        <w:t xml:space="preserve">infection. </w:t>
      </w:r>
    </w:p>
    <w:p w:rsidR="002E6558" w:rsidRPr="002E6558" w:rsidRDefault="002E6558" w:rsidP="000678A9">
      <w:pPr>
        <w:pStyle w:val="ListParagraph"/>
        <w:numPr>
          <w:ilvl w:val="0"/>
          <w:numId w:val="18"/>
        </w:numPr>
        <w:spacing w:after="200"/>
        <w:rPr>
          <w:lang w:val="fr-CA"/>
        </w:rPr>
      </w:pPr>
      <w:r>
        <w:rPr>
          <w:lang w:val="fr-CA"/>
        </w:rPr>
        <w:t>Au moment des r</w:t>
      </w:r>
      <w:r>
        <w:rPr>
          <w:lang w:val="fr-CA"/>
        </w:rPr>
        <w:t>é</w:t>
      </w:r>
      <w:r>
        <w:rPr>
          <w:lang w:val="fr-CA"/>
        </w:rPr>
        <w:t>coltes, les producteurs doivent s</w:t>
      </w:r>
      <w:r>
        <w:rPr>
          <w:lang w:val="fr-CA"/>
        </w:rPr>
        <w:t>é</w:t>
      </w:r>
      <w:r>
        <w:rPr>
          <w:lang w:val="fr-CA"/>
        </w:rPr>
        <w:t xml:space="preserve">lectionner des tiges </w:t>
      </w:r>
      <w:r w:rsidR="00B55909">
        <w:rPr>
          <w:lang w:val="fr-CA"/>
        </w:rPr>
        <w:t>exemptes de maladie pour la vente, l</w:t>
      </w:r>
      <w:r w:rsidR="00B55909">
        <w:rPr>
          <w:lang w:val="fr-CA"/>
        </w:rPr>
        <w:t>’é</w:t>
      </w:r>
      <w:r w:rsidR="00B55909">
        <w:rPr>
          <w:lang w:val="fr-CA"/>
        </w:rPr>
        <w:t>change d</w:t>
      </w:r>
      <w:r w:rsidR="00B55909">
        <w:rPr>
          <w:lang w:val="fr-CA"/>
        </w:rPr>
        <w:t>’é</w:t>
      </w:r>
      <w:r w:rsidR="00B55909">
        <w:rPr>
          <w:lang w:val="fr-CA"/>
        </w:rPr>
        <w:t>l</w:t>
      </w:r>
      <w:r w:rsidR="00B55909">
        <w:rPr>
          <w:lang w:val="fr-CA"/>
        </w:rPr>
        <w:t>é</w:t>
      </w:r>
      <w:r w:rsidR="00B55909">
        <w:rPr>
          <w:lang w:val="fr-CA"/>
        </w:rPr>
        <w:t>ments v</w:t>
      </w:r>
      <w:r w:rsidR="00B55909">
        <w:rPr>
          <w:lang w:val="fr-CA"/>
        </w:rPr>
        <w:t>é</w:t>
      </w:r>
      <w:r w:rsidR="00B55909">
        <w:rPr>
          <w:lang w:val="fr-CA"/>
        </w:rPr>
        <w:t>g</w:t>
      </w:r>
      <w:r w:rsidR="00B55909">
        <w:rPr>
          <w:lang w:val="fr-CA"/>
        </w:rPr>
        <w:t>é</w:t>
      </w:r>
      <w:r w:rsidR="00B55909">
        <w:rPr>
          <w:lang w:val="fr-CA"/>
        </w:rPr>
        <w:t>taux avec d</w:t>
      </w:r>
      <w:r w:rsidR="00B55909">
        <w:rPr>
          <w:lang w:val="fr-CA"/>
        </w:rPr>
        <w:t>’</w:t>
      </w:r>
      <w:r w:rsidR="00B55909">
        <w:rPr>
          <w:lang w:val="fr-CA"/>
        </w:rPr>
        <w:t>autres producteurs ou la replantation. Malheureusement, plusieurs agricu</w:t>
      </w:r>
      <w:r w:rsidR="004A081F">
        <w:rPr>
          <w:lang w:val="fr-CA"/>
        </w:rPr>
        <w:t>lteurs n</w:t>
      </w:r>
      <w:r w:rsidR="004A081F">
        <w:rPr>
          <w:lang w:val="fr-CA"/>
        </w:rPr>
        <w:t>é</w:t>
      </w:r>
      <w:r w:rsidR="004A081F">
        <w:rPr>
          <w:lang w:val="fr-CA"/>
        </w:rPr>
        <w:t>gligent</w:t>
      </w:r>
      <w:r w:rsidR="00B55909">
        <w:rPr>
          <w:lang w:val="fr-CA"/>
        </w:rPr>
        <w:t xml:space="preserve"> ce conseil, ce qui favorise la propagation de la maladie. </w:t>
      </w:r>
    </w:p>
    <w:p w:rsidR="004C2745" w:rsidRPr="00B0547E" w:rsidRDefault="00B55909" w:rsidP="000678A9">
      <w:pPr>
        <w:spacing w:after="200"/>
        <w:rPr>
          <w:b/>
          <w:i/>
          <w:lang w:val="fr-CA"/>
        </w:rPr>
      </w:pPr>
      <w:r>
        <w:rPr>
          <w:b/>
          <w:i/>
          <w:lang w:val="fr-CA"/>
        </w:rPr>
        <w:t>Existe-t-il de</w:t>
      </w:r>
      <w:r w:rsidR="004A081F">
        <w:rPr>
          <w:b/>
          <w:i/>
          <w:lang w:val="fr-CA"/>
        </w:rPr>
        <w:t xml:space="preserve"> </w:t>
      </w:r>
      <w:r w:rsidR="004A081F" w:rsidRPr="001E5F2E">
        <w:rPr>
          <w:b/>
          <w:i/>
          <w:lang w:val="fr-CA"/>
        </w:rPr>
        <w:t>fausses informations</w:t>
      </w:r>
      <w:r w:rsidR="004A081F">
        <w:rPr>
          <w:b/>
          <w:i/>
          <w:lang w:val="fr-CA"/>
        </w:rPr>
        <w:t xml:space="preserve"> sur</w:t>
      </w:r>
      <w:r>
        <w:rPr>
          <w:b/>
          <w:i/>
          <w:lang w:val="fr-CA"/>
        </w:rPr>
        <w:t xml:space="preserve"> ce sujet que je devrais aborder?</w:t>
      </w:r>
    </w:p>
    <w:p w:rsidR="00B55909" w:rsidRDefault="00B55909" w:rsidP="000678A9">
      <w:pPr>
        <w:pStyle w:val="ListParagraph"/>
        <w:numPr>
          <w:ilvl w:val="0"/>
          <w:numId w:val="30"/>
        </w:numPr>
        <w:spacing w:after="200"/>
        <w:rPr>
          <w:lang w:val="fr-CA"/>
        </w:rPr>
      </w:pPr>
      <w:r>
        <w:rPr>
          <w:lang w:val="fr-CA"/>
        </w:rPr>
        <w:lastRenderedPageBreak/>
        <w:t>Les gens pensent souvent que les feuilles de manioc atteinte</w:t>
      </w:r>
      <w:r w:rsidR="004A081F">
        <w:rPr>
          <w:lang w:val="fr-CA"/>
        </w:rPr>
        <w:t>s de la MVM</w:t>
      </w:r>
      <w:r>
        <w:rPr>
          <w:lang w:val="fr-CA"/>
        </w:rPr>
        <w:t>M ont meilleur go</w:t>
      </w:r>
      <w:r>
        <w:rPr>
          <w:lang w:val="fr-CA"/>
        </w:rPr>
        <w:t>û</w:t>
      </w:r>
      <w:r>
        <w:rPr>
          <w:lang w:val="fr-CA"/>
        </w:rPr>
        <w:t>t que les</w:t>
      </w:r>
      <w:r w:rsidR="004A081F">
        <w:rPr>
          <w:lang w:val="fr-CA"/>
        </w:rPr>
        <w:t xml:space="preserve"> feuilles des plants sains</w:t>
      </w:r>
      <w:r>
        <w:rPr>
          <w:lang w:val="fr-CA"/>
        </w:rPr>
        <w:t>. Par cons</w:t>
      </w:r>
      <w:r>
        <w:rPr>
          <w:lang w:val="fr-CA"/>
        </w:rPr>
        <w:t>é</w:t>
      </w:r>
      <w:r>
        <w:rPr>
          <w:lang w:val="fr-CA"/>
        </w:rPr>
        <w:t>quent, les agriculteurs conservent souvent les plants infect</w:t>
      </w:r>
      <w:r>
        <w:rPr>
          <w:lang w:val="fr-CA"/>
        </w:rPr>
        <w:t>é</w:t>
      </w:r>
      <w:r>
        <w:rPr>
          <w:lang w:val="fr-CA"/>
        </w:rPr>
        <w:t xml:space="preserve">s. </w:t>
      </w:r>
    </w:p>
    <w:p w:rsidR="00E76A4B" w:rsidRDefault="00C52A6E" w:rsidP="000678A9">
      <w:pPr>
        <w:spacing w:after="200"/>
        <w:rPr>
          <w:b/>
          <w:i/>
          <w:lang w:val="fr-CA"/>
        </w:rPr>
      </w:pPr>
      <w:r>
        <w:rPr>
          <w:b/>
          <w:i/>
          <w:lang w:val="fr-CA"/>
        </w:rPr>
        <w:t>Répercussions</w:t>
      </w:r>
      <w:r w:rsidR="00E76A4B">
        <w:rPr>
          <w:b/>
          <w:i/>
          <w:lang w:val="fr-CA"/>
        </w:rPr>
        <w:t xml:space="preserve"> prévu</w:t>
      </w:r>
      <w:r>
        <w:rPr>
          <w:b/>
          <w:i/>
          <w:lang w:val="fr-CA"/>
        </w:rPr>
        <w:t>es</w:t>
      </w:r>
      <w:r w:rsidR="00E76A4B">
        <w:rPr>
          <w:b/>
          <w:i/>
          <w:lang w:val="fr-CA"/>
        </w:rPr>
        <w:t xml:space="preserve"> du changement climatique sur la maladie du virus de la mosaïque du manioc</w:t>
      </w:r>
    </w:p>
    <w:p w:rsidR="00E76A4B" w:rsidRDefault="00E76A4B" w:rsidP="000678A9">
      <w:pPr>
        <w:pStyle w:val="ListParagraph"/>
        <w:numPr>
          <w:ilvl w:val="0"/>
          <w:numId w:val="30"/>
        </w:numPr>
        <w:spacing w:after="200"/>
        <w:rPr>
          <w:lang w:val="fr-CA"/>
        </w:rPr>
      </w:pPr>
      <w:r>
        <w:rPr>
          <w:lang w:val="fr-CA"/>
        </w:rPr>
        <w:t>La hausse des temp</w:t>
      </w:r>
      <w:r>
        <w:rPr>
          <w:lang w:val="fr-CA"/>
        </w:rPr>
        <w:t>é</w:t>
      </w:r>
      <w:r w:rsidR="004A081F">
        <w:rPr>
          <w:lang w:val="fr-CA"/>
        </w:rPr>
        <w:t>ratures provoqu</w:t>
      </w:r>
      <w:r w:rsidR="004A081F">
        <w:rPr>
          <w:lang w:val="fr-CA"/>
        </w:rPr>
        <w:t>é</w:t>
      </w:r>
      <w:r w:rsidR="004A081F">
        <w:rPr>
          <w:lang w:val="fr-CA"/>
        </w:rPr>
        <w:t>e par le</w:t>
      </w:r>
      <w:r w:rsidR="000D777F">
        <w:rPr>
          <w:lang w:val="fr-CA"/>
        </w:rPr>
        <w:t xml:space="preserve"> changement climatique cr</w:t>
      </w:r>
      <w:r w:rsidR="000D777F">
        <w:rPr>
          <w:lang w:val="fr-CA"/>
        </w:rPr>
        <w:t>é</w:t>
      </w:r>
      <w:r w:rsidR="000D777F">
        <w:rPr>
          <w:lang w:val="fr-CA"/>
        </w:rPr>
        <w:t xml:space="preserve">era des conditions plus propices </w:t>
      </w:r>
      <w:r w:rsidR="000D777F">
        <w:rPr>
          <w:lang w:val="fr-CA"/>
        </w:rPr>
        <w:t>à</w:t>
      </w:r>
      <w:r w:rsidR="000D777F">
        <w:rPr>
          <w:lang w:val="fr-CA"/>
        </w:rPr>
        <w:t xml:space="preserve"> la multiplication des mouches blanches</w:t>
      </w:r>
      <w:r w:rsidR="004A081F">
        <w:rPr>
          <w:lang w:val="fr-CA"/>
        </w:rPr>
        <w:t xml:space="preserve"> qui propageront la MVM</w:t>
      </w:r>
      <w:r w:rsidR="000D777F">
        <w:rPr>
          <w:lang w:val="fr-CA"/>
        </w:rPr>
        <w:t xml:space="preserve">M. </w:t>
      </w:r>
    </w:p>
    <w:p w:rsidR="000D777F" w:rsidRDefault="000D777F" w:rsidP="000678A9">
      <w:pPr>
        <w:pStyle w:val="ListParagraph"/>
        <w:numPr>
          <w:ilvl w:val="0"/>
          <w:numId w:val="30"/>
        </w:numPr>
        <w:spacing w:after="200"/>
        <w:rPr>
          <w:lang w:val="fr-CA"/>
        </w:rPr>
      </w:pPr>
      <w:r>
        <w:rPr>
          <w:lang w:val="fr-CA"/>
        </w:rPr>
        <w:t>La modification des r</w:t>
      </w:r>
      <w:r>
        <w:rPr>
          <w:lang w:val="fr-CA"/>
        </w:rPr>
        <w:t>é</w:t>
      </w:r>
      <w:r>
        <w:rPr>
          <w:lang w:val="fr-CA"/>
        </w:rPr>
        <w:t xml:space="preserve">gimes climatiques nuira </w:t>
      </w:r>
      <w:r>
        <w:rPr>
          <w:lang w:val="fr-CA"/>
        </w:rPr>
        <w:t>à</w:t>
      </w:r>
      <w:r>
        <w:rPr>
          <w:lang w:val="fr-CA"/>
        </w:rPr>
        <w:t xml:space="preserve"> la production d</w:t>
      </w:r>
      <w:r>
        <w:rPr>
          <w:lang w:val="fr-CA"/>
        </w:rPr>
        <w:t>’</w:t>
      </w:r>
      <w:r w:rsidR="004A081F">
        <w:rPr>
          <w:lang w:val="fr-CA"/>
        </w:rPr>
        <w:t>autres cultures de base, telles que</w:t>
      </w:r>
      <w:r>
        <w:rPr>
          <w:lang w:val="fr-CA"/>
        </w:rPr>
        <w:t xml:space="preserve"> le ma</w:t>
      </w:r>
      <w:r>
        <w:rPr>
          <w:lang w:val="fr-CA"/>
        </w:rPr>
        <w:t>ï</w:t>
      </w:r>
      <w:r w:rsidR="004A081F">
        <w:rPr>
          <w:lang w:val="fr-CA"/>
        </w:rPr>
        <w:t>s</w:t>
      </w:r>
      <w:r>
        <w:rPr>
          <w:lang w:val="fr-CA"/>
        </w:rPr>
        <w:t>. Par cons</w:t>
      </w:r>
      <w:r>
        <w:rPr>
          <w:lang w:val="fr-CA"/>
        </w:rPr>
        <w:t>é</w:t>
      </w:r>
      <w:r>
        <w:rPr>
          <w:lang w:val="fr-CA"/>
        </w:rPr>
        <w:t>quent, les cultures adapt</w:t>
      </w:r>
      <w:r>
        <w:rPr>
          <w:lang w:val="fr-CA"/>
        </w:rPr>
        <w:t>é</w:t>
      </w:r>
      <w:r>
        <w:rPr>
          <w:lang w:val="fr-CA"/>
        </w:rPr>
        <w:t xml:space="preserve">es </w:t>
      </w:r>
      <w:r>
        <w:rPr>
          <w:lang w:val="fr-CA"/>
        </w:rPr>
        <w:t>à</w:t>
      </w:r>
      <w:r>
        <w:rPr>
          <w:lang w:val="fr-CA"/>
        </w:rPr>
        <w:t xml:space="preserve"> la s</w:t>
      </w:r>
      <w:r>
        <w:rPr>
          <w:lang w:val="fr-CA"/>
        </w:rPr>
        <w:t>é</w:t>
      </w:r>
      <w:r>
        <w:rPr>
          <w:lang w:val="fr-CA"/>
        </w:rPr>
        <w:t>cheresse telles que le manioc seront hautement recommand</w:t>
      </w:r>
      <w:r>
        <w:rPr>
          <w:lang w:val="fr-CA"/>
        </w:rPr>
        <w:t>é</w:t>
      </w:r>
      <w:r w:rsidR="00966663">
        <w:rPr>
          <w:lang w:val="fr-CA"/>
        </w:rPr>
        <w:t>es</w:t>
      </w:r>
      <w:r>
        <w:rPr>
          <w:lang w:val="fr-CA"/>
        </w:rPr>
        <w:t xml:space="preserve"> pour</w:t>
      </w:r>
      <w:r w:rsidR="00222B37">
        <w:rPr>
          <w:lang w:val="fr-CA"/>
        </w:rPr>
        <w:t xml:space="preserve"> assurer</w:t>
      </w:r>
      <w:r>
        <w:rPr>
          <w:lang w:val="fr-CA"/>
        </w:rPr>
        <w:t xml:space="preserve"> la s</w:t>
      </w:r>
      <w:r>
        <w:rPr>
          <w:lang w:val="fr-CA"/>
        </w:rPr>
        <w:t>é</w:t>
      </w:r>
      <w:r>
        <w:rPr>
          <w:lang w:val="fr-CA"/>
        </w:rPr>
        <w:t>curit</w:t>
      </w:r>
      <w:r>
        <w:rPr>
          <w:lang w:val="fr-CA"/>
        </w:rPr>
        <w:t>é</w:t>
      </w:r>
      <w:r>
        <w:rPr>
          <w:lang w:val="fr-CA"/>
        </w:rPr>
        <w:t xml:space="preserve"> alimentaire. Une telle situation entra</w:t>
      </w:r>
      <w:r>
        <w:rPr>
          <w:lang w:val="fr-CA"/>
        </w:rPr>
        <w:t>î</w:t>
      </w:r>
      <w:r>
        <w:rPr>
          <w:lang w:val="fr-CA"/>
        </w:rPr>
        <w:t>nera l</w:t>
      </w:r>
      <w:r>
        <w:rPr>
          <w:lang w:val="fr-CA"/>
        </w:rPr>
        <w:t>’é</w:t>
      </w:r>
      <w:r>
        <w:rPr>
          <w:lang w:val="fr-CA"/>
        </w:rPr>
        <w:t>change accru d</w:t>
      </w:r>
      <w:r>
        <w:rPr>
          <w:lang w:val="fr-CA"/>
        </w:rPr>
        <w:t>’é</w:t>
      </w:r>
      <w:r>
        <w:rPr>
          <w:lang w:val="fr-CA"/>
        </w:rPr>
        <w:t>l</w:t>
      </w:r>
      <w:r>
        <w:rPr>
          <w:lang w:val="fr-CA"/>
        </w:rPr>
        <w:t>é</w:t>
      </w:r>
      <w:r>
        <w:rPr>
          <w:lang w:val="fr-CA"/>
        </w:rPr>
        <w:t>ments v</w:t>
      </w:r>
      <w:r>
        <w:rPr>
          <w:lang w:val="fr-CA"/>
        </w:rPr>
        <w:t>é</w:t>
      </w:r>
      <w:r>
        <w:rPr>
          <w:lang w:val="fr-CA"/>
        </w:rPr>
        <w:t>g</w:t>
      </w:r>
      <w:r>
        <w:rPr>
          <w:lang w:val="fr-CA"/>
        </w:rPr>
        <w:t>é</w:t>
      </w:r>
      <w:r w:rsidR="00222B37">
        <w:rPr>
          <w:lang w:val="fr-CA"/>
        </w:rPr>
        <w:t>taux atteints de la MVM</w:t>
      </w:r>
      <w:r>
        <w:rPr>
          <w:lang w:val="fr-CA"/>
        </w:rPr>
        <w:t>M, et par la m</w:t>
      </w:r>
      <w:r>
        <w:rPr>
          <w:lang w:val="fr-CA"/>
        </w:rPr>
        <w:t>ê</w:t>
      </w:r>
      <w:r>
        <w:rPr>
          <w:lang w:val="fr-CA"/>
        </w:rPr>
        <w:t>me occasion une prolif</w:t>
      </w:r>
      <w:r>
        <w:rPr>
          <w:lang w:val="fr-CA"/>
        </w:rPr>
        <w:t>é</w:t>
      </w:r>
      <w:r>
        <w:rPr>
          <w:lang w:val="fr-CA"/>
        </w:rPr>
        <w:t xml:space="preserve">ration plus importante de la maladie parmi les agriculteurs. </w:t>
      </w:r>
    </w:p>
    <w:p w:rsidR="00B33F7E" w:rsidRPr="00B0547E" w:rsidRDefault="00C52A6E" w:rsidP="000678A9">
      <w:pPr>
        <w:spacing w:after="200"/>
        <w:rPr>
          <w:b/>
          <w:i/>
          <w:lang w:val="fr-CA"/>
        </w:rPr>
      </w:pPr>
      <w:r>
        <w:rPr>
          <w:b/>
          <w:i/>
          <w:lang w:val="fr-CA"/>
        </w:rPr>
        <w:t>Renseignements</w:t>
      </w:r>
      <w:r w:rsidR="000D777F">
        <w:rPr>
          <w:b/>
          <w:i/>
          <w:lang w:val="fr-CA"/>
        </w:rPr>
        <w:t xml:space="preserve"> essentiels sur la maladie du virus de la mosaïque du manioc</w:t>
      </w:r>
    </w:p>
    <w:p w:rsidR="00B33F7E" w:rsidRPr="00B0547E" w:rsidRDefault="000D777F" w:rsidP="000678A9">
      <w:pPr>
        <w:spacing w:after="200"/>
        <w:rPr>
          <w:b/>
          <w:lang w:val="fr-CA"/>
        </w:rPr>
      </w:pPr>
      <w:r>
        <w:rPr>
          <w:b/>
          <w:lang w:val="fr-CA"/>
        </w:rPr>
        <w:t>Symptômes</w:t>
      </w:r>
    </w:p>
    <w:p w:rsidR="000D777F" w:rsidRDefault="000D777F" w:rsidP="000678A9">
      <w:pPr>
        <w:spacing w:after="200"/>
        <w:rPr>
          <w:lang w:val="fr-CA"/>
        </w:rPr>
      </w:pPr>
      <w:r>
        <w:rPr>
          <w:lang w:val="fr-CA"/>
        </w:rPr>
        <w:t xml:space="preserve">Les symptômes de la maladie de la mosaïque du manioc englobent la chlorose* des feuilles qui </w:t>
      </w:r>
      <w:r w:rsidR="00864E6A">
        <w:rPr>
          <w:lang w:val="fr-CA"/>
        </w:rPr>
        <w:t>se manifeste par des feuilles jaunes ou presque blanches avec seulement une t</w:t>
      </w:r>
      <w:r w:rsidR="00966663">
        <w:rPr>
          <w:lang w:val="fr-CA"/>
        </w:rPr>
        <w:t>ei</w:t>
      </w:r>
      <w:r w:rsidR="00864E6A">
        <w:rPr>
          <w:lang w:val="fr-CA"/>
        </w:rPr>
        <w:t>nte de</w:t>
      </w:r>
      <w:r w:rsidR="00DB55BB">
        <w:rPr>
          <w:lang w:val="fr-CA"/>
        </w:rPr>
        <w:t xml:space="preserve"> vert, des feuilles déformées, </w:t>
      </w:r>
      <w:r w:rsidR="00864E6A">
        <w:rPr>
          <w:lang w:val="fr-CA"/>
        </w:rPr>
        <w:t>des folioles</w:t>
      </w:r>
      <w:r w:rsidR="00DB55BB">
        <w:rPr>
          <w:lang w:val="fr-CA"/>
        </w:rPr>
        <w:t xml:space="preserve"> plus petites et une atrophie générale</w:t>
      </w:r>
      <w:r w:rsidR="00864E6A">
        <w:rPr>
          <w:lang w:val="fr-CA"/>
        </w:rPr>
        <w:t xml:space="preserve"> de la plante. </w:t>
      </w:r>
    </w:p>
    <w:p w:rsidR="00B33F7E" w:rsidRPr="00B0547E" w:rsidRDefault="00EC5962" w:rsidP="000678A9">
      <w:pPr>
        <w:spacing w:after="200"/>
        <w:rPr>
          <w:b/>
          <w:lang w:val="fr-CA"/>
        </w:rPr>
      </w:pPr>
      <w:r>
        <w:rPr>
          <w:b/>
          <w:lang w:val="fr-CA"/>
        </w:rPr>
        <w:t>Propagation</w:t>
      </w:r>
    </w:p>
    <w:p w:rsidR="00EC5962" w:rsidRDefault="00B3466F" w:rsidP="000678A9">
      <w:pPr>
        <w:spacing w:after="200"/>
        <w:rPr>
          <w:lang w:val="fr-CA"/>
        </w:rPr>
      </w:pPr>
      <w:r>
        <w:rPr>
          <w:lang w:val="fr-CA"/>
        </w:rPr>
        <w:t>La MVMM se transmet de deux façons :</w:t>
      </w:r>
      <w:r w:rsidR="00EC5962">
        <w:rPr>
          <w:lang w:val="fr-CA"/>
        </w:rPr>
        <w:t xml:space="preserve"> par la plantation de boutures de tiges, ainsi que les mouches blanches. Ces derni</w:t>
      </w:r>
      <w:r>
        <w:rPr>
          <w:lang w:val="fr-CA"/>
        </w:rPr>
        <w:t>ères transfèrent</w:t>
      </w:r>
      <w:r w:rsidR="00EC5962">
        <w:rPr>
          <w:lang w:val="fr-CA"/>
        </w:rPr>
        <w:t xml:space="preserve"> la maladie </w:t>
      </w:r>
      <w:r w:rsidR="009174C6">
        <w:rPr>
          <w:lang w:val="fr-CA"/>
        </w:rPr>
        <w:t>des</w:t>
      </w:r>
      <w:r w:rsidR="00EC5962">
        <w:rPr>
          <w:lang w:val="fr-CA"/>
        </w:rPr>
        <w:t xml:space="preserve"> boutures infectées </w:t>
      </w:r>
      <w:r w:rsidR="009174C6">
        <w:rPr>
          <w:lang w:val="fr-CA"/>
        </w:rPr>
        <w:t xml:space="preserve">aux plants sains avoisinants dans les champs nouvellement plantés. </w:t>
      </w:r>
    </w:p>
    <w:p w:rsidR="00B33F7E" w:rsidRPr="00B0547E" w:rsidRDefault="009174C6" w:rsidP="000678A9">
      <w:pPr>
        <w:spacing w:after="200"/>
        <w:rPr>
          <w:b/>
          <w:lang w:val="fr-CA"/>
        </w:rPr>
      </w:pPr>
      <w:r>
        <w:rPr>
          <w:b/>
          <w:lang w:val="fr-CA"/>
        </w:rPr>
        <w:t>Suivi</w:t>
      </w:r>
    </w:p>
    <w:p w:rsidR="009174C6" w:rsidRDefault="009174C6" w:rsidP="000678A9">
      <w:pPr>
        <w:spacing w:after="200"/>
        <w:rPr>
          <w:lang w:val="fr-CA"/>
        </w:rPr>
      </w:pPr>
      <w:r>
        <w:rPr>
          <w:lang w:val="fr-CA"/>
        </w:rPr>
        <w:t xml:space="preserve">Les agriculteurs peuvent déterminer la gravité de la maladie et son niveau de propagation en examinant </w:t>
      </w:r>
      <w:r w:rsidR="00E543DA">
        <w:rPr>
          <w:lang w:val="fr-CA"/>
        </w:rPr>
        <w:t>visuellement leurs plants de manioc. C</w:t>
      </w:r>
      <w:r w:rsidR="00B3466F">
        <w:rPr>
          <w:lang w:val="fr-CA"/>
        </w:rPr>
        <w:t>ependant, les symptômes de la MVM</w:t>
      </w:r>
      <w:r w:rsidR="00E543DA">
        <w:rPr>
          <w:lang w:val="fr-CA"/>
        </w:rPr>
        <w:t>M peuvent être difficiles à détecter, surtout en période sèche lorsque la cr</w:t>
      </w:r>
      <w:r w:rsidR="00B3466F">
        <w:rPr>
          <w:lang w:val="fr-CA"/>
        </w:rPr>
        <w:t>oissance des cultures ralentit, ou</w:t>
      </w:r>
      <w:r w:rsidR="00E543DA">
        <w:rPr>
          <w:lang w:val="fr-CA"/>
        </w:rPr>
        <w:t xml:space="preserve"> quand les plantes présentent des symptômes de carence en minéraux ou sont lourdement attaquées par l’acarien vert du manioc ou la cochenille du manioc. Dans ces cas, les producteurs doivent demander conseil aux agents de vulgarisation agricole ou aux soigneurs de plantes. </w:t>
      </w:r>
    </w:p>
    <w:p w:rsidR="00B33F7E" w:rsidRPr="00B0547E" w:rsidRDefault="00E543DA" w:rsidP="000678A9">
      <w:pPr>
        <w:spacing w:after="200"/>
        <w:rPr>
          <w:b/>
          <w:lang w:val="fr-CA"/>
        </w:rPr>
      </w:pPr>
      <w:r>
        <w:rPr>
          <w:b/>
          <w:lang w:val="fr-CA"/>
        </w:rPr>
        <w:t>Impact sur le rendement et les revenus</w:t>
      </w:r>
    </w:p>
    <w:p w:rsidR="0070140C" w:rsidRDefault="00B3466F" w:rsidP="000678A9">
      <w:pPr>
        <w:spacing w:after="200"/>
        <w:rPr>
          <w:lang w:val="fr-CA"/>
        </w:rPr>
      </w:pPr>
      <w:r>
        <w:rPr>
          <w:lang w:val="fr-CA"/>
        </w:rPr>
        <w:t>La MVM</w:t>
      </w:r>
      <w:r w:rsidR="0070140C">
        <w:rPr>
          <w:lang w:val="fr-CA"/>
        </w:rPr>
        <w:t>M est probablement la plus importante maladie virale qui attaque les cultures vi</w:t>
      </w:r>
      <w:r>
        <w:rPr>
          <w:lang w:val="fr-CA"/>
        </w:rPr>
        <w:t>vrières en Afrique. L</w:t>
      </w:r>
      <w:r w:rsidR="00E96E32">
        <w:rPr>
          <w:lang w:val="fr-CA"/>
        </w:rPr>
        <w:t>es</w:t>
      </w:r>
      <w:r w:rsidR="007A196C">
        <w:rPr>
          <w:lang w:val="fr-CA"/>
        </w:rPr>
        <w:t xml:space="preserve"> perte</w:t>
      </w:r>
      <w:r w:rsidR="00E96E32">
        <w:rPr>
          <w:lang w:val="fr-CA"/>
        </w:rPr>
        <w:t>s</w:t>
      </w:r>
      <w:r w:rsidR="007A196C">
        <w:rPr>
          <w:lang w:val="fr-CA"/>
        </w:rPr>
        <w:t xml:space="preserve"> </w:t>
      </w:r>
      <w:r w:rsidR="00E96E32">
        <w:rPr>
          <w:lang w:val="fr-CA"/>
        </w:rPr>
        <w:t>de rendement</w:t>
      </w:r>
      <w:r>
        <w:rPr>
          <w:lang w:val="fr-CA"/>
        </w:rPr>
        <w:t xml:space="preserve"> pour</w:t>
      </w:r>
      <w:r w:rsidR="007A196C">
        <w:rPr>
          <w:lang w:val="fr-CA"/>
        </w:rPr>
        <w:t xml:space="preserve"> la culture du manioc en Afrique subsaharienne varierai</w:t>
      </w:r>
      <w:r w:rsidR="00E96E32">
        <w:rPr>
          <w:lang w:val="fr-CA"/>
        </w:rPr>
        <w:t>en</w:t>
      </w:r>
      <w:r w:rsidR="007A196C">
        <w:rPr>
          <w:lang w:val="fr-CA"/>
        </w:rPr>
        <w:t>t</w:t>
      </w:r>
      <w:r>
        <w:rPr>
          <w:lang w:val="fr-CA"/>
        </w:rPr>
        <w:t xml:space="preserve"> généralement</w:t>
      </w:r>
      <w:r w:rsidR="007A196C">
        <w:rPr>
          <w:lang w:val="fr-CA"/>
        </w:rPr>
        <w:t xml:space="preserve"> entre 15 et 24 % chaqu</w:t>
      </w:r>
      <w:r>
        <w:rPr>
          <w:lang w:val="fr-CA"/>
        </w:rPr>
        <w:t>e année, ce qui représente</w:t>
      </w:r>
      <w:r w:rsidR="007A196C">
        <w:rPr>
          <w:lang w:val="fr-CA"/>
        </w:rPr>
        <w:t xml:space="preserve"> 12 à 23 millions de tonnes, soit une perte</w:t>
      </w:r>
      <w:r>
        <w:rPr>
          <w:lang w:val="fr-CA"/>
        </w:rPr>
        <w:t xml:space="preserve"> annuelle de 1,2 à 1,3 milliard</w:t>
      </w:r>
      <w:r w:rsidR="007A196C">
        <w:rPr>
          <w:lang w:val="fr-CA"/>
        </w:rPr>
        <w:t xml:space="preserve"> de dollars américains. Les pertes </w:t>
      </w:r>
      <w:r w:rsidR="00E96E32">
        <w:rPr>
          <w:lang w:val="fr-CA"/>
        </w:rPr>
        <w:t>de rendements</w:t>
      </w:r>
      <w:r w:rsidR="00D86FDC">
        <w:rPr>
          <w:lang w:val="fr-CA"/>
        </w:rPr>
        <w:t xml:space="preserve"> pour</w:t>
      </w:r>
      <w:r w:rsidR="007A196C">
        <w:rPr>
          <w:lang w:val="fr-CA"/>
        </w:rPr>
        <w:t xml:space="preserve"> les variétés individuelles varieraient entre 20 à 95 %. Ces pertes dépendent de la variété et du stade d’infection, mais sont généralement importantes. </w:t>
      </w:r>
    </w:p>
    <w:p w:rsidR="00B33F7E" w:rsidRPr="00B0547E" w:rsidRDefault="007A196C" w:rsidP="000678A9">
      <w:pPr>
        <w:spacing w:after="200"/>
        <w:rPr>
          <w:b/>
          <w:lang w:val="fr-CA"/>
        </w:rPr>
      </w:pPr>
      <w:r>
        <w:rPr>
          <w:b/>
          <w:lang w:val="fr-CA"/>
        </w:rPr>
        <w:t>Moyens de lutte</w:t>
      </w:r>
    </w:p>
    <w:p w:rsidR="007A196C" w:rsidRDefault="007A196C" w:rsidP="000678A9">
      <w:pPr>
        <w:spacing w:after="200"/>
        <w:rPr>
          <w:lang w:val="fr-CA"/>
        </w:rPr>
      </w:pPr>
      <w:r>
        <w:rPr>
          <w:lang w:val="fr-CA"/>
        </w:rPr>
        <w:lastRenderedPageBreak/>
        <w:t>Il existe deux princip</w:t>
      </w:r>
      <w:r w:rsidR="00D86FDC">
        <w:rPr>
          <w:lang w:val="fr-CA"/>
        </w:rPr>
        <w:t>aux moyens de lutte contre la MVM</w:t>
      </w:r>
      <w:r>
        <w:rPr>
          <w:lang w:val="fr-CA"/>
        </w:rPr>
        <w:t>M qui consistent à : utiliser des v</w:t>
      </w:r>
      <w:r w:rsidR="00D86FDC">
        <w:rPr>
          <w:lang w:val="fr-CA"/>
        </w:rPr>
        <w:t>ariétés résistantes et appliquer</w:t>
      </w:r>
      <w:r>
        <w:rPr>
          <w:lang w:val="fr-CA"/>
        </w:rPr>
        <w:t xml:space="preserve"> les mesures sanitaires. </w:t>
      </w:r>
    </w:p>
    <w:p w:rsidR="004E44B4" w:rsidRDefault="004E44B4" w:rsidP="000678A9">
      <w:pPr>
        <w:spacing w:after="200"/>
        <w:rPr>
          <w:lang w:val="fr-CA"/>
        </w:rPr>
      </w:pPr>
      <w:r>
        <w:rPr>
          <w:lang w:val="fr-CA"/>
        </w:rPr>
        <w:t>L’utilisation de variétés résistantes ou tolérante</w:t>
      </w:r>
      <w:r w:rsidR="00D86FDC">
        <w:rPr>
          <w:lang w:val="fr-CA"/>
        </w:rPr>
        <w:t>s</w:t>
      </w:r>
      <w:r>
        <w:rPr>
          <w:lang w:val="fr-CA"/>
        </w:rPr>
        <w:t xml:space="preserve"> comporte des avantages indéniables lorsqu’on veut réduire les pertes, et les programmes de sélection en Afrique travaillent depuis longtemps à développer lesdites variétés. L’approche de base consiste à sélectionner des boutures pour la plantation, </w:t>
      </w:r>
      <w:r w:rsidR="00D86FDC">
        <w:rPr>
          <w:lang w:val="fr-CA"/>
        </w:rPr>
        <w:t xml:space="preserve">et </w:t>
      </w:r>
      <w:r>
        <w:rPr>
          <w:lang w:val="fr-CA"/>
        </w:rPr>
        <w:t>qui proviennent de plantes</w:t>
      </w:r>
      <w:r w:rsidR="00966663">
        <w:rPr>
          <w:lang w:val="fr-CA"/>
        </w:rPr>
        <w:t xml:space="preserve"> mères</w:t>
      </w:r>
      <w:r>
        <w:rPr>
          <w:lang w:val="fr-CA"/>
        </w:rPr>
        <w:t xml:space="preserve"> exemptes de symptômes. La sélection d’éléments végétaux exempts de symptômes est facile et peut s’avérer très efficace si les plantes</w:t>
      </w:r>
      <w:r w:rsidR="00966663">
        <w:rPr>
          <w:lang w:val="fr-CA"/>
        </w:rPr>
        <w:t xml:space="preserve"> mères</w:t>
      </w:r>
      <w:r>
        <w:rPr>
          <w:lang w:val="fr-CA"/>
        </w:rPr>
        <w:t xml:space="preserve"> </w:t>
      </w:r>
      <w:r w:rsidR="00855CE2">
        <w:rPr>
          <w:lang w:val="fr-CA"/>
        </w:rPr>
        <w:t>ont une c</w:t>
      </w:r>
      <w:r w:rsidR="00D86FDC">
        <w:rPr>
          <w:lang w:val="fr-CA"/>
        </w:rPr>
        <w:t>roissance vigoureuse et ne présentent</w:t>
      </w:r>
      <w:r w:rsidR="00855CE2">
        <w:rPr>
          <w:lang w:val="fr-CA"/>
        </w:rPr>
        <w:t xml:space="preserve"> aucun symptôme de la maladie. </w:t>
      </w:r>
    </w:p>
    <w:p w:rsidR="000D4713" w:rsidRPr="00B0547E" w:rsidRDefault="00D86FDC" w:rsidP="000678A9">
      <w:pPr>
        <w:spacing w:after="200"/>
        <w:rPr>
          <w:lang w:val="fr-CA"/>
        </w:rPr>
      </w:pPr>
      <w:r>
        <w:rPr>
          <w:lang w:val="fr-CA"/>
        </w:rPr>
        <w:t>Lorsque la MVM</w:t>
      </w:r>
      <w:r w:rsidR="00664FF4">
        <w:rPr>
          <w:lang w:val="fr-CA"/>
        </w:rPr>
        <w:t xml:space="preserve">M se propage lentement, les agriculteurs peuvent également lutter contre elle en déterrant les plants malades </w:t>
      </w:r>
      <w:r w:rsidR="00664FF4" w:rsidRPr="00D86FDC">
        <w:rPr>
          <w:lang w:val="fr-CA"/>
        </w:rPr>
        <w:t>(</w:t>
      </w:r>
      <w:r w:rsidRPr="00D86FDC">
        <w:rPr>
          <w:lang w:val="fr-CA"/>
        </w:rPr>
        <w:t>épuration</w:t>
      </w:r>
      <w:r w:rsidR="00664FF4" w:rsidRPr="00D86FDC">
        <w:rPr>
          <w:lang w:val="fr-CA"/>
        </w:rPr>
        <w:t>)</w:t>
      </w:r>
      <w:r w:rsidR="00664FF4">
        <w:rPr>
          <w:lang w:val="fr-CA"/>
        </w:rPr>
        <w:t xml:space="preserve"> peu de temps après la germination. </w:t>
      </w:r>
    </w:p>
    <w:p w:rsidR="00321C93" w:rsidRPr="00B0547E" w:rsidRDefault="00664FF4" w:rsidP="000678A9">
      <w:pPr>
        <w:spacing w:after="200"/>
        <w:rPr>
          <w:b/>
          <w:i/>
          <w:lang w:val="fr-CA"/>
        </w:rPr>
      </w:pPr>
      <w:r>
        <w:rPr>
          <w:b/>
          <w:i/>
          <w:lang w:val="fr-CA"/>
        </w:rPr>
        <w:t>Où puis-je trouver d’autres ressources sur le sujet?</w:t>
      </w:r>
    </w:p>
    <w:p w:rsidR="00A721D7" w:rsidRPr="00B0547E" w:rsidRDefault="00A721D7" w:rsidP="000678A9">
      <w:pPr>
        <w:pStyle w:val="ListParagraph"/>
        <w:numPr>
          <w:ilvl w:val="0"/>
          <w:numId w:val="6"/>
        </w:numPr>
        <w:tabs>
          <w:tab w:val="left" w:pos="2880"/>
        </w:tabs>
        <w:spacing w:after="200"/>
        <w:rPr>
          <w:rFonts w:hAnsi="Times New Roman"/>
          <w:b/>
          <w:lang w:val="fr-CA"/>
        </w:rPr>
      </w:pPr>
      <w:r w:rsidRPr="00B0547E">
        <w:rPr>
          <w:rFonts w:hAnsi="Times New Roman"/>
          <w:lang w:val="fr-CA"/>
        </w:rPr>
        <w:t xml:space="preserve">CABI. </w:t>
      </w:r>
      <w:proofErr w:type="spellStart"/>
      <w:r w:rsidRPr="00B0547E">
        <w:rPr>
          <w:rFonts w:hAnsi="Times New Roman"/>
          <w:i/>
          <w:lang w:val="fr-CA"/>
        </w:rPr>
        <w:t>Cassava</w:t>
      </w:r>
      <w:proofErr w:type="spellEnd"/>
      <w:r w:rsidRPr="00B0547E">
        <w:rPr>
          <w:rFonts w:hAnsi="Times New Roman"/>
          <w:i/>
          <w:lang w:val="fr-CA"/>
        </w:rPr>
        <w:t xml:space="preserve"> </w:t>
      </w:r>
      <w:proofErr w:type="spellStart"/>
      <w:r w:rsidRPr="00B0547E">
        <w:rPr>
          <w:rFonts w:hAnsi="Times New Roman"/>
          <w:i/>
          <w:lang w:val="fr-CA"/>
        </w:rPr>
        <w:t>mosaic</w:t>
      </w:r>
      <w:proofErr w:type="spellEnd"/>
      <w:r w:rsidRPr="00B0547E">
        <w:rPr>
          <w:rFonts w:hAnsi="Times New Roman"/>
          <w:i/>
          <w:lang w:val="fr-CA"/>
        </w:rPr>
        <w:t xml:space="preserve"> </w:t>
      </w:r>
      <w:proofErr w:type="spellStart"/>
      <w:r w:rsidRPr="00B0547E">
        <w:rPr>
          <w:rFonts w:hAnsi="Times New Roman"/>
          <w:i/>
          <w:lang w:val="fr-CA"/>
        </w:rPr>
        <w:t>disease</w:t>
      </w:r>
      <w:proofErr w:type="spellEnd"/>
      <w:r w:rsidRPr="00B0547E">
        <w:rPr>
          <w:rFonts w:hAnsi="Times New Roman"/>
          <w:i/>
          <w:lang w:val="fr-CA"/>
        </w:rPr>
        <w:t xml:space="preserve"> (</w:t>
      </w:r>
      <w:proofErr w:type="spellStart"/>
      <w:r w:rsidRPr="00B0547E">
        <w:rPr>
          <w:rFonts w:hAnsi="Times New Roman"/>
          <w:i/>
          <w:lang w:val="fr-CA"/>
        </w:rPr>
        <w:t>African</w:t>
      </w:r>
      <w:proofErr w:type="spellEnd"/>
      <w:r w:rsidRPr="00B0547E">
        <w:rPr>
          <w:rFonts w:hAnsi="Times New Roman"/>
          <w:i/>
          <w:lang w:val="fr-CA"/>
        </w:rPr>
        <w:t xml:space="preserve"> </w:t>
      </w:r>
      <w:proofErr w:type="spellStart"/>
      <w:r w:rsidRPr="00B0547E">
        <w:rPr>
          <w:rFonts w:hAnsi="Times New Roman"/>
          <w:i/>
          <w:lang w:val="fr-CA"/>
        </w:rPr>
        <w:t>cassava</w:t>
      </w:r>
      <w:proofErr w:type="spellEnd"/>
      <w:r w:rsidRPr="00B0547E">
        <w:rPr>
          <w:rFonts w:hAnsi="Times New Roman"/>
          <w:i/>
          <w:lang w:val="fr-CA"/>
        </w:rPr>
        <w:t xml:space="preserve"> </w:t>
      </w:r>
      <w:proofErr w:type="spellStart"/>
      <w:r w:rsidRPr="00B0547E">
        <w:rPr>
          <w:rFonts w:hAnsi="Times New Roman"/>
          <w:i/>
          <w:lang w:val="fr-CA"/>
        </w:rPr>
        <w:t>mosaic</w:t>
      </w:r>
      <w:proofErr w:type="spellEnd"/>
      <w:r w:rsidRPr="00B0547E">
        <w:rPr>
          <w:rFonts w:hAnsi="Times New Roman"/>
          <w:i/>
          <w:lang w:val="fr-CA"/>
        </w:rPr>
        <w:t xml:space="preserve"> </w:t>
      </w:r>
      <w:proofErr w:type="spellStart"/>
      <w:r w:rsidRPr="00B0547E">
        <w:rPr>
          <w:rFonts w:hAnsi="Times New Roman"/>
          <w:i/>
          <w:lang w:val="fr-CA"/>
        </w:rPr>
        <w:t>disease</w:t>
      </w:r>
      <w:proofErr w:type="spellEnd"/>
      <w:r w:rsidRPr="00B0547E">
        <w:rPr>
          <w:rFonts w:hAnsi="Times New Roman"/>
          <w:i/>
          <w:lang w:val="fr-CA"/>
        </w:rPr>
        <w:t>)</w:t>
      </w:r>
      <w:r w:rsidRPr="00B0547E">
        <w:rPr>
          <w:rFonts w:hAnsi="Times New Roman"/>
          <w:lang w:val="fr-CA"/>
        </w:rPr>
        <w:t xml:space="preserve">. Invasive </w:t>
      </w:r>
      <w:proofErr w:type="spellStart"/>
      <w:r w:rsidRPr="00B0547E">
        <w:rPr>
          <w:rFonts w:hAnsi="Times New Roman"/>
          <w:lang w:val="fr-CA"/>
        </w:rPr>
        <w:t>Species</w:t>
      </w:r>
      <w:proofErr w:type="spellEnd"/>
      <w:r w:rsidRPr="00B0547E">
        <w:rPr>
          <w:rFonts w:hAnsi="Times New Roman"/>
          <w:lang w:val="fr-CA"/>
        </w:rPr>
        <w:t xml:space="preserve"> Compendium. </w:t>
      </w:r>
      <w:hyperlink r:id="rId12" w:history="1">
        <w:r w:rsidRPr="00B0547E">
          <w:rPr>
            <w:rStyle w:val="Hyperlink"/>
            <w:rFonts w:hAnsi="Times New Roman"/>
            <w:lang w:val="fr-CA"/>
          </w:rPr>
          <w:t>www.cabi.org/isc/datasheet/2747</w:t>
        </w:r>
      </w:hyperlink>
    </w:p>
    <w:p w:rsidR="00A721D7" w:rsidRPr="00B0547E" w:rsidRDefault="00A721D7" w:rsidP="000678A9">
      <w:pPr>
        <w:pStyle w:val="ListParagraph"/>
        <w:numPr>
          <w:ilvl w:val="0"/>
          <w:numId w:val="6"/>
        </w:numPr>
        <w:tabs>
          <w:tab w:val="left" w:pos="2880"/>
        </w:tabs>
        <w:spacing w:after="200"/>
        <w:rPr>
          <w:rFonts w:hAnsi="Times New Roman"/>
          <w:b/>
          <w:lang w:val="fr-CA"/>
        </w:rPr>
      </w:pPr>
      <w:r w:rsidRPr="00B0547E">
        <w:rPr>
          <w:rFonts w:hAnsi="Times New Roman"/>
          <w:lang w:val="fr-CA"/>
        </w:rPr>
        <w:t xml:space="preserve">CABI. </w:t>
      </w:r>
      <w:proofErr w:type="spellStart"/>
      <w:r w:rsidRPr="00B0547E">
        <w:rPr>
          <w:rFonts w:hAnsi="Times New Roman"/>
          <w:i/>
          <w:lang w:val="fr-CA"/>
        </w:rPr>
        <w:t>Cassava</w:t>
      </w:r>
      <w:proofErr w:type="spellEnd"/>
      <w:r w:rsidRPr="00B0547E">
        <w:rPr>
          <w:rFonts w:hAnsi="Times New Roman"/>
          <w:i/>
          <w:lang w:val="fr-CA"/>
        </w:rPr>
        <w:t xml:space="preserve"> </w:t>
      </w:r>
      <w:proofErr w:type="spellStart"/>
      <w:r w:rsidRPr="00B0547E">
        <w:rPr>
          <w:rFonts w:hAnsi="Times New Roman"/>
          <w:i/>
          <w:lang w:val="fr-CA"/>
        </w:rPr>
        <w:t>mosaic</w:t>
      </w:r>
      <w:proofErr w:type="spellEnd"/>
      <w:r w:rsidRPr="00B0547E">
        <w:rPr>
          <w:rFonts w:hAnsi="Times New Roman"/>
          <w:i/>
          <w:lang w:val="fr-CA"/>
        </w:rPr>
        <w:t xml:space="preserve"> </w:t>
      </w:r>
      <w:proofErr w:type="spellStart"/>
      <w:r w:rsidRPr="00B0547E">
        <w:rPr>
          <w:rFonts w:hAnsi="Times New Roman"/>
          <w:i/>
          <w:lang w:val="fr-CA"/>
        </w:rPr>
        <w:t>disease</w:t>
      </w:r>
      <w:proofErr w:type="spellEnd"/>
      <w:r w:rsidRPr="00B0547E">
        <w:rPr>
          <w:rFonts w:hAnsi="Times New Roman"/>
          <w:i/>
          <w:lang w:val="fr-CA"/>
        </w:rPr>
        <w:t>.</w:t>
      </w:r>
      <w:r w:rsidRPr="00B0547E">
        <w:rPr>
          <w:rFonts w:hAnsi="Times New Roman"/>
          <w:b/>
          <w:lang w:val="fr-CA"/>
        </w:rPr>
        <w:t xml:space="preserve"> </w:t>
      </w:r>
      <w:hyperlink r:id="rId13" w:history="1">
        <w:r w:rsidRPr="00B0547E">
          <w:rPr>
            <w:rStyle w:val="Hyperlink"/>
            <w:rFonts w:hAnsi="Times New Roman"/>
            <w:lang w:val="fr-CA"/>
          </w:rPr>
          <w:t>http://www.invasive-species.org/invasive-species/cassava-mosaic-disease/</w:t>
        </w:r>
      </w:hyperlink>
      <w:r w:rsidRPr="00B0547E">
        <w:rPr>
          <w:rFonts w:hAnsi="Times New Roman"/>
          <w:lang w:val="fr-CA"/>
        </w:rPr>
        <w:t xml:space="preserve"> </w:t>
      </w:r>
    </w:p>
    <w:p w:rsidR="00A721D7" w:rsidRPr="00B0547E" w:rsidRDefault="00A721D7" w:rsidP="000678A9">
      <w:pPr>
        <w:pStyle w:val="ListParagraph"/>
        <w:numPr>
          <w:ilvl w:val="0"/>
          <w:numId w:val="6"/>
        </w:numPr>
        <w:tabs>
          <w:tab w:val="left" w:pos="2880"/>
        </w:tabs>
        <w:spacing w:after="200"/>
        <w:rPr>
          <w:rStyle w:val="HTMLCite"/>
          <w:rFonts w:hAnsi="Times New Roman"/>
          <w:b/>
          <w:color w:val="auto"/>
          <w:lang w:val="fr-CA"/>
        </w:rPr>
      </w:pPr>
      <w:r w:rsidRPr="00B0547E">
        <w:rPr>
          <w:rStyle w:val="HTMLCite"/>
          <w:rFonts w:hAnsi="Times New Roman"/>
          <w:color w:val="auto"/>
          <w:lang w:val="fr-CA"/>
        </w:rPr>
        <w:t xml:space="preserve">Integrated </w:t>
      </w:r>
      <w:proofErr w:type="spellStart"/>
      <w:r w:rsidRPr="00B0547E">
        <w:rPr>
          <w:rStyle w:val="HTMLCite"/>
          <w:rFonts w:hAnsi="Times New Roman"/>
          <w:color w:val="auto"/>
          <w:lang w:val="fr-CA"/>
        </w:rPr>
        <w:t>Cassava</w:t>
      </w:r>
      <w:proofErr w:type="spellEnd"/>
      <w:r w:rsidRPr="00B0547E">
        <w:rPr>
          <w:rStyle w:val="HTMLCite"/>
          <w:rFonts w:hAnsi="Times New Roman"/>
          <w:color w:val="auto"/>
          <w:lang w:val="fr-CA"/>
        </w:rPr>
        <w:t xml:space="preserve"> Project. Publications on </w:t>
      </w:r>
      <w:proofErr w:type="spellStart"/>
      <w:r w:rsidRPr="00B0547E">
        <w:rPr>
          <w:rStyle w:val="HTMLCite"/>
          <w:rFonts w:hAnsi="Times New Roman"/>
          <w:color w:val="auto"/>
          <w:lang w:val="fr-CA"/>
        </w:rPr>
        <w:t>cassava</w:t>
      </w:r>
      <w:proofErr w:type="spellEnd"/>
      <w:r w:rsidRPr="00B0547E">
        <w:rPr>
          <w:rStyle w:val="HTMLCite"/>
          <w:rFonts w:hAnsi="Times New Roman"/>
          <w:color w:val="auto"/>
          <w:lang w:val="fr-CA"/>
        </w:rPr>
        <w:t xml:space="preserve"> at:</w:t>
      </w:r>
      <w:r w:rsidRPr="00B0547E">
        <w:rPr>
          <w:lang w:val="fr-CA"/>
        </w:rPr>
        <w:t xml:space="preserve"> </w:t>
      </w:r>
      <w:hyperlink r:id="rId14" w:history="1">
        <w:r w:rsidRPr="00B0547E">
          <w:rPr>
            <w:rStyle w:val="Hyperlink"/>
            <w:rFonts w:hAnsi="Times New Roman"/>
            <w:lang w:val="fr-CA"/>
          </w:rPr>
          <w:t>http://cassavabiz.org/</w:t>
        </w:r>
      </w:hyperlink>
      <w:r w:rsidRPr="00B0547E">
        <w:rPr>
          <w:rStyle w:val="Heading2Char"/>
          <w:rFonts w:ascii="Times New Roman" w:hAnsi="Times New Roman"/>
          <w:b w:val="0"/>
          <w:i w:val="0"/>
          <w:sz w:val="24"/>
          <w:szCs w:val="24"/>
          <w:lang w:val="fr-CA"/>
        </w:rPr>
        <w:t xml:space="preserve"> </w:t>
      </w:r>
    </w:p>
    <w:p w:rsidR="00BA7617" w:rsidRPr="00B0547E" w:rsidRDefault="00E96E32" w:rsidP="000678A9">
      <w:pPr>
        <w:pStyle w:val="ListParagraph"/>
        <w:numPr>
          <w:ilvl w:val="0"/>
          <w:numId w:val="6"/>
        </w:numPr>
        <w:tabs>
          <w:tab w:val="left" w:pos="2880"/>
        </w:tabs>
        <w:spacing w:after="200"/>
        <w:rPr>
          <w:rStyle w:val="HTMLCite"/>
          <w:rFonts w:hAnsi="Times New Roman"/>
          <w:b/>
          <w:lang w:val="fr-CA"/>
        </w:rPr>
      </w:pPr>
      <w:r>
        <w:rPr>
          <w:rStyle w:val="HTMLCite"/>
          <w:rFonts w:hAnsi="Times New Roman"/>
          <w:color w:val="auto"/>
          <w:lang w:val="fr-CA"/>
        </w:rPr>
        <w:t>Organisation des Nations Unies pour l’alimentation et l’agriculture</w:t>
      </w:r>
      <w:r w:rsidR="00E832BE" w:rsidRPr="00B0547E">
        <w:rPr>
          <w:rStyle w:val="HTMLCite"/>
          <w:rFonts w:hAnsi="Times New Roman"/>
          <w:color w:val="auto"/>
          <w:lang w:val="fr-CA"/>
        </w:rPr>
        <w:t xml:space="preserve">, 2007. </w:t>
      </w:r>
      <w:r>
        <w:rPr>
          <w:rStyle w:val="HTMLCite"/>
          <w:rFonts w:hAnsi="Times New Roman"/>
          <w:i/>
          <w:color w:val="auto"/>
          <w:lang w:val="fr-CA"/>
        </w:rPr>
        <w:t>Combattre la mosaïque du manioc</w:t>
      </w:r>
      <w:r w:rsidR="00E832BE" w:rsidRPr="00B0547E">
        <w:rPr>
          <w:rStyle w:val="HTMLCite"/>
          <w:rFonts w:hAnsi="Times New Roman"/>
          <w:color w:val="auto"/>
          <w:lang w:val="fr-CA"/>
        </w:rPr>
        <w:t xml:space="preserve">. </w:t>
      </w:r>
      <w:r w:rsidR="00BA7617" w:rsidRPr="00B0547E">
        <w:rPr>
          <w:rStyle w:val="HTMLCite"/>
          <w:rFonts w:hAnsi="Times New Roman"/>
          <w:color w:val="auto"/>
          <w:lang w:val="fr-CA"/>
        </w:rPr>
        <w:t xml:space="preserve"> </w:t>
      </w:r>
      <w:hyperlink r:id="rId15" w:history="1">
        <w:r>
          <w:rPr>
            <w:rStyle w:val="Hyperlink"/>
            <w:rFonts w:hAnsi="Times New Roman"/>
            <w:lang w:val="fr-CA"/>
          </w:rPr>
          <w:t>http://www.fao.org/newsroom/fr/field/2007/1000693/index.html</w:t>
        </w:r>
      </w:hyperlink>
    </w:p>
    <w:p w:rsidR="00BA7617" w:rsidRPr="009F4D56" w:rsidRDefault="00664FF4" w:rsidP="00F15DC2">
      <w:pPr>
        <w:pStyle w:val="ListParagraph"/>
        <w:numPr>
          <w:ilvl w:val="0"/>
          <w:numId w:val="6"/>
        </w:numPr>
        <w:tabs>
          <w:tab w:val="left" w:pos="2880"/>
        </w:tabs>
        <w:spacing w:after="200"/>
        <w:rPr>
          <w:b/>
          <w:szCs w:val="26"/>
        </w:rPr>
      </w:pPr>
      <w:r>
        <w:rPr>
          <w:lang w:val="fr-CA"/>
        </w:rPr>
        <w:t>Wikip</w:t>
      </w:r>
      <w:r>
        <w:rPr>
          <w:lang w:val="fr-CA"/>
        </w:rPr>
        <w:t>é</w:t>
      </w:r>
      <w:r w:rsidR="00BA7617" w:rsidRPr="00B0547E">
        <w:rPr>
          <w:lang w:val="fr-CA"/>
        </w:rPr>
        <w:t>dia</w:t>
      </w:r>
      <w:r w:rsidR="00E832BE" w:rsidRPr="00B0547E">
        <w:rPr>
          <w:lang w:val="fr-CA"/>
        </w:rPr>
        <w:t xml:space="preserve">. </w:t>
      </w:r>
      <w:r w:rsidR="00F15DC2" w:rsidRPr="00F15DC2">
        <w:rPr>
          <w:i/>
          <w:lang w:val="fr-CA"/>
        </w:rPr>
        <w:t>Virus de la mosa</w:t>
      </w:r>
      <w:r w:rsidR="00F15DC2" w:rsidRPr="00F15DC2">
        <w:rPr>
          <w:i/>
          <w:lang w:val="fr-CA"/>
        </w:rPr>
        <w:t>ï</w:t>
      </w:r>
      <w:r w:rsidR="00F15DC2" w:rsidRPr="00F15DC2">
        <w:rPr>
          <w:i/>
          <w:lang w:val="fr-CA"/>
        </w:rPr>
        <w:t>que du tabac</w:t>
      </w:r>
      <w:r w:rsidR="00E832BE" w:rsidRPr="00B0547E">
        <w:rPr>
          <w:lang w:val="fr-CA"/>
        </w:rPr>
        <w:t xml:space="preserve">. </w:t>
      </w:r>
      <w:hyperlink r:id="rId16" w:history="1">
        <w:r w:rsidR="00F15DC2" w:rsidRPr="009F4D56">
          <w:rPr>
            <w:rStyle w:val="Hyperlink"/>
          </w:rPr>
          <w:t>https://fr.wikipedia.org/wiki/Virus_de_la_mosa%C3%AFque_du_tabac</w:t>
        </w:r>
      </w:hyperlink>
      <w:r w:rsidR="00F15DC2" w:rsidRPr="009F4D56">
        <w:t xml:space="preserve"> </w:t>
      </w:r>
    </w:p>
    <w:p w:rsidR="00FF43B8" w:rsidRPr="009F4D56" w:rsidRDefault="00FF43B8" w:rsidP="000678A9">
      <w:pPr>
        <w:pStyle w:val="ListParagraph"/>
        <w:numPr>
          <w:ilvl w:val="0"/>
          <w:numId w:val="0"/>
        </w:numPr>
        <w:tabs>
          <w:tab w:val="left" w:pos="2880"/>
        </w:tabs>
        <w:spacing w:after="200"/>
        <w:ind w:left="360"/>
        <w:rPr>
          <w:b/>
          <w:szCs w:val="26"/>
        </w:rPr>
      </w:pPr>
    </w:p>
    <w:p w:rsidR="003F1A14" w:rsidRPr="00B0547E" w:rsidRDefault="00664FF4" w:rsidP="000678A9">
      <w:pPr>
        <w:rPr>
          <w:b/>
          <w:i/>
          <w:lang w:val="fr-CA"/>
        </w:rPr>
      </w:pPr>
      <w:r>
        <w:rPr>
          <w:b/>
          <w:i/>
          <w:lang w:val="fr-CA"/>
        </w:rPr>
        <w:t>Définitions clés</w:t>
      </w:r>
    </w:p>
    <w:p w:rsidR="00664FF4" w:rsidRPr="00664FF4" w:rsidRDefault="00664FF4" w:rsidP="000678A9">
      <w:pPr>
        <w:tabs>
          <w:tab w:val="left" w:pos="2880"/>
        </w:tabs>
        <w:rPr>
          <w:szCs w:val="26"/>
          <w:lang w:val="fr-CA"/>
        </w:rPr>
      </w:pPr>
      <w:r>
        <w:rPr>
          <w:b/>
          <w:szCs w:val="26"/>
          <w:lang w:val="fr-CA"/>
        </w:rPr>
        <w:t>Chlorose :</w:t>
      </w:r>
      <w:r w:rsidR="000D4713" w:rsidRPr="00B0547E">
        <w:rPr>
          <w:b/>
          <w:szCs w:val="26"/>
          <w:lang w:val="fr-CA"/>
        </w:rPr>
        <w:t xml:space="preserve"> </w:t>
      </w:r>
      <w:r>
        <w:rPr>
          <w:szCs w:val="26"/>
          <w:lang w:val="fr-CA"/>
        </w:rPr>
        <w:t xml:space="preserve">réduction anormale ou perte de la coloration verte normale des feuilles. </w:t>
      </w:r>
    </w:p>
    <w:p w:rsidR="00664FF4" w:rsidRDefault="00E96E32" w:rsidP="00F15DC2">
      <w:pPr>
        <w:tabs>
          <w:tab w:val="left" w:pos="2880"/>
        </w:tabs>
        <w:rPr>
          <w:szCs w:val="26"/>
          <w:lang w:val="fr-CA"/>
        </w:rPr>
      </w:pPr>
      <w:r w:rsidRPr="008F673B">
        <w:rPr>
          <w:b/>
          <w:szCs w:val="26"/>
          <w:lang w:val="fr-CA"/>
        </w:rPr>
        <w:t>Épuration </w:t>
      </w:r>
      <w:r w:rsidRPr="008F673B">
        <w:rPr>
          <w:szCs w:val="26"/>
          <w:lang w:val="fr-CA"/>
        </w:rPr>
        <w:t>:</w:t>
      </w:r>
      <w:r w:rsidR="000D4713" w:rsidRPr="00B0547E">
        <w:rPr>
          <w:szCs w:val="26"/>
          <w:lang w:val="fr-CA"/>
        </w:rPr>
        <w:t xml:space="preserve"> </w:t>
      </w:r>
      <w:r>
        <w:rPr>
          <w:szCs w:val="26"/>
          <w:lang w:val="fr-CA"/>
        </w:rPr>
        <w:t>élimination</w:t>
      </w:r>
      <w:r w:rsidR="00664FF4">
        <w:rPr>
          <w:szCs w:val="26"/>
          <w:lang w:val="fr-CA"/>
        </w:rPr>
        <w:t xml:space="preserve"> des plants qui croissent mal ou malades du champ. </w:t>
      </w:r>
    </w:p>
    <w:p w:rsidR="00664FF4" w:rsidRDefault="00664FF4" w:rsidP="000678A9">
      <w:pPr>
        <w:tabs>
          <w:tab w:val="left" w:pos="2880"/>
        </w:tabs>
        <w:spacing w:after="200"/>
        <w:rPr>
          <w:szCs w:val="26"/>
          <w:lang w:val="fr-CA"/>
        </w:rPr>
      </w:pPr>
      <w:r>
        <w:rPr>
          <w:b/>
          <w:szCs w:val="26"/>
          <w:lang w:val="fr-CA"/>
        </w:rPr>
        <w:t>Vecteur :</w:t>
      </w:r>
      <w:r w:rsidR="00FE0A59" w:rsidRPr="00B0547E">
        <w:rPr>
          <w:szCs w:val="26"/>
          <w:lang w:val="fr-CA"/>
        </w:rPr>
        <w:t xml:space="preserve"> </w:t>
      </w:r>
      <w:r>
        <w:rPr>
          <w:szCs w:val="26"/>
          <w:lang w:val="fr-CA"/>
        </w:rPr>
        <w:t xml:space="preserve">organisme qui ne cause pas lui-même la maladie, mais qui propage l’infection en transportant l’organisme pathogène d’un hôte à un autre. </w:t>
      </w:r>
    </w:p>
    <w:p w:rsidR="00321C93" w:rsidRPr="00B0547E" w:rsidRDefault="00664FF4" w:rsidP="00F24C34">
      <w:pPr>
        <w:pStyle w:val="Heading2"/>
        <w:tabs>
          <w:tab w:val="left" w:pos="2880"/>
        </w:tabs>
        <w:rPr>
          <w:sz w:val="24"/>
          <w:highlight w:val="yellow"/>
          <w:lang w:val="fr-CA"/>
        </w:rPr>
      </w:pPr>
      <w:r>
        <w:rPr>
          <w:sz w:val="24"/>
          <w:lang w:val="fr-CA"/>
        </w:rPr>
        <w:t>Remerciements</w:t>
      </w:r>
      <w:r w:rsidR="008F673B">
        <w:rPr>
          <w:sz w:val="24"/>
          <w:lang w:val="fr-CA"/>
        </w:rPr>
        <w:t xml:space="preserve"> </w:t>
      </w:r>
    </w:p>
    <w:p w:rsidR="00664FF4" w:rsidRDefault="00664FF4" w:rsidP="00F24C34">
      <w:pPr>
        <w:tabs>
          <w:tab w:val="left" w:pos="2880"/>
          <w:tab w:val="left" w:pos="5550"/>
        </w:tabs>
        <w:rPr>
          <w:lang w:val="fr-CA"/>
        </w:rPr>
      </w:pPr>
      <w:r>
        <w:rPr>
          <w:lang w:val="fr-CA"/>
        </w:rPr>
        <w:t>Rédaction :</w:t>
      </w:r>
      <w:r w:rsidR="00321C93" w:rsidRPr="00B0547E">
        <w:rPr>
          <w:lang w:val="fr-CA"/>
        </w:rPr>
        <w:t xml:space="preserve"> </w:t>
      </w:r>
      <w:r w:rsidR="00A518EB" w:rsidRPr="00B0547E">
        <w:rPr>
          <w:lang w:val="fr-CA"/>
        </w:rPr>
        <w:t xml:space="preserve">Vito </w:t>
      </w:r>
      <w:proofErr w:type="spellStart"/>
      <w:r w:rsidR="00A518EB" w:rsidRPr="00B0547E">
        <w:rPr>
          <w:lang w:val="fr-CA"/>
        </w:rPr>
        <w:t>Sandifolo</w:t>
      </w:r>
      <w:proofErr w:type="spellEnd"/>
      <w:r w:rsidR="00846FE4" w:rsidRPr="00B0547E">
        <w:rPr>
          <w:lang w:val="fr-CA"/>
        </w:rPr>
        <w:t xml:space="preserve">, </w:t>
      </w:r>
      <w:r>
        <w:rPr>
          <w:lang w:val="fr-CA"/>
        </w:rPr>
        <w:t xml:space="preserve">directeur national, </w:t>
      </w:r>
      <w:proofErr w:type="spellStart"/>
      <w:r w:rsidR="008B1EA2" w:rsidRPr="008B1EA2">
        <w:rPr>
          <w:lang w:val="fr-CA"/>
        </w:rPr>
        <w:t>Cassava</w:t>
      </w:r>
      <w:proofErr w:type="spellEnd"/>
      <w:r w:rsidR="008B1EA2" w:rsidRPr="008B1EA2">
        <w:rPr>
          <w:lang w:val="fr-CA"/>
        </w:rPr>
        <w:t xml:space="preserve"> </w:t>
      </w:r>
      <w:proofErr w:type="spellStart"/>
      <w:r w:rsidR="008B1EA2" w:rsidRPr="008B1EA2">
        <w:rPr>
          <w:lang w:val="fr-CA"/>
        </w:rPr>
        <w:t>Adding</w:t>
      </w:r>
      <w:proofErr w:type="spellEnd"/>
      <w:r w:rsidR="008B1EA2" w:rsidRPr="008B1EA2">
        <w:rPr>
          <w:lang w:val="fr-CA"/>
        </w:rPr>
        <w:t xml:space="preserve"> Value for </w:t>
      </w:r>
      <w:proofErr w:type="spellStart"/>
      <w:r w:rsidR="008B1EA2" w:rsidRPr="008B1EA2">
        <w:rPr>
          <w:lang w:val="fr-CA"/>
        </w:rPr>
        <w:t>Africa</w:t>
      </w:r>
      <w:proofErr w:type="spellEnd"/>
      <w:r w:rsidR="008B1EA2" w:rsidRPr="008B1EA2">
        <w:rPr>
          <w:lang w:val="fr-CA"/>
        </w:rPr>
        <w:t xml:space="preserve"> Project</w:t>
      </w:r>
      <w:r w:rsidRPr="008B1EA2">
        <w:rPr>
          <w:lang w:val="fr-CA"/>
        </w:rPr>
        <w:t xml:space="preserve">, Chancellor </w:t>
      </w:r>
      <w:proofErr w:type="spellStart"/>
      <w:r w:rsidRPr="008B1EA2">
        <w:rPr>
          <w:lang w:val="fr-CA"/>
        </w:rPr>
        <w:t>College</w:t>
      </w:r>
      <w:proofErr w:type="spellEnd"/>
      <w:r w:rsidRPr="008B1EA2">
        <w:rPr>
          <w:lang w:val="fr-CA"/>
        </w:rPr>
        <w:t>,</w:t>
      </w:r>
      <w:r>
        <w:rPr>
          <w:lang w:val="fr-CA"/>
        </w:rPr>
        <w:t xml:space="preserve"> Malawi</w:t>
      </w:r>
      <w:r w:rsidR="003E6F22">
        <w:rPr>
          <w:lang w:val="fr-CA"/>
        </w:rPr>
        <w:t xml:space="preserve"> </w:t>
      </w:r>
    </w:p>
    <w:p w:rsidR="00321C93" w:rsidRDefault="00321C93" w:rsidP="00F24C34">
      <w:pPr>
        <w:shd w:val="clear" w:color="auto" w:fill="FFFFFF"/>
        <w:tabs>
          <w:tab w:val="left" w:pos="2880"/>
        </w:tabs>
        <w:rPr>
          <w:rFonts w:ascii="Arial" w:hAnsi="Arial" w:cs="Arial"/>
          <w:color w:val="1F497D"/>
          <w:sz w:val="20"/>
          <w:szCs w:val="20"/>
          <w:lang w:val="fr-CA"/>
        </w:rPr>
      </w:pPr>
    </w:p>
    <w:p w:rsidR="000678A9" w:rsidRPr="000678A9" w:rsidRDefault="000678A9" w:rsidP="000678A9">
      <w:pPr>
        <w:rPr>
          <w:i/>
          <w:color w:val="222222"/>
          <w:shd w:val="clear" w:color="auto" w:fill="FFFFFF"/>
          <w:lang w:val="fr-CA"/>
        </w:rPr>
      </w:pPr>
      <w:r w:rsidRPr="000678A9">
        <w:rPr>
          <w:i/>
          <w:color w:val="222222"/>
          <w:shd w:val="clear" w:color="auto" w:fill="FFFFFF"/>
          <w:lang w:val="fr-CA"/>
        </w:rPr>
        <w:t xml:space="preserve">Le présent texte radiophonique a été produit avec le soutien de CABI </w:t>
      </w:r>
      <w:proofErr w:type="spellStart"/>
      <w:r w:rsidRPr="000678A9">
        <w:rPr>
          <w:i/>
          <w:color w:val="222222"/>
          <w:shd w:val="clear" w:color="auto" w:fill="FFFFFF"/>
          <w:lang w:val="fr-CA"/>
        </w:rPr>
        <w:t>Plantwise</w:t>
      </w:r>
      <w:proofErr w:type="spellEnd"/>
      <w:r w:rsidRPr="000678A9">
        <w:rPr>
          <w:i/>
          <w:color w:val="222222"/>
          <w:shd w:val="clear" w:color="auto" w:fill="FFFFFF"/>
          <w:lang w:val="fr-CA"/>
        </w:rPr>
        <w:t xml:space="preserve"> par l'entremise de </w:t>
      </w:r>
      <w:proofErr w:type="spellStart"/>
      <w:r w:rsidRPr="000678A9">
        <w:rPr>
          <w:i/>
          <w:color w:val="222222"/>
          <w:shd w:val="clear" w:color="auto" w:fill="FFFFFF"/>
          <w:lang w:val="fr-CA"/>
        </w:rPr>
        <w:t>Farm</w:t>
      </w:r>
      <w:proofErr w:type="spellEnd"/>
      <w:r w:rsidRPr="000678A9">
        <w:rPr>
          <w:i/>
          <w:color w:val="222222"/>
          <w:shd w:val="clear" w:color="auto" w:fill="FFFFFF"/>
          <w:lang w:val="fr-CA"/>
        </w:rPr>
        <w:t xml:space="preserve"> Radio Trust.</w:t>
      </w:r>
    </w:p>
    <w:p w:rsidR="00A94AFB" w:rsidRPr="00B0547E" w:rsidRDefault="000678A9" w:rsidP="000678A9">
      <w:pPr>
        <w:rPr>
          <w:sz w:val="20"/>
          <w:szCs w:val="20"/>
          <w:lang w:val="fr-CA"/>
        </w:rPr>
      </w:pPr>
      <w:r w:rsidRPr="000678A9">
        <w:rPr>
          <w:noProof/>
          <w:sz w:val="20"/>
          <w:szCs w:val="20"/>
          <w:lang w:eastAsia="en-CA"/>
        </w:rPr>
        <w:drawing>
          <wp:inline distT="0" distB="0" distL="0" distR="0" wp14:anchorId="2A65288A" wp14:editId="05D1057C">
            <wp:extent cx="2551176" cy="338328"/>
            <wp:effectExtent l="0" t="0" r="1905" b="5080"/>
            <wp:docPr id="4" name="Picture 4" descr="C:\Users\Vijay\Documents\Farm Radio\CABI Plant Doctor\Images\CABI Plantwise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jay\Documents\Farm Radio\CABI Plant Doctor\Images\CABI Plantwise Logo 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51176" cy="338328"/>
                    </a:xfrm>
                    <a:prstGeom prst="rect">
                      <a:avLst/>
                    </a:prstGeom>
                    <a:noFill/>
                    <a:ln>
                      <a:noFill/>
                    </a:ln>
                  </pic:spPr>
                </pic:pic>
              </a:graphicData>
            </a:graphic>
          </wp:inline>
        </w:drawing>
      </w:r>
      <w:r w:rsidRPr="000678A9">
        <w:rPr>
          <w:snapToGrid w:val="0"/>
          <w:color w:val="000000"/>
          <w:w w:val="0"/>
          <w:sz w:val="0"/>
          <w:szCs w:val="0"/>
          <w:u w:color="000000"/>
          <w:bdr w:val="none" w:sz="0" w:space="0" w:color="000000"/>
          <w:shd w:val="clear" w:color="000000" w:fill="000000"/>
          <w:lang w:val="x-none" w:eastAsia="x-none" w:bidi="x-none"/>
        </w:rPr>
        <w:t xml:space="preserve"> </w:t>
      </w:r>
      <w:r w:rsidRPr="000678A9">
        <w:rPr>
          <w:noProof/>
          <w:sz w:val="20"/>
          <w:szCs w:val="20"/>
          <w:lang w:eastAsia="en-CA"/>
        </w:rPr>
        <w:drawing>
          <wp:inline distT="0" distB="0" distL="0" distR="0" wp14:anchorId="3ECC273C" wp14:editId="390A03B0">
            <wp:extent cx="941832" cy="475488"/>
            <wp:effectExtent l="0" t="0" r="0" b="1270"/>
            <wp:docPr id="5" name="Picture 5" descr="C:\Users\Vijay\Documents\Farm Radio\CABI Plant Doctor\Images\F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jay\Documents\Farm Radio\CABI Plant Doctor\Images\FRT.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41832" cy="475488"/>
                    </a:xfrm>
                    <a:prstGeom prst="rect">
                      <a:avLst/>
                    </a:prstGeom>
                    <a:noFill/>
                    <a:ln>
                      <a:noFill/>
                    </a:ln>
                  </pic:spPr>
                </pic:pic>
              </a:graphicData>
            </a:graphic>
          </wp:inline>
        </w:drawing>
      </w:r>
    </w:p>
    <w:p w:rsidR="004D569B" w:rsidRPr="00B0547E" w:rsidRDefault="004D569B" w:rsidP="00F24C34">
      <w:pPr>
        <w:pStyle w:val="Header"/>
        <w:tabs>
          <w:tab w:val="left" w:pos="2880"/>
        </w:tabs>
        <w:spacing w:after="120"/>
        <w:ind w:left="1560" w:hanging="1440"/>
        <w:rPr>
          <w:sz w:val="20"/>
          <w:szCs w:val="20"/>
          <w:lang w:val="fr-CA"/>
        </w:rPr>
      </w:pPr>
    </w:p>
    <w:sectPr w:rsidR="004D569B" w:rsidRPr="00B0547E" w:rsidSect="00F15DC2">
      <w:headerReference w:type="even" r:id="rId19"/>
      <w:headerReference w:type="default" r:id="rId20"/>
      <w:footerReference w:type="even" r:id="rId21"/>
      <w:footerReference w:type="default" r:id="rId22"/>
      <w:headerReference w:type="first" r:id="rId23"/>
      <w:footerReference w:type="first" r:id="rId24"/>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7F6" w:rsidRDefault="00A307F6">
      <w:r>
        <w:separator/>
      </w:r>
    </w:p>
  </w:endnote>
  <w:endnote w:type="continuationSeparator" w:id="0">
    <w:p w:rsidR="00A307F6" w:rsidRDefault="00A30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663" w:rsidRDefault="009666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246" w:rsidRDefault="008F14C1">
    <w:pPr>
      <w:pStyle w:val="Footer"/>
      <w:jc w:val="right"/>
    </w:pPr>
    <w:r>
      <w:fldChar w:fldCharType="begin"/>
    </w:r>
    <w:r w:rsidR="004B2246">
      <w:instrText xml:space="preserve"> PAGE   \* MERGEFORMAT </w:instrText>
    </w:r>
    <w:r>
      <w:fldChar w:fldCharType="separate"/>
    </w:r>
    <w:r w:rsidR="009F4D56">
      <w:rPr>
        <w:noProof/>
      </w:rPr>
      <w:t>1</w:t>
    </w:r>
    <w:r>
      <w:rPr>
        <w:noProof/>
      </w:rPr>
      <w:fldChar w:fldCharType="end"/>
    </w:r>
  </w:p>
  <w:p w:rsidR="004B2246" w:rsidRDefault="004B224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663" w:rsidRDefault="009666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7F6" w:rsidRDefault="00A307F6">
      <w:r>
        <w:separator/>
      </w:r>
    </w:p>
  </w:footnote>
  <w:footnote w:type="continuationSeparator" w:id="0">
    <w:p w:rsidR="00A307F6" w:rsidRDefault="00A30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663" w:rsidRDefault="009666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663" w:rsidRDefault="009666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663" w:rsidRDefault="009666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2708D"/>
    <w:multiLevelType w:val="hybridMultilevel"/>
    <w:tmpl w:val="1D66191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C9F6634"/>
    <w:multiLevelType w:val="hybridMultilevel"/>
    <w:tmpl w:val="C552671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513238E"/>
    <w:multiLevelType w:val="multilevel"/>
    <w:tmpl w:val="8048D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0C5711"/>
    <w:multiLevelType w:val="hybridMultilevel"/>
    <w:tmpl w:val="C1987DFC"/>
    <w:lvl w:ilvl="0" w:tplc="BB30C184">
      <w:start w:val="1"/>
      <w:numFmt w:val="bullet"/>
      <w:lvlText w:val=""/>
      <w:lvlJc w:val="left"/>
      <w:pPr>
        <w:ind w:left="1080" w:hanging="360"/>
      </w:pPr>
      <w:rPr>
        <w:rFonts w:ascii="Symbol" w:hAnsi="Symbol" w:hint="default"/>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92B455E"/>
    <w:multiLevelType w:val="hybridMultilevel"/>
    <w:tmpl w:val="BF328246"/>
    <w:lvl w:ilvl="0" w:tplc="BB30C184">
      <w:start w:val="1"/>
      <w:numFmt w:val="bullet"/>
      <w:lvlText w:val=""/>
      <w:lvlJc w:val="left"/>
      <w:pPr>
        <w:ind w:left="1080" w:hanging="360"/>
      </w:pPr>
      <w:rPr>
        <w:rFonts w:ascii="Symbol" w:hAnsi="Symbol" w:hint="default"/>
        <w:sz w:val="22"/>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21F57253"/>
    <w:multiLevelType w:val="hybridMultilevel"/>
    <w:tmpl w:val="49B079EA"/>
    <w:lvl w:ilvl="0" w:tplc="BB30C184">
      <w:start w:val="1"/>
      <w:numFmt w:val="bullet"/>
      <w:lvlText w:val=""/>
      <w:lvlJc w:val="left"/>
      <w:pPr>
        <w:ind w:left="1080" w:hanging="360"/>
      </w:pPr>
      <w:rPr>
        <w:rFonts w:ascii="Symbol" w:hAnsi="Symbol" w:hint="default"/>
        <w:sz w:val="22"/>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240055D3"/>
    <w:multiLevelType w:val="hybridMultilevel"/>
    <w:tmpl w:val="A7C474E8"/>
    <w:lvl w:ilvl="0" w:tplc="BB30C184">
      <w:start w:val="1"/>
      <w:numFmt w:val="bullet"/>
      <w:lvlText w:val=""/>
      <w:lvlJc w:val="left"/>
      <w:pPr>
        <w:ind w:left="1440" w:hanging="360"/>
      </w:pPr>
      <w:rPr>
        <w:rFonts w:ascii="Symbol" w:hAnsi="Symbol" w:hint="default"/>
        <w:sz w:val="22"/>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25A575AD"/>
    <w:multiLevelType w:val="hybridMultilevel"/>
    <w:tmpl w:val="96221BE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360" w:hanging="360"/>
      </w:pPr>
      <w:rPr>
        <w:rFonts w:ascii="Courier New" w:hAnsi="Courier New" w:cs="Courier New" w:hint="default"/>
      </w:rPr>
    </w:lvl>
    <w:lvl w:ilvl="2" w:tplc="10090005" w:tentative="1">
      <w:start w:val="1"/>
      <w:numFmt w:val="bullet"/>
      <w:lvlText w:val=""/>
      <w:lvlJc w:val="left"/>
      <w:pPr>
        <w:ind w:left="1080" w:hanging="360"/>
      </w:pPr>
      <w:rPr>
        <w:rFonts w:ascii="Wingdings" w:hAnsi="Wingdings" w:hint="default"/>
      </w:rPr>
    </w:lvl>
    <w:lvl w:ilvl="3" w:tplc="10090001" w:tentative="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8" w15:restartNumberingAfterBreak="0">
    <w:nsid w:val="27EB0A86"/>
    <w:multiLevelType w:val="hybridMultilevel"/>
    <w:tmpl w:val="B5A028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291429DF"/>
    <w:multiLevelType w:val="hybridMultilevel"/>
    <w:tmpl w:val="FE58FA46"/>
    <w:lvl w:ilvl="0" w:tplc="BF76B6A8">
      <w:start w:val="1"/>
      <w:numFmt w:val="decimal"/>
      <w:lvlText w:val="%1."/>
      <w:lvlJc w:val="left"/>
      <w:pPr>
        <w:ind w:left="360" w:hanging="360"/>
      </w:pPr>
      <w:rPr>
        <w:rFonts w:hint="default"/>
        <w:b w:val="0"/>
        <w:i w:val="0"/>
        <w:color w:val="auto"/>
      </w:rPr>
    </w:lvl>
    <w:lvl w:ilvl="1" w:tplc="10090003">
      <w:start w:val="1"/>
      <w:numFmt w:val="bullet"/>
      <w:pStyle w:val="ListParagraph"/>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318E4E5A"/>
    <w:multiLevelType w:val="hybridMultilevel"/>
    <w:tmpl w:val="3818438E"/>
    <w:lvl w:ilvl="0" w:tplc="F3A8079A">
      <w:start w:val="1"/>
      <w:numFmt w:val="decimal"/>
      <w:lvlText w:val="%1."/>
      <w:lvlJc w:val="left"/>
      <w:pPr>
        <w:ind w:left="720" w:hanging="360"/>
      </w:pPr>
      <w:rPr>
        <w:rFonts w:hint="default"/>
        <w:b w:val="0"/>
        <w:i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31D0C0D"/>
    <w:multiLevelType w:val="hybridMultilevel"/>
    <w:tmpl w:val="45A2B470"/>
    <w:lvl w:ilvl="0" w:tplc="453674FC">
      <w:start w:val="1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7C0782A"/>
    <w:multiLevelType w:val="hybridMultilevel"/>
    <w:tmpl w:val="4DD42A82"/>
    <w:lvl w:ilvl="0" w:tplc="BF76B6A8">
      <w:start w:val="1"/>
      <w:numFmt w:val="decimal"/>
      <w:lvlText w:val="%1."/>
      <w:lvlJc w:val="left"/>
      <w:pPr>
        <w:ind w:left="360" w:hanging="360"/>
      </w:pPr>
      <w:rPr>
        <w:rFonts w:hint="default"/>
        <w:b w:val="0"/>
        <w:i w:val="0"/>
        <w:color w:val="auto"/>
      </w:rPr>
    </w:lvl>
    <w:lvl w:ilvl="1" w:tplc="BB30C184">
      <w:start w:val="1"/>
      <w:numFmt w:val="bullet"/>
      <w:lvlText w:val=""/>
      <w:lvlJc w:val="left"/>
      <w:pPr>
        <w:ind w:left="1080" w:hanging="360"/>
      </w:pPr>
      <w:rPr>
        <w:rFonts w:ascii="Symbol" w:hAnsi="Symbol" w:hint="default"/>
        <w:sz w:val="22"/>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B804E49"/>
    <w:multiLevelType w:val="hybridMultilevel"/>
    <w:tmpl w:val="0D302AD4"/>
    <w:lvl w:ilvl="0" w:tplc="BF76B6A8">
      <w:start w:val="1"/>
      <w:numFmt w:val="decimal"/>
      <w:lvlText w:val="%1."/>
      <w:lvlJc w:val="left"/>
      <w:pPr>
        <w:ind w:left="360" w:hanging="360"/>
      </w:pPr>
      <w:rPr>
        <w:rFonts w:hint="default"/>
        <w:b w:val="0"/>
        <w:i w:val="0"/>
        <w:color w:val="auto"/>
      </w:rPr>
    </w:lvl>
    <w:lvl w:ilvl="1" w:tplc="BB30C184">
      <w:start w:val="1"/>
      <w:numFmt w:val="bullet"/>
      <w:lvlText w:val=""/>
      <w:lvlJc w:val="left"/>
      <w:pPr>
        <w:ind w:left="1080" w:hanging="360"/>
      </w:pPr>
      <w:rPr>
        <w:rFonts w:ascii="Symbol" w:hAnsi="Symbol" w:hint="default"/>
        <w:sz w:val="22"/>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3C2B08EC"/>
    <w:multiLevelType w:val="hybridMultilevel"/>
    <w:tmpl w:val="0FEC3556"/>
    <w:lvl w:ilvl="0" w:tplc="BB30C184">
      <w:start w:val="1"/>
      <w:numFmt w:val="bullet"/>
      <w:lvlText w:val=""/>
      <w:lvlJc w:val="left"/>
      <w:pPr>
        <w:ind w:left="1080" w:hanging="360"/>
      </w:pPr>
      <w:rPr>
        <w:rFonts w:ascii="Symbol" w:hAnsi="Symbol" w:hint="default"/>
        <w:sz w:val="22"/>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44D303C2"/>
    <w:multiLevelType w:val="hybridMultilevel"/>
    <w:tmpl w:val="ED545A94"/>
    <w:lvl w:ilvl="0" w:tplc="A7F4D444">
      <w:start w:val="1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B2209A2"/>
    <w:multiLevelType w:val="hybridMultilevel"/>
    <w:tmpl w:val="EF52BA16"/>
    <w:lvl w:ilvl="0" w:tplc="10090001">
      <w:start w:val="1"/>
      <w:numFmt w:val="bullet"/>
      <w:lvlText w:val=""/>
      <w:lvlJc w:val="left"/>
      <w:pPr>
        <w:ind w:left="1080" w:hanging="360"/>
      </w:pPr>
      <w:rPr>
        <w:rFonts w:ascii="Symbol" w:hAnsi="Symbol" w:hint="default"/>
        <w:b w:val="0"/>
        <w:i w:val="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51045655"/>
    <w:multiLevelType w:val="hybridMultilevel"/>
    <w:tmpl w:val="9E5A564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513524AD"/>
    <w:multiLevelType w:val="hybridMultilevel"/>
    <w:tmpl w:val="7BFE36CA"/>
    <w:lvl w:ilvl="0" w:tplc="242864CE">
      <w:start w:val="1"/>
      <w:numFmt w:val="decimal"/>
      <w:lvlText w:val="%1."/>
      <w:lvlJc w:val="left"/>
      <w:pPr>
        <w:ind w:left="720" w:hanging="360"/>
      </w:pPr>
      <w:rPr>
        <w:rFonts w:hint="default"/>
        <w:b w:val="0"/>
        <w:i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4593437"/>
    <w:multiLevelType w:val="hybridMultilevel"/>
    <w:tmpl w:val="B1D02954"/>
    <w:lvl w:ilvl="0" w:tplc="BB30C184">
      <w:start w:val="1"/>
      <w:numFmt w:val="bullet"/>
      <w:lvlText w:val=""/>
      <w:lvlJc w:val="left"/>
      <w:pPr>
        <w:ind w:left="1080" w:hanging="360"/>
      </w:pPr>
      <w:rPr>
        <w:rFonts w:ascii="Symbol" w:hAnsi="Symbol" w:hint="default"/>
        <w:sz w:val="22"/>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545D39AB"/>
    <w:multiLevelType w:val="hybridMultilevel"/>
    <w:tmpl w:val="0BE22410"/>
    <w:lvl w:ilvl="0" w:tplc="BB30C184">
      <w:start w:val="1"/>
      <w:numFmt w:val="bullet"/>
      <w:lvlText w:val=""/>
      <w:lvlJc w:val="left"/>
      <w:pPr>
        <w:ind w:left="1080" w:hanging="360"/>
      </w:pPr>
      <w:rPr>
        <w:rFonts w:ascii="Symbol" w:hAnsi="Symbol" w:hint="default"/>
        <w:sz w:val="22"/>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559633CB"/>
    <w:multiLevelType w:val="hybridMultilevel"/>
    <w:tmpl w:val="546E8110"/>
    <w:lvl w:ilvl="0" w:tplc="BF76B6A8">
      <w:start w:val="1"/>
      <w:numFmt w:val="decimal"/>
      <w:lvlText w:val="%1."/>
      <w:lvlJc w:val="left"/>
      <w:pPr>
        <w:ind w:left="360" w:hanging="360"/>
      </w:pPr>
      <w:rPr>
        <w:rFonts w:hint="default"/>
        <w:b w:val="0"/>
        <w:i w:val="0"/>
        <w:color w:val="auto"/>
      </w:rPr>
    </w:lvl>
    <w:lvl w:ilvl="1" w:tplc="BB30C184">
      <w:start w:val="1"/>
      <w:numFmt w:val="bullet"/>
      <w:lvlText w:val=""/>
      <w:lvlJc w:val="left"/>
      <w:pPr>
        <w:ind w:left="1080" w:hanging="360"/>
      </w:pPr>
      <w:rPr>
        <w:rFonts w:ascii="Symbol" w:hAnsi="Symbol" w:hint="default"/>
        <w:sz w:val="22"/>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58E474AE"/>
    <w:multiLevelType w:val="hybridMultilevel"/>
    <w:tmpl w:val="8CD42F7E"/>
    <w:lvl w:ilvl="0" w:tplc="BB30C184">
      <w:start w:val="1"/>
      <w:numFmt w:val="bullet"/>
      <w:lvlText w:val=""/>
      <w:lvlJc w:val="left"/>
      <w:pPr>
        <w:ind w:left="1080" w:hanging="360"/>
      </w:pPr>
      <w:rPr>
        <w:rFonts w:ascii="Symbol" w:hAnsi="Symbol" w:hint="default"/>
        <w:sz w:val="22"/>
      </w:rPr>
    </w:lvl>
    <w:lvl w:ilvl="1" w:tplc="7012BE0E">
      <w:numFmt w:val="bullet"/>
      <w:lvlText w:val="-"/>
      <w:lvlJc w:val="left"/>
      <w:pPr>
        <w:ind w:left="1440" w:hanging="360"/>
      </w:pPr>
      <w:rPr>
        <w:rFonts w:ascii="Arial" w:eastAsia="Times New Roman" w:hAnsi="Arial"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FF866A4"/>
    <w:multiLevelType w:val="hybridMultilevel"/>
    <w:tmpl w:val="0C9C14E6"/>
    <w:lvl w:ilvl="0" w:tplc="10090003">
      <w:start w:val="1"/>
      <w:numFmt w:val="decimal"/>
      <w:lvlText w:val="%1."/>
      <w:lvlJc w:val="left"/>
      <w:pPr>
        <w:ind w:left="360" w:hanging="360"/>
      </w:pPr>
      <w:rPr>
        <w:rFonts w:hint="default"/>
        <w:b w:val="0"/>
        <w:i w:val="0"/>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60B121BD"/>
    <w:multiLevelType w:val="hybridMultilevel"/>
    <w:tmpl w:val="93189158"/>
    <w:lvl w:ilvl="0" w:tplc="BB30C184">
      <w:start w:val="1"/>
      <w:numFmt w:val="bullet"/>
      <w:lvlText w:val=""/>
      <w:lvlJc w:val="left"/>
      <w:pPr>
        <w:ind w:left="1080" w:hanging="360"/>
      </w:pPr>
      <w:rPr>
        <w:rFonts w:ascii="Symbol" w:hAnsi="Symbol" w:hint="default"/>
        <w:sz w:val="22"/>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15:restartNumberingAfterBreak="0">
    <w:nsid w:val="67A56128"/>
    <w:multiLevelType w:val="hybridMultilevel"/>
    <w:tmpl w:val="ECC4CC90"/>
    <w:lvl w:ilvl="0" w:tplc="BF76B6A8">
      <w:start w:val="1"/>
      <w:numFmt w:val="decimal"/>
      <w:lvlText w:val="%1."/>
      <w:lvlJc w:val="left"/>
      <w:pPr>
        <w:ind w:left="360" w:hanging="360"/>
      </w:pPr>
      <w:rPr>
        <w:rFonts w:hint="default"/>
        <w:b w:val="0"/>
        <w:i w:val="0"/>
        <w:color w:val="auto"/>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3">
      <w:start w:val="1"/>
      <w:numFmt w:val="bullet"/>
      <w:lvlText w:val="o"/>
      <w:lvlJc w:val="left"/>
      <w:pPr>
        <w:ind w:left="2520" w:hanging="360"/>
      </w:pPr>
      <w:rPr>
        <w:rFonts w:ascii="Courier New" w:hAnsi="Courier New" w:cs="Courier New"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68223220"/>
    <w:multiLevelType w:val="hybridMultilevel"/>
    <w:tmpl w:val="61BC04C0"/>
    <w:lvl w:ilvl="0" w:tplc="BF76B6A8">
      <w:start w:val="1"/>
      <w:numFmt w:val="decimal"/>
      <w:lvlText w:val="%1."/>
      <w:lvlJc w:val="left"/>
      <w:pPr>
        <w:ind w:left="360" w:hanging="360"/>
      </w:pPr>
      <w:rPr>
        <w:rFonts w:hint="default"/>
        <w:b w:val="0"/>
        <w:i w:val="0"/>
        <w:color w:val="auto"/>
      </w:rPr>
    </w:lvl>
    <w:lvl w:ilvl="1" w:tplc="BB30C184">
      <w:start w:val="1"/>
      <w:numFmt w:val="bullet"/>
      <w:lvlText w:val=""/>
      <w:lvlJc w:val="left"/>
      <w:pPr>
        <w:ind w:left="1080" w:hanging="360"/>
      </w:pPr>
      <w:rPr>
        <w:rFonts w:ascii="Symbol" w:hAnsi="Symbol" w:hint="default"/>
        <w:sz w:val="22"/>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6EAC0908"/>
    <w:multiLevelType w:val="hybridMultilevel"/>
    <w:tmpl w:val="43A215C4"/>
    <w:lvl w:ilvl="0" w:tplc="BB30C184">
      <w:start w:val="1"/>
      <w:numFmt w:val="bullet"/>
      <w:lvlText w:val=""/>
      <w:lvlJc w:val="left"/>
      <w:pPr>
        <w:ind w:left="1080" w:hanging="360"/>
      </w:pPr>
      <w:rPr>
        <w:rFonts w:ascii="Symbol" w:hAnsi="Symbol" w:hint="default"/>
        <w:sz w:val="22"/>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15:restartNumberingAfterBreak="0">
    <w:nsid w:val="6F1B2178"/>
    <w:multiLevelType w:val="hybridMultilevel"/>
    <w:tmpl w:val="5E5A0B2C"/>
    <w:lvl w:ilvl="0" w:tplc="10090001">
      <w:start w:val="1"/>
      <w:numFmt w:val="bullet"/>
      <w:lvlText w:val=""/>
      <w:lvlJc w:val="left"/>
      <w:pPr>
        <w:ind w:left="360" w:hanging="360"/>
      </w:pPr>
      <w:rPr>
        <w:rFonts w:ascii="Symbol" w:hAnsi="Symbol" w:hint="default"/>
      </w:rPr>
    </w:lvl>
    <w:lvl w:ilvl="1" w:tplc="CE8431BC"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736D7744"/>
    <w:multiLevelType w:val="hybridMultilevel"/>
    <w:tmpl w:val="85D0F3A4"/>
    <w:lvl w:ilvl="0" w:tplc="BF76B6A8">
      <w:start w:val="1"/>
      <w:numFmt w:val="decimal"/>
      <w:lvlText w:val="%1."/>
      <w:lvlJc w:val="left"/>
      <w:pPr>
        <w:ind w:left="360" w:hanging="360"/>
      </w:pPr>
      <w:rPr>
        <w:rFonts w:hint="default"/>
        <w:b w:val="0"/>
        <w:i w:val="0"/>
        <w:color w:val="auto"/>
      </w:rPr>
    </w:lvl>
    <w:lvl w:ilvl="1" w:tplc="BB30C184">
      <w:start w:val="1"/>
      <w:numFmt w:val="bullet"/>
      <w:lvlText w:val=""/>
      <w:lvlJc w:val="left"/>
      <w:pPr>
        <w:ind w:left="1080" w:hanging="360"/>
      </w:pPr>
      <w:rPr>
        <w:rFonts w:ascii="Symbol" w:hAnsi="Symbol" w:hint="default"/>
        <w:sz w:val="22"/>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74A4117D"/>
    <w:multiLevelType w:val="hybridMultilevel"/>
    <w:tmpl w:val="3D764AF2"/>
    <w:lvl w:ilvl="0" w:tplc="1009000F">
      <w:start w:val="1"/>
      <w:numFmt w:val="bullet"/>
      <w:lvlText w:val=""/>
      <w:lvlJc w:val="left"/>
      <w:pPr>
        <w:ind w:left="720" w:hanging="360"/>
      </w:pPr>
      <w:rPr>
        <w:rFonts w:ascii="Symbol" w:hAnsi="Symbol" w:hint="default"/>
      </w:rPr>
    </w:lvl>
    <w:lvl w:ilvl="1" w:tplc="CE8431BC" w:tentative="1">
      <w:start w:val="1"/>
      <w:numFmt w:val="lowerLetter"/>
      <w:lvlText w:val="%2."/>
      <w:lvlJc w:val="left"/>
      <w:pPr>
        <w:ind w:left="1440" w:hanging="360"/>
      </w:pPr>
    </w:lvl>
    <w:lvl w:ilvl="2" w:tplc="10090005" w:tentative="1">
      <w:start w:val="1"/>
      <w:numFmt w:val="lowerRoman"/>
      <w:lvlText w:val="%3."/>
      <w:lvlJc w:val="right"/>
      <w:pPr>
        <w:ind w:left="2160" w:hanging="180"/>
      </w:pPr>
    </w:lvl>
    <w:lvl w:ilvl="3" w:tplc="10090001" w:tentative="1">
      <w:start w:val="1"/>
      <w:numFmt w:val="decimal"/>
      <w:lvlText w:val="%4."/>
      <w:lvlJc w:val="left"/>
      <w:pPr>
        <w:ind w:left="2880" w:hanging="360"/>
      </w:pPr>
    </w:lvl>
    <w:lvl w:ilvl="4" w:tplc="10090003" w:tentative="1">
      <w:start w:val="1"/>
      <w:numFmt w:val="lowerLetter"/>
      <w:lvlText w:val="%5."/>
      <w:lvlJc w:val="left"/>
      <w:pPr>
        <w:ind w:left="3600" w:hanging="360"/>
      </w:pPr>
    </w:lvl>
    <w:lvl w:ilvl="5" w:tplc="10090005" w:tentative="1">
      <w:start w:val="1"/>
      <w:numFmt w:val="lowerRoman"/>
      <w:lvlText w:val="%6."/>
      <w:lvlJc w:val="right"/>
      <w:pPr>
        <w:ind w:left="4320" w:hanging="180"/>
      </w:pPr>
    </w:lvl>
    <w:lvl w:ilvl="6" w:tplc="10090001" w:tentative="1">
      <w:start w:val="1"/>
      <w:numFmt w:val="decimal"/>
      <w:lvlText w:val="%7."/>
      <w:lvlJc w:val="left"/>
      <w:pPr>
        <w:ind w:left="5040" w:hanging="360"/>
      </w:pPr>
    </w:lvl>
    <w:lvl w:ilvl="7" w:tplc="10090003" w:tentative="1">
      <w:start w:val="1"/>
      <w:numFmt w:val="lowerLetter"/>
      <w:lvlText w:val="%8."/>
      <w:lvlJc w:val="left"/>
      <w:pPr>
        <w:ind w:left="5760" w:hanging="360"/>
      </w:pPr>
    </w:lvl>
    <w:lvl w:ilvl="8" w:tplc="10090005" w:tentative="1">
      <w:start w:val="1"/>
      <w:numFmt w:val="lowerRoman"/>
      <w:lvlText w:val="%9."/>
      <w:lvlJc w:val="right"/>
      <w:pPr>
        <w:ind w:left="6480" w:hanging="180"/>
      </w:pPr>
    </w:lvl>
  </w:abstractNum>
  <w:abstractNum w:abstractNumId="31" w15:restartNumberingAfterBreak="0">
    <w:nsid w:val="797B3756"/>
    <w:multiLevelType w:val="hybridMultilevel"/>
    <w:tmpl w:val="D8782BF0"/>
    <w:lvl w:ilvl="0" w:tplc="10090001">
      <w:start w:val="1"/>
      <w:numFmt w:val="bullet"/>
      <w:lvlText w:val=""/>
      <w:lvlJc w:val="left"/>
      <w:pPr>
        <w:ind w:left="1080" w:hanging="360"/>
      </w:pPr>
      <w:rPr>
        <w:rFonts w:ascii="Symbol" w:hAnsi="Symbol" w:hint="default"/>
        <w:b w:val="0"/>
        <w:i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9"/>
  </w:num>
  <w:num w:numId="2">
    <w:abstractNumId w:val="7"/>
  </w:num>
  <w:num w:numId="3">
    <w:abstractNumId w:val="28"/>
  </w:num>
  <w:num w:numId="4">
    <w:abstractNumId w:val="0"/>
  </w:num>
  <w:num w:numId="5">
    <w:abstractNumId w:val="30"/>
  </w:num>
  <w:num w:numId="6">
    <w:abstractNumId w:val="23"/>
  </w:num>
  <w:num w:numId="7">
    <w:abstractNumId w:val="8"/>
  </w:num>
  <w:num w:numId="8">
    <w:abstractNumId w:val="16"/>
  </w:num>
  <w:num w:numId="9">
    <w:abstractNumId w:val="1"/>
  </w:num>
  <w:num w:numId="10">
    <w:abstractNumId w:val="31"/>
  </w:num>
  <w:num w:numId="11">
    <w:abstractNumId w:val="17"/>
  </w:num>
  <w:num w:numId="12">
    <w:abstractNumId w:val="10"/>
  </w:num>
  <w:num w:numId="13">
    <w:abstractNumId w:val="19"/>
  </w:num>
  <w:num w:numId="14">
    <w:abstractNumId w:val="12"/>
  </w:num>
  <w:num w:numId="15">
    <w:abstractNumId w:val="24"/>
  </w:num>
  <w:num w:numId="16">
    <w:abstractNumId w:val="13"/>
  </w:num>
  <w:num w:numId="17">
    <w:abstractNumId w:val="20"/>
  </w:num>
  <w:num w:numId="18">
    <w:abstractNumId w:val="4"/>
  </w:num>
  <w:num w:numId="19">
    <w:abstractNumId w:val="14"/>
  </w:num>
  <w:num w:numId="20">
    <w:abstractNumId w:val="21"/>
  </w:num>
  <w:num w:numId="21">
    <w:abstractNumId w:val="6"/>
  </w:num>
  <w:num w:numId="22">
    <w:abstractNumId w:val="25"/>
  </w:num>
  <w:num w:numId="23">
    <w:abstractNumId w:val="29"/>
  </w:num>
  <w:num w:numId="24">
    <w:abstractNumId w:val="26"/>
  </w:num>
  <w:num w:numId="25">
    <w:abstractNumId w:val="3"/>
  </w:num>
  <w:num w:numId="26">
    <w:abstractNumId w:val="22"/>
  </w:num>
  <w:num w:numId="27">
    <w:abstractNumId w:val="27"/>
  </w:num>
  <w:num w:numId="28">
    <w:abstractNumId w:val="11"/>
  </w:num>
  <w:num w:numId="29">
    <w:abstractNumId w:val="15"/>
  </w:num>
  <w:num w:numId="30">
    <w:abstractNumId w:val="5"/>
  </w:num>
  <w:num w:numId="31">
    <w:abstractNumId w:val="18"/>
  </w:num>
  <w:num w:numId="32">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2C"/>
    <w:rsid w:val="00010C02"/>
    <w:rsid w:val="00010F26"/>
    <w:rsid w:val="00024F51"/>
    <w:rsid w:val="00031F78"/>
    <w:rsid w:val="0004691B"/>
    <w:rsid w:val="00046D54"/>
    <w:rsid w:val="00050723"/>
    <w:rsid w:val="00052F81"/>
    <w:rsid w:val="000543AC"/>
    <w:rsid w:val="00055062"/>
    <w:rsid w:val="0005516A"/>
    <w:rsid w:val="000613AA"/>
    <w:rsid w:val="000677CB"/>
    <w:rsid w:val="000678A9"/>
    <w:rsid w:val="000764C0"/>
    <w:rsid w:val="00080345"/>
    <w:rsid w:val="00080DEB"/>
    <w:rsid w:val="00085057"/>
    <w:rsid w:val="00086591"/>
    <w:rsid w:val="00092647"/>
    <w:rsid w:val="00094919"/>
    <w:rsid w:val="000959CB"/>
    <w:rsid w:val="00097F34"/>
    <w:rsid w:val="000A542C"/>
    <w:rsid w:val="000A5F3C"/>
    <w:rsid w:val="000C6A35"/>
    <w:rsid w:val="000D0C18"/>
    <w:rsid w:val="000D393A"/>
    <w:rsid w:val="000D4713"/>
    <w:rsid w:val="000D6835"/>
    <w:rsid w:val="000D777F"/>
    <w:rsid w:val="000E0607"/>
    <w:rsid w:val="000E3D47"/>
    <w:rsid w:val="000E5921"/>
    <w:rsid w:val="000E7996"/>
    <w:rsid w:val="000F2718"/>
    <w:rsid w:val="000F292D"/>
    <w:rsid w:val="000F5C3B"/>
    <w:rsid w:val="00105EB1"/>
    <w:rsid w:val="00107BAC"/>
    <w:rsid w:val="001126E8"/>
    <w:rsid w:val="00115308"/>
    <w:rsid w:val="00116475"/>
    <w:rsid w:val="00120E97"/>
    <w:rsid w:val="00124CAF"/>
    <w:rsid w:val="00126140"/>
    <w:rsid w:val="001309A0"/>
    <w:rsid w:val="0013188A"/>
    <w:rsid w:val="00134D2D"/>
    <w:rsid w:val="00142B5F"/>
    <w:rsid w:val="00155A8B"/>
    <w:rsid w:val="00155D72"/>
    <w:rsid w:val="00155EEB"/>
    <w:rsid w:val="001576FA"/>
    <w:rsid w:val="00161802"/>
    <w:rsid w:val="00162006"/>
    <w:rsid w:val="001625D6"/>
    <w:rsid w:val="001641EF"/>
    <w:rsid w:val="00180027"/>
    <w:rsid w:val="00181F74"/>
    <w:rsid w:val="00182B5D"/>
    <w:rsid w:val="0018330E"/>
    <w:rsid w:val="00186736"/>
    <w:rsid w:val="001951F6"/>
    <w:rsid w:val="001B1BE4"/>
    <w:rsid w:val="001B24B2"/>
    <w:rsid w:val="001B490F"/>
    <w:rsid w:val="001C5F34"/>
    <w:rsid w:val="001D1958"/>
    <w:rsid w:val="001D3BC7"/>
    <w:rsid w:val="001D62AC"/>
    <w:rsid w:val="001E0CD8"/>
    <w:rsid w:val="001E5F2E"/>
    <w:rsid w:val="001F14D0"/>
    <w:rsid w:val="00211627"/>
    <w:rsid w:val="00216290"/>
    <w:rsid w:val="00222B37"/>
    <w:rsid w:val="002260A9"/>
    <w:rsid w:val="002262B3"/>
    <w:rsid w:val="00232785"/>
    <w:rsid w:val="0024377C"/>
    <w:rsid w:val="002451A8"/>
    <w:rsid w:val="0024683E"/>
    <w:rsid w:val="002565EB"/>
    <w:rsid w:val="00256708"/>
    <w:rsid w:val="00265378"/>
    <w:rsid w:val="002743D4"/>
    <w:rsid w:val="002749F1"/>
    <w:rsid w:val="00281E54"/>
    <w:rsid w:val="00282711"/>
    <w:rsid w:val="00282EAE"/>
    <w:rsid w:val="00287E82"/>
    <w:rsid w:val="00297B0F"/>
    <w:rsid w:val="002A1438"/>
    <w:rsid w:val="002A4375"/>
    <w:rsid w:val="002B0F18"/>
    <w:rsid w:val="002B111B"/>
    <w:rsid w:val="002D193F"/>
    <w:rsid w:val="002D19FC"/>
    <w:rsid w:val="002D1E25"/>
    <w:rsid w:val="002E0930"/>
    <w:rsid w:val="002E4ED7"/>
    <w:rsid w:val="002E5130"/>
    <w:rsid w:val="002E6558"/>
    <w:rsid w:val="002F59D3"/>
    <w:rsid w:val="00307C43"/>
    <w:rsid w:val="003103E8"/>
    <w:rsid w:val="003132C6"/>
    <w:rsid w:val="00321C93"/>
    <w:rsid w:val="00323972"/>
    <w:rsid w:val="00323A85"/>
    <w:rsid w:val="00325190"/>
    <w:rsid w:val="0032528F"/>
    <w:rsid w:val="003305F1"/>
    <w:rsid w:val="00334C6D"/>
    <w:rsid w:val="00334F35"/>
    <w:rsid w:val="0034026C"/>
    <w:rsid w:val="00344F0C"/>
    <w:rsid w:val="00345DF1"/>
    <w:rsid w:val="00354B17"/>
    <w:rsid w:val="0035573B"/>
    <w:rsid w:val="003559AC"/>
    <w:rsid w:val="00355A41"/>
    <w:rsid w:val="003600C3"/>
    <w:rsid w:val="003610D0"/>
    <w:rsid w:val="003618FB"/>
    <w:rsid w:val="00361C5C"/>
    <w:rsid w:val="003704E5"/>
    <w:rsid w:val="00374FB4"/>
    <w:rsid w:val="003774EC"/>
    <w:rsid w:val="003814CB"/>
    <w:rsid w:val="0039425F"/>
    <w:rsid w:val="003A0C4D"/>
    <w:rsid w:val="003A318B"/>
    <w:rsid w:val="003A42A6"/>
    <w:rsid w:val="003B327A"/>
    <w:rsid w:val="003C3A5B"/>
    <w:rsid w:val="003C79AC"/>
    <w:rsid w:val="003D0112"/>
    <w:rsid w:val="003D2F80"/>
    <w:rsid w:val="003D32E2"/>
    <w:rsid w:val="003E2744"/>
    <w:rsid w:val="003E2E65"/>
    <w:rsid w:val="003E6F22"/>
    <w:rsid w:val="003F1A14"/>
    <w:rsid w:val="003F47C2"/>
    <w:rsid w:val="003F5D5B"/>
    <w:rsid w:val="003F60A0"/>
    <w:rsid w:val="00421FA9"/>
    <w:rsid w:val="00432625"/>
    <w:rsid w:val="00433F0D"/>
    <w:rsid w:val="004340DA"/>
    <w:rsid w:val="00442F40"/>
    <w:rsid w:val="00443E73"/>
    <w:rsid w:val="004449CD"/>
    <w:rsid w:val="00450540"/>
    <w:rsid w:val="00450E03"/>
    <w:rsid w:val="00455C17"/>
    <w:rsid w:val="004762BC"/>
    <w:rsid w:val="004770F2"/>
    <w:rsid w:val="0048510E"/>
    <w:rsid w:val="004853A1"/>
    <w:rsid w:val="004860C2"/>
    <w:rsid w:val="00486570"/>
    <w:rsid w:val="004A081F"/>
    <w:rsid w:val="004A6778"/>
    <w:rsid w:val="004A7CAA"/>
    <w:rsid w:val="004B2246"/>
    <w:rsid w:val="004B4B9A"/>
    <w:rsid w:val="004B6C3A"/>
    <w:rsid w:val="004C2745"/>
    <w:rsid w:val="004C2D72"/>
    <w:rsid w:val="004D1301"/>
    <w:rsid w:val="004D569B"/>
    <w:rsid w:val="004E44B4"/>
    <w:rsid w:val="004E54FE"/>
    <w:rsid w:val="004E6182"/>
    <w:rsid w:val="004F3F97"/>
    <w:rsid w:val="005015E7"/>
    <w:rsid w:val="00512A70"/>
    <w:rsid w:val="00514E35"/>
    <w:rsid w:val="00524599"/>
    <w:rsid w:val="00527FD3"/>
    <w:rsid w:val="005306EE"/>
    <w:rsid w:val="005328B2"/>
    <w:rsid w:val="0053759C"/>
    <w:rsid w:val="00544CAA"/>
    <w:rsid w:val="0054755C"/>
    <w:rsid w:val="00550DA1"/>
    <w:rsid w:val="0055299C"/>
    <w:rsid w:val="0055785A"/>
    <w:rsid w:val="0056155E"/>
    <w:rsid w:val="00566AD8"/>
    <w:rsid w:val="00566C1E"/>
    <w:rsid w:val="005717BD"/>
    <w:rsid w:val="00572FA6"/>
    <w:rsid w:val="005872AC"/>
    <w:rsid w:val="0058761A"/>
    <w:rsid w:val="005A0B2B"/>
    <w:rsid w:val="005A1FFC"/>
    <w:rsid w:val="005A3C28"/>
    <w:rsid w:val="005A5812"/>
    <w:rsid w:val="005B1BC3"/>
    <w:rsid w:val="005C3D69"/>
    <w:rsid w:val="005C5931"/>
    <w:rsid w:val="005C6AD4"/>
    <w:rsid w:val="005C7BCA"/>
    <w:rsid w:val="005D3E89"/>
    <w:rsid w:val="005E31B1"/>
    <w:rsid w:val="005E3E36"/>
    <w:rsid w:val="005F4D76"/>
    <w:rsid w:val="006011CA"/>
    <w:rsid w:val="00602E75"/>
    <w:rsid w:val="00606286"/>
    <w:rsid w:val="00612E6D"/>
    <w:rsid w:val="0062357C"/>
    <w:rsid w:val="00626A86"/>
    <w:rsid w:val="00627664"/>
    <w:rsid w:val="00630B44"/>
    <w:rsid w:val="00645B11"/>
    <w:rsid w:val="00657686"/>
    <w:rsid w:val="00661CAA"/>
    <w:rsid w:val="00664FF4"/>
    <w:rsid w:val="00681755"/>
    <w:rsid w:val="006825B2"/>
    <w:rsid w:val="006939C1"/>
    <w:rsid w:val="0069639B"/>
    <w:rsid w:val="0069644A"/>
    <w:rsid w:val="006A4C57"/>
    <w:rsid w:val="006A4CB7"/>
    <w:rsid w:val="006A555C"/>
    <w:rsid w:val="006A67E5"/>
    <w:rsid w:val="006A7B18"/>
    <w:rsid w:val="006C3BC1"/>
    <w:rsid w:val="006C5C8A"/>
    <w:rsid w:val="006C6284"/>
    <w:rsid w:val="006C6FBF"/>
    <w:rsid w:val="006C79DB"/>
    <w:rsid w:val="006D367A"/>
    <w:rsid w:val="006D495E"/>
    <w:rsid w:val="006E1203"/>
    <w:rsid w:val="006E6E2A"/>
    <w:rsid w:val="006F02E0"/>
    <w:rsid w:val="006F298C"/>
    <w:rsid w:val="006F34C4"/>
    <w:rsid w:val="006F4E3C"/>
    <w:rsid w:val="00700DAD"/>
    <w:rsid w:val="0070140C"/>
    <w:rsid w:val="007064AF"/>
    <w:rsid w:val="0070688B"/>
    <w:rsid w:val="00712BE9"/>
    <w:rsid w:val="0071375F"/>
    <w:rsid w:val="007261E1"/>
    <w:rsid w:val="00726F0E"/>
    <w:rsid w:val="007271FC"/>
    <w:rsid w:val="00731979"/>
    <w:rsid w:val="00740E1C"/>
    <w:rsid w:val="00742635"/>
    <w:rsid w:val="00747B60"/>
    <w:rsid w:val="00747B75"/>
    <w:rsid w:val="007506F2"/>
    <w:rsid w:val="00751BA4"/>
    <w:rsid w:val="00754F44"/>
    <w:rsid w:val="00760B12"/>
    <w:rsid w:val="007671D2"/>
    <w:rsid w:val="00790412"/>
    <w:rsid w:val="00792C1D"/>
    <w:rsid w:val="00794BC3"/>
    <w:rsid w:val="00796AC4"/>
    <w:rsid w:val="007A196C"/>
    <w:rsid w:val="007A3970"/>
    <w:rsid w:val="007A6AF6"/>
    <w:rsid w:val="007B382E"/>
    <w:rsid w:val="007C7128"/>
    <w:rsid w:val="007D73BC"/>
    <w:rsid w:val="007E1AD0"/>
    <w:rsid w:val="007E2F89"/>
    <w:rsid w:val="007E5787"/>
    <w:rsid w:val="007F2929"/>
    <w:rsid w:val="007F4E04"/>
    <w:rsid w:val="007F4EA3"/>
    <w:rsid w:val="007F536C"/>
    <w:rsid w:val="007F5A9D"/>
    <w:rsid w:val="00800F8B"/>
    <w:rsid w:val="00802E8C"/>
    <w:rsid w:val="00805DEA"/>
    <w:rsid w:val="00806444"/>
    <w:rsid w:val="008158DE"/>
    <w:rsid w:val="008165FD"/>
    <w:rsid w:val="00822C5E"/>
    <w:rsid w:val="00822E37"/>
    <w:rsid w:val="008234D7"/>
    <w:rsid w:val="00823643"/>
    <w:rsid w:val="0082542D"/>
    <w:rsid w:val="00830168"/>
    <w:rsid w:val="00831096"/>
    <w:rsid w:val="00832836"/>
    <w:rsid w:val="00846FE4"/>
    <w:rsid w:val="00847819"/>
    <w:rsid w:val="00855CE2"/>
    <w:rsid w:val="008571EF"/>
    <w:rsid w:val="008617FA"/>
    <w:rsid w:val="0086240C"/>
    <w:rsid w:val="00862C89"/>
    <w:rsid w:val="00863E33"/>
    <w:rsid w:val="00864E6A"/>
    <w:rsid w:val="008721BD"/>
    <w:rsid w:val="00875BC7"/>
    <w:rsid w:val="008779A2"/>
    <w:rsid w:val="00877A18"/>
    <w:rsid w:val="00881715"/>
    <w:rsid w:val="00881779"/>
    <w:rsid w:val="008920E4"/>
    <w:rsid w:val="00893A4C"/>
    <w:rsid w:val="00893FE3"/>
    <w:rsid w:val="00895458"/>
    <w:rsid w:val="00895609"/>
    <w:rsid w:val="008979CC"/>
    <w:rsid w:val="008A19D0"/>
    <w:rsid w:val="008A29F8"/>
    <w:rsid w:val="008A4210"/>
    <w:rsid w:val="008B1EA2"/>
    <w:rsid w:val="008C72BA"/>
    <w:rsid w:val="008C7F3F"/>
    <w:rsid w:val="008D5C20"/>
    <w:rsid w:val="008E3D13"/>
    <w:rsid w:val="008F14C1"/>
    <w:rsid w:val="008F1DB1"/>
    <w:rsid w:val="008F673B"/>
    <w:rsid w:val="008F6781"/>
    <w:rsid w:val="008F76FB"/>
    <w:rsid w:val="009035F8"/>
    <w:rsid w:val="00903D3C"/>
    <w:rsid w:val="00905637"/>
    <w:rsid w:val="00905BD1"/>
    <w:rsid w:val="00905DD8"/>
    <w:rsid w:val="009078BD"/>
    <w:rsid w:val="00910672"/>
    <w:rsid w:val="00910FFC"/>
    <w:rsid w:val="00912A54"/>
    <w:rsid w:val="00914784"/>
    <w:rsid w:val="00915F21"/>
    <w:rsid w:val="009174C6"/>
    <w:rsid w:val="0092528B"/>
    <w:rsid w:val="00925624"/>
    <w:rsid w:val="00932F8C"/>
    <w:rsid w:val="009358A0"/>
    <w:rsid w:val="00946E94"/>
    <w:rsid w:val="009516A6"/>
    <w:rsid w:val="00951BF3"/>
    <w:rsid w:val="00954F91"/>
    <w:rsid w:val="00957B21"/>
    <w:rsid w:val="00960165"/>
    <w:rsid w:val="009619E4"/>
    <w:rsid w:val="00966663"/>
    <w:rsid w:val="0097292D"/>
    <w:rsid w:val="00974E69"/>
    <w:rsid w:val="009814B7"/>
    <w:rsid w:val="00981926"/>
    <w:rsid w:val="009853FD"/>
    <w:rsid w:val="00987E56"/>
    <w:rsid w:val="009915FB"/>
    <w:rsid w:val="00991EF9"/>
    <w:rsid w:val="00991FA2"/>
    <w:rsid w:val="00996741"/>
    <w:rsid w:val="009A5C7E"/>
    <w:rsid w:val="009A62F0"/>
    <w:rsid w:val="009B1495"/>
    <w:rsid w:val="009B4C7A"/>
    <w:rsid w:val="009C0736"/>
    <w:rsid w:val="009C6C4F"/>
    <w:rsid w:val="009C75F5"/>
    <w:rsid w:val="009D0500"/>
    <w:rsid w:val="009D15AB"/>
    <w:rsid w:val="009E4368"/>
    <w:rsid w:val="009E6351"/>
    <w:rsid w:val="009E6481"/>
    <w:rsid w:val="009F2CBB"/>
    <w:rsid w:val="009F39C0"/>
    <w:rsid w:val="009F4D56"/>
    <w:rsid w:val="00A00D90"/>
    <w:rsid w:val="00A01488"/>
    <w:rsid w:val="00A118B0"/>
    <w:rsid w:val="00A124F8"/>
    <w:rsid w:val="00A16740"/>
    <w:rsid w:val="00A230E8"/>
    <w:rsid w:val="00A27F58"/>
    <w:rsid w:val="00A30243"/>
    <w:rsid w:val="00A307F6"/>
    <w:rsid w:val="00A445D8"/>
    <w:rsid w:val="00A518EB"/>
    <w:rsid w:val="00A55674"/>
    <w:rsid w:val="00A56D26"/>
    <w:rsid w:val="00A7141B"/>
    <w:rsid w:val="00A721D7"/>
    <w:rsid w:val="00A7253C"/>
    <w:rsid w:val="00A80392"/>
    <w:rsid w:val="00A82A39"/>
    <w:rsid w:val="00A92C02"/>
    <w:rsid w:val="00A94AFB"/>
    <w:rsid w:val="00AA063D"/>
    <w:rsid w:val="00AA3A1C"/>
    <w:rsid w:val="00AA5814"/>
    <w:rsid w:val="00AA5D7C"/>
    <w:rsid w:val="00AB3955"/>
    <w:rsid w:val="00AD076A"/>
    <w:rsid w:val="00AD267F"/>
    <w:rsid w:val="00AD4FE0"/>
    <w:rsid w:val="00AE1E23"/>
    <w:rsid w:val="00AE4A64"/>
    <w:rsid w:val="00AF3148"/>
    <w:rsid w:val="00AF3E67"/>
    <w:rsid w:val="00B0547E"/>
    <w:rsid w:val="00B05A1F"/>
    <w:rsid w:val="00B11C44"/>
    <w:rsid w:val="00B16305"/>
    <w:rsid w:val="00B22A52"/>
    <w:rsid w:val="00B31E66"/>
    <w:rsid w:val="00B33F7E"/>
    <w:rsid w:val="00B3466F"/>
    <w:rsid w:val="00B433AB"/>
    <w:rsid w:val="00B43EA3"/>
    <w:rsid w:val="00B4773D"/>
    <w:rsid w:val="00B47F10"/>
    <w:rsid w:val="00B518BB"/>
    <w:rsid w:val="00B539B7"/>
    <w:rsid w:val="00B548AD"/>
    <w:rsid w:val="00B55909"/>
    <w:rsid w:val="00B57535"/>
    <w:rsid w:val="00B650F3"/>
    <w:rsid w:val="00B72BF9"/>
    <w:rsid w:val="00B82683"/>
    <w:rsid w:val="00B83CEE"/>
    <w:rsid w:val="00BA33B6"/>
    <w:rsid w:val="00BA652A"/>
    <w:rsid w:val="00BA7617"/>
    <w:rsid w:val="00BA7D88"/>
    <w:rsid w:val="00BB2BDC"/>
    <w:rsid w:val="00BB755E"/>
    <w:rsid w:val="00BC2E58"/>
    <w:rsid w:val="00BC533F"/>
    <w:rsid w:val="00BC634E"/>
    <w:rsid w:val="00BD11B6"/>
    <w:rsid w:val="00BE7546"/>
    <w:rsid w:val="00BF2A4D"/>
    <w:rsid w:val="00BF4753"/>
    <w:rsid w:val="00BF689A"/>
    <w:rsid w:val="00C118B2"/>
    <w:rsid w:val="00C13493"/>
    <w:rsid w:val="00C30CB1"/>
    <w:rsid w:val="00C50808"/>
    <w:rsid w:val="00C521C1"/>
    <w:rsid w:val="00C52A6E"/>
    <w:rsid w:val="00C57C49"/>
    <w:rsid w:val="00C61241"/>
    <w:rsid w:val="00C619F8"/>
    <w:rsid w:val="00C67D50"/>
    <w:rsid w:val="00C76EA1"/>
    <w:rsid w:val="00C82B32"/>
    <w:rsid w:val="00C9347A"/>
    <w:rsid w:val="00C93D66"/>
    <w:rsid w:val="00C95BAD"/>
    <w:rsid w:val="00C967D7"/>
    <w:rsid w:val="00CB322E"/>
    <w:rsid w:val="00CB3A8F"/>
    <w:rsid w:val="00CB76C2"/>
    <w:rsid w:val="00CB7FA7"/>
    <w:rsid w:val="00CC58B3"/>
    <w:rsid w:val="00CC656D"/>
    <w:rsid w:val="00CC79CC"/>
    <w:rsid w:val="00CE14AF"/>
    <w:rsid w:val="00CE1DC8"/>
    <w:rsid w:val="00CE28A0"/>
    <w:rsid w:val="00CE5373"/>
    <w:rsid w:val="00CF0313"/>
    <w:rsid w:val="00CF3320"/>
    <w:rsid w:val="00CF5B23"/>
    <w:rsid w:val="00D01411"/>
    <w:rsid w:val="00D141D4"/>
    <w:rsid w:val="00D15D70"/>
    <w:rsid w:val="00D16EDB"/>
    <w:rsid w:val="00D23E37"/>
    <w:rsid w:val="00D262A2"/>
    <w:rsid w:val="00D30D08"/>
    <w:rsid w:val="00D37866"/>
    <w:rsid w:val="00D518C0"/>
    <w:rsid w:val="00D5224C"/>
    <w:rsid w:val="00D64ACE"/>
    <w:rsid w:val="00D65888"/>
    <w:rsid w:val="00D75F5F"/>
    <w:rsid w:val="00D81072"/>
    <w:rsid w:val="00D861D3"/>
    <w:rsid w:val="00D86FDC"/>
    <w:rsid w:val="00D870E2"/>
    <w:rsid w:val="00DA2393"/>
    <w:rsid w:val="00DB4DC9"/>
    <w:rsid w:val="00DB55BB"/>
    <w:rsid w:val="00DC2C4A"/>
    <w:rsid w:val="00DC3D76"/>
    <w:rsid w:val="00DC4B81"/>
    <w:rsid w:val="00DD03EC"/>
    <w:rsid w:val="00DD1174"/>
    <w:rsid w:val="00DE086B"/>
    <w:rsid w:val="00E00532"/>
    <w:rsid w:val="00E01B2D"/>
    <w:rsid w:val="00E07B5D"/>
    <w:rsid w:val="00E15300"/>
    <w:rsid w:val="00E16823"/>
    <w:rsid w:val="00E232EF"/>
    <w:rsid w:val="00E25EC3"/>
    <w:rsid w:val="00E30B1A"/>
    <w:rsid w:val="00E37D89"/>
    <w:rsid w:val="00E40736"/>
    <w:rsid w:val="00E543DA"/>
    <w:rsid w:val="00E62297"/>
    <w:rsid w:val="00E62DC6"/>
    <w:rsid w:val="00E707C7"/>
    <w:rsid w:val="00E72128"/>
    <w:rsid w:val="00E76A4B"/>
    <w:rsid w:val="00E832BE"/>
    <w:rsid w:val="00E91D3E"/>
    <w:rsid w:val="00E924CB"/>
    <w:rsid w:val="00E92728"/>
    <w:rsid w:val="00E96E32"/>
    <w:rsid w:val="00E97655"/>
    <w:rsid w:val="00E9787F"/>
    <w:rsid w:val="00EA05F0"/>
    <w:rsid w:val="00EA6613"/>
    <w:rsid w:val="00EC5962"/>
    <w:rsid w:val="00EC7E4E"/>
    <w:rsid w:val="00ED6394"/>
    <w:rsid w:val="00EE103A"/>
    <w:rsid w:val="00EF02EF"/>
    <w:rsid w:val="00EF073B"/>
    <w:rsid w:val="00EF3965"/>
    <w:rsid w:val="00EF6DB3"/>
    <w:rsid w:val="00EF7A53"/>
    <w:rsid w:val="00F04F08"/>
    <w:rsid w:val="00F064B1"/>
    <w:rsid w:val="00F06A86"/>
    <w:rsid w:val="00F1089A"/>
    <w:rsid w:val="00F1526C"/>
    <w:rsid w:val="00F15DC2"/>
    <w:rsid w:val="00F15FFD"/>
    <w:rsid w:val="00F16077"/>
    <w:rsid w:val="00F176D8"/>
    <w:rsid w:val="00F21E0B"/>
    <w:rsid w:val="00F24C34"/>
    <w:rsid w:val="00F34650"/>
    <w:rsid w:val="00F512EA"/>
    <w:rsid w:val="00F5715A"/>
    <w:rsid w:val="00F57473"/>
    <w:rsid w:val="00F617AB"/>
    <w:rsid w:val="00F664E2"/>
    <w:rsid w:val="00F67A6C"/>
    <w:rsid w:val="00F7071C"/>
    <w:rsid w:val="00F70A76"/>
    <w:rsid w:val="00F7305A"/>
    <w:rsid w:val="00F74C0C"/>
    <w:rsid w:val="00F750A2"/>
    <w:rsid w:val="00F77AFA"/>
    <w:rsid w:val="00F80C5A"/>
    <w:rsid w:val="00F84404"/>
    <w:rsid w:val="00F84406"/>
    <w:rsid w:val="00F84D2C"/>
    <w:rsid w:val="00F8736F"/>
    <w:rsid w:val="00F97018"/>
    <w:rsid w:val="00F9791F"/>
    <w:rsid w:val="00FA652C"/>
    <w:rsid w:val="00FB20DC"/>
    <w:rsid w:val="00FB7C9C"/>
    <w:rsid w:val="00FC5AD6"/>
    <w:rsid w:val="00FD28F2"/>
    <w:rsid w:val="00FE0A59"/>
    <w:rsid w:val="00FE139F"/>
    <w:rsid w:val="00FE22C6"/>
    <w:rsid w:val="00FE5323"/>
    <w:rsid w:val="00FE65F2"/>
    <w:rsid w:val="00FF43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678373"/>
  <w15:docId w15:val="{B27B4D9A-0A1B-4DE5-834F-424BC32F3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9"/>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rsid w:val="003618FB"/>
    <w:rPr>
      <w:sz w:val="20"/>
      <w:szCs w:val="20"/>
    </w:rPr>
  </w:style>
  <w:style w:type="character" w:customStyle="1" w:styleId="CommentTextChar">
    <w:name w:val="Comment Text Char"/>
    <w:basedOn w:val="DefaultParagraphFont"/>
    <w:link w:val="CommentText"/>
    <w:uiPriority w:val="99"/>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qFormat/>
    <w:rsid w:val="007F4EA3"/>
    <w:pPr>
      <w:numPr>
        <w:ilvl w:val="1"/>
        <w:numId w:val="1"/>
      </w:numPr>
      <w:autoSpaceDE w:val="0"/>
      <w:autoSpaceDN w:val="0"/>
      <w:adjustRightInd w:val="0"/>
      <w:contextualSpacing/>
    </w:pPr>
    <w:rPr>
      <w:rFonts w:hAnsi="Calibri"/>
    </w:rPr>
  </w:style>
  <w:style w:type="character" w:styleId="Emphasis">
    <w:name w:val="Emphasis"/>
    <w:basedOn w:val="DefaultParagraphFont"/>
    <w:uiPriority w:val="20"/>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 w:type="character" w:customStyle="1" w:styleId="apple-converted-space">
    <w:name w:val="apple-converted-space"/>
    <w:basedOn w:val="DefaultParagraphFont"/>
    <w:rsid w:val="00321C93"/>
    <w:rPr>
      <w:rFonts w:cs="Times New Roman"/>
    </w:rPr>
  </w:style>
  <w:style w:type="character" w:customStyle="1" w:styleId="ipa">
    <w:name w:val="ipa"/>
    <w:basedOn w:val="DefaultParagraphFont"/>
    <w:rsid w:val="003F1A14"/>
  </w:style>
  <w:style w:type="character" w:customStyle="1" w:styleId="il">
    <w:name w:val="il"/>
    <w:basedOn w:val="DefaultParagraphFont"/>
    <w:rsid w:val="0024683E"/>
  </w:style>
  <w:style w:type="character" w:customStyle="1" w:styleId="article-headermeta-info-label">
    <w:name w:val="article-header__meta-info-label"/>
    <w:basedOn w:val="DefaultParagraphFont"/>
    <w:rsid w:val="0024377C"/>
  </w:style>
  <w:style w:type="character" w:customStyle="1" w:styleId="article-headermeta-info-data">
    <w:name w:val="article-header__meta-info-data"/>
    <w:basedOn w:val="DefaultParagraphFont"/>
    <w:rsid w:val="0024377C"/>
  </w:style>
  <w:style w:type="character" w:customStyle="1" w:styleId="ms-rtecustom-photocaption">
    <w:name w:val="ms-rtecustom-photocaption"/>
    <w:basedOn w:val="DefaultParagraphFont"/>
    <w:rsid w:val="00FF43B8"/>
  </w:style>
  <w:style w:type="character" w:styleId="HTMLCite">
    <w:name w:val="HTML Cite"/>
    <w:basedOn w:val="DefaultParagraphFont"/>
    <w:uiPriority w:val="99"/>
    <w:semiHidden/>
    <w:unhideWhenUsed/>
    <w:rsid w:val="00BA7617"/>
    <w:rPr>
      <w:i w:val="0"/>
      <w:iCs w:val="0"/>
      <w:color w:val="006D21"/>
    </w:rPr>
  </w:style>
  <w:style w:type="character" w:styleId="Strong">
    <w:name w:val="Strong"/>
    <w:basedOn w:val="DefaultParagraphFont"/>
    <w:uiPriority w:val="22"/>
    <w:qFormat/>
    <w:locked/>
    <w:rsid w:val="00BA76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93714">
      <w:bodyDiv w:val="1"/>
      <w:marLeft w:val="0"/>
      <w:marRight w:val="0"/>
      <w:marTop w:val="0"/>
      <w:marBottom w:val="0"/>
      <w:divBdr>
        <w:top w:val="none" w:sz="0" w:space="0" w:color="auto"/>
        <w:left w:val="none" w:sz="0" w:space="0" w:color="auto"/>
        <w:bottom w:val="none" w:sz="0" w:space="0" w:color="auto"/>
        <w:right w:val="none" w:sz="0" w:space="0" w:color="auto"/>
      </w:divBdr>
    </w:div>
    <w:div w:id="467940926">
      <w:bodyDiv w:val="1"/>
      <w:marLeft w:val="0"/>
      <w:marRight w:val="0"/>
      <w:marTop w:val="13"/>
      <w:marBottom w:val="0"/>
      <w:divBdr>
        <w:top w:val="none" w:sz="0" w:space="0" w:color="auto"/>
        <w:left w:val="none" w:sz="0" w:space="0" w:color="auto"/>
        <w:bottom w:val="none" w:sz="0" w:space="0" w:color="auto"/>
        <w:right w:val="none" w:sz="0" w:space="0" w:color="auto"/>
      </w:divBdr>
      <w:divsChild>
        <w:div w:id="733696980">
          <w:marLeft w:val="376"/>
          <w:marRight w:val="250"/>
          <w:marTop w:val="0"/>
          <w:marBottom w:val="250"/>
          <w:divBdr>
            <w:top w:val="single" w:sz="2" w:space="0" w:color="FFFFE7"/>
            <w:left w:val="single" w:sz="2" w:space="0" w:color="FFFFE7"/>
            <w:bottom w:val="single" w:sz="2" w:space="0" w:color="FFFFE7"/>
            <w:right w:val="single" w:sz="2" w:space="0" w:color="FFFFE7"/>
          </w:divBdr>
          <w:divsChild>
            <w:div w:id="862330249">
              <w:marLeft w:val="0"/>
              <w:marRight w:val="0"/>
              <w:marTop w:val="0"/>
              <w:marBottom w:val="0"/>
              <w:divBdr>
                <w:top w:val="single" w:sz="4" w:space="0" w:color="FFFFE7"/>
                <w:left w:val="single" w:sz="4" w:space="0" w:color="FFFFE7"/>
                <w:bottom w:val="single" w:sz="4" w:space="0" w:color="FFFFE7"/>
                <w:right w:val="single" w:sz="4" w:space="0" w:color="FFFFE7"/>
              </w:divBdr>
            </w:div>
          </w:divsChild>
        </w:div>
      </w:divsChild>
    </w:div>
    <w:div w:id="532811306">
      <w:bodyDiv w:val="1"/>
      <w:marLeft w:val="0"/>
      <w:marRight w:val="0"/>
      <w:marTop w:val="0"/>
      <w:marBottom w:val="0"/>
      <w:divBdr>
        <w:top w:val="none" w:sz="0" w:space="0" w:color="auto"/>
        <w:left w:val="none" w:sz="0" w:space="0" w:color="auto"/>
        <w:bottom w:val="none" w:sz="0" w:space="0" w:color="auto"/>
        <w:right w:val="none" w:sz="0" w:space="0" w:color="auto"/>
      </w:divBdr>
    </w:div>
    <w:div w:id="656540752">
      <w:bodyDiv w:val="1"/>
      <w:marLeft w:val="0"/>
      <w:marRight w:val="0"/>
      <w:marTop w:val="0"/>
      <w:marBottom w:val="0"/>
      <w:divBdr>
        <w:top w:val="none" w:sz="0" w:space="0" w:color="auto"/>
        <w:left w:val="none" w:sz="0" w:space="0" w:color="auto"/>
        <w:bottom w:val="none" w:sz="0" w:space="0" w:color="auto"/>
        <w:right w:val="none" w:sz="0" w:space="0" w:color="auto"/>
      </w:divBdr>
    </w:div>
    <w:div w:id="814685412">
      <w:bodyDiv w:val="1"/>
      <w:marLeft w:val="0"/>
      <w:marRight w:val="0"/>
      <w:marTop w:val="0"/>
      <w:marBottom w:val="0"/>
      <w:divBdr>
        <w:top w:val="none" w:sz="0" w:space="0" w:color="auto"/>
        <w:left w:val="none" w:sz="0" w:space="0" w:color="auto"/>
        <w:bottom w:val="none" w:sz="0" w:space="0" w:color="auto"/>
        <w:right w:val="none" w:sz="0" w:space="0" w:color="auto"/>
      </w:divBdr>
      <w:divsChild>
        <w:div w:id="2021927928">
          <w:marLeft w:val="0"/>
          <w:marRight w:val="0"/>
          <w:marTop w:val="0"/>
          <w:marBottom w:val="0"/>
          <w:divBdr>
            <w:top w:val="none" w:sz="0" w:space="0" w:color="auto"/>
            <w:left w:val="none" w:sz="0" w:space="0" w:color="auto"/>
            <w:bottom w:val="none" w:sz="0" w:space="0" w:color="auto"/>
            <w:right w:val="none" w:sz="0" w:space="0" w:color="auto"/>
          </w:divBdr>
        </w:div>
        <w:div w:id="1404912808">
          <w:marLeft w:val="0"/>
          <w:marRight w:val="0"/>
          <w:marTop w:val="0"/>
          <w:marBottom w:val="0"/>
          <w:divBdr>
            <w:top w:val="none" w:sz="0" w:space="0" w:color="auto"/>
            <w:left w:val="none" w:sz="0" w:space="0" w:color="auto"/>
            <w:bottom w:val="none" w:sz="0" w:space="0" w:color="auto"/>
            <w:right w:val="none" w:sz="0" w:space="0" w:color="auto"/>
          </w:divBdr>
        </w:div>
        <w:div w:id="182745430">
          <w:marLeft w:val="0"/>
          <w:marRight w:val="0"/>
          <w:marTop w:val="0"/>
          <w:marBottom w:val="0"/>
          <w:divBdr>
            <w:top w:val="none" w:sz="0" w:space="0" w:color="auto"/>
            <w:left w:val="none" w:sz="0" w:space="0" w:color="auto"/>
            <w:bottom w:val="none" w:sz="0" w:space="0" w:color="auto"/>
            <w:right w:val="none" w:sz="0" w:space="0" w:color="auto"/>
          </w:divBdr>
        </w:div>
        <w:div w:id="1985231576">
          <w:marLeft w:val="0"/>
          <w:marRight w:val="0"/>
          <w:marTop w:val="0"/>
          <w:marBottom w:val="0"/>
          <w:divBdr>
            <w:top w:val="none" w:sz="0" w:space="0" w:color="auto"/>
            <w:left w:val="none" w:sz="0" w:space="0" w:color="auto"/>
            <w:bottom w:val="none" w:sz="0" w:space="0" w:color="auto"/>
            <w:right w:val="none" w:sz="0" w:space="0" w:color="auto"/>
          </w:divBdr>
        </w:div>
        <w:div w:id="75978881">
          <w:marLeft w:val="0"/>
          <w:marRight w:val="0"/>
          <w:marTop w:val="0"/>
          <w:marBottom w:val="0"/>
          <w:divBdr>
            <w:top w:val="none" w:sz="0" w:space="0" w:color="auto"/>
            <w:left w:val="none" w:sz="0" w:space="0" w:color="auto"/>
            <w:bottom w:val="none" w:sz="0" w:space="0" w:color="auto"/>
            <w:right w:val="none" w:sz="0" w:space="0" w:color="auto"/>
          </w:divBdr>
        </w:div>
        <w:div w:id="1579948896">
          <w:marLeft w:val="0"/>
          <w:marRight w:val="0"/>
          <w:marTop w:val="0"/>
          <w:marBottom w:val="0"/>
          <w:divBdr>
            <w:top w:val="none" w:sz="0" w:space="0" w:color="auto"/>
            <w:left w:val="none" w:sz="0" w:space="0" w:color="auto"/>
            <w:bottom w:val="none" w:sz="0" w:space="0" w:color="auto"/>
            <w:right w:val="none" w:sz="0" w:space="0" w:color="auto"/>
          </w:divBdr>
        </w:div>
      </w:divsChild>
    </w:div>
    <w:div w:id="823396195">
      <w:bodyDiv w:val="1"/>
      <w:marLeft w:val="0"/>
      <w:marRight w:val="0"/>
      <w:marTop w:val="0"/>
      <w:marBottom w:val="0"/>
      <w:divBdr>
        <w:top w:val="none" w:sz="0" w:space="0" w:color="auto"/>
        <w:left w:val="none" w:sz="0" w:space="0" w:color="auto"/>
        <w:bottom w:val="none" w:sz="0" w:space="0" w:color="auto"/>
        <w:right w:val="none" w:sz="0" w:space="0" w:color="auto"/>
      </w:divBdr>
    </w:div>
    <w:div w:id="1014309173">
      <w:bodyDiv w:val="1"/>
      <w:marLeft w:val="0"/>
      <w:marRight w:val="0"/>
      <w:marTop w:val="0"/>
      <w:marBottom w:val="0"/>
      <w:divBdr>
        <w:top w:val="none" w:sz="0" w:space="0" w:color="auto"/>
        <w:left w:val="none" w:sz="0" w:space="0" w:color="auto"/>
        <w:bottom w:val="none" w:sz="0" w:space="0" w:color="auto"/>
        <w:right w:val="none" w:sz="0" w:space="0" w:color="auto"/>
      </w:divBdr>
      <w:divsChild>
        <w:div w:id="15743004">
          <w:marLeft w:val="0"/>
          <w:marRight w:val="0"/>
          <w:marTop w:val="0"/>
          <w:marBottom w:val="0"/>
          <w:divBdr>
            <w:top w:val="none" w:sz="0" w:space="0" w:color="auto"/>
            <w:left w:val="none" w:sz="0" w:space="0" w:color="auto"/>
            <w:bottom w:val="none" w:sz="0" w:space="0" w:color="auto"/>
            <w:right w:val="none" w:sz="0" w:space="0" w:color="auto"/>
          </w:divBdr>
        </w:div>
        <w:div w:id="843976026">
          <w:marLeft w:val="0"/>
          <w:marRight w:val="0"/>
          <w:marTop w:val="0"/>
          <w:marBottom w:val="0"/>
          <w:divBdr>
            <w:top w:val="none" w:sz="0" w:space="0" w:color="auto"/>
            <w:left w:val="none" w:sz="0" w:space="0" w:color="auto"/>
            <w:bottom w:val="none" w:sz="0" w:space="0" w:color="auto"/>
            <w:right w:val="none" w:sz="0" w:space="0" w:color="auto"/>
          </w:divBdr>
        </w:div>
      </w:divsChild>
    </w:div>
    <w:div w:id="1039090578">
      <w:bodyDiv w:val="1"/>
      <w:marLeft w:val="0"/>
      <w:marRight w:val="0"/>
      <w:marTop w:val="0"/>
      <w:marBottom w:val="0"/>
      <w:divBdr>
        <w:top w:val="none" w:sz="0" w:space="0" w:color="auto"/>
        <w:left w:val="none" w:sz="0" w:space="0" w:color="auto"/>
        <w:bottom w:val="none" w:sz="0" w:space="0" w:color="auto"/>
        <w:right w:val="none" w:sz="0" w:space="0" w:color="auto"/>
      </w:divBdr>
      <w:divsChild>
        <w:div w:id="222177080">
          <w:marLeft w:val="0"/>
          <w:marRight w:val="0"/>
          <w:marTop w:val="0"/>
          <w:marBottom w:val="0"/>
          <w:divBdr>
            <w:top w:val="none" w:sz="0" w:space="0" w:color="auto"/>
            <w:left w:val="none" w:sz="0" w:space="0" w:color="auto"/>
            <w:bottom w:val="none" w:sz="0" w:space="0" w:color="auto"/>
            <w:right w:val="none" w:sz="0" w:space="0" w:color="auto"/>
          </w:divBdr>
        </w:div>
        <w:div w:id="825974342">
          <w:marLeft w:val="0"/>
          <w:marRight w:val="0"/>
          <w:marTop w:val="0"/>
          <w:marBottom w:val="0"/>
          <w:divBdr>
            <w:top w:val="none" w:sz="0" w:space="0" w:color="auto"/>
            <w:left w:val="none" w:sz="0" w:space="0" w:color="auto"/>
            <w:bottom w:val="none" w:sz="0" w:space="0" w:color="auto"/>
            <w:right w:val="none" w:sz="0" w:space="0" w:color="auto"/>
          </w:divBdr>
        </w:div>
      </w:divsChild>
    </w:div>
    <w:div w:id="1472677695">
      <w:bodyDiv w:val="1"/>
      <w:marLeft w:val="0"/>
      <w:marRight w:val="0"/>
      <w:marTop w:val="0"/>
      <w:marBottom w:val="0"/>
      <w:divBdr>
        <w:top w:val="none" w:sz="0" w:space="0" w:color="auto"/>
        <w:left w:val="none" w:sz="0" w:space="0" w:color="auto"/>
        <w:bottom w:val="none" w:sz="0" w:space="0" w:color="auto"/>
        <w:right w:val="none" w:sz="0" w:space="0" w:color="auto"/>
      </w:divBdr>
      <w:divsChild>
        <w:div w:id="750388915">
          <w:marLeft w:val="0"/>
          <w:marRight w:val="0"/>
          <w:marTop w:val="0"/>
          <w:marBottom w:val="0"/>
          <w:divBdr>
            <w:top w:val="none" w:sz="0" w:space="0" w:color="auto"/>
            <w:left w:val="none" w:sz="0" w:space="0" w:color="auto"/>
            <w:bottom w:val="none" w:sz="0" w:space="0" w:color="auto"/>
            <w:right w:val="none" w:sz="0" w:space="0" w:color="auto"/>
          </w:divBdr>
        </w:div>
        <w:div w:id="2009363839">
          <w:marLeft w:val="0"/>
          <w:marRight w:val="0"/>
          <w:marTop w:val="0"/>
          <w:marBottom w:val="0"/>
          <w:divBdr>
            <w:top w:val="none" w:sz="0" w:space="0" w:color="auto"/>
            <w:left w:val="none" w:sz="0" w:space="0" w:color="auto"/>
            <w:bottom w:val="none" w:sz="0" w:space="0" w:color="auto"/>
            <w:right w:val="none" w:sz="0" w:space="0" w:color="auto"/>
          </w:divBdr>
        </w:div>
        <w:div w:id="816262369">
          <w:marLeft w:val="0"/>
          <w:marRight w:val="0"/>
          <w:marTop w:val="0"/>
          <w:marBottom w:val="0"/>
          <w:divBdr>
            <w:top w:val="none" w:sz="0" w:space="0" w:color="auto"/>
            <w:left w:val="none" w:sz="0" w:space="0" w:color="auto"/>
            <w:bottom w:val="none" w:sz="0" w:space="0" w:color="auto"/>
            <w:right w:val="none" w:sz="0" w:space="0" w:color="auto"/>
          </w:divBdr>
        </w:div>
        <w:div w:id="1476337816">
          <w:marLeft w:val="0"/>
          <w:marRight w:val="0"/>
          <w:marTop w:val="0"/>
          <w:marBottom w:val="0"/>
          <w:divBdr>
            <w:top w:val="none" w:sz="0" w:space="0" w:color="auto"/>
            <w:left w:val="none" w:sz="0" w:space="0" w:color="auto"/>
            <w:bottom w:val="none" w:sz="0" w:space="0" w:color="auto"/>
            <w:right w:val="none" w:sz="0" w:space="0" w:color="auto"/>
          </w:divBdr>
        </w:div>
        <w:div w:id="2012759349">
          <w:marLeft w:val="0"/>
          <w:marRight w:val="0"/>
          <w:marTop w:val="0"/>
          <w:marBottom w:val="0"/>
          <w:divBdr>
            <w:top w:val="none" w:sz="0" w:space="0" w:color="auto"/>
            <w:left w:val="none" w:sz="0" w:space="0" w:color="auto"/>
            <w:bottom w:val="none" w:sz="0" w:space="0" w:color="auto"/>
            <w:right w:val="none" w:sz="0" w:space="0" w:color="auto"/>
          </w:divBdr>
        </w:div>
        <w:div w:id="704214219">
          <w:marLeft w:val="0"/>
          <w:marRight w:val="0"/>
          <w:marTop w:val="0"/>
          <w:marBottom w:val="0"/>
          <w:divBdr>
            <w:top w:val="none" w:sz="0" w:space="0" w:color="auto"/>
            <w:left w:val="none" w:sz="0" w:space="0" w:color="auto"/>
            <w:bottom w:val="none" w:sz="0" w:space="0" w:color="auto"/>
            <w:right w:val="none" w:sz="0" w:space="0" w:color="auto"/>
          </w:divBdr>
        </w:div>
        <w:div w:id="1089623906">
          <w:marLeft w:val="0"/>
          <w:marRight w:val="0"/>
          <w:marTop w:val="0"/>
          <w:marBottom w:val="0"/>
          <w:divBdr>
            <w:top w:val="none" w:sz="0" w:space="0" w:color="auto"/>
            <w:left w:val="none" w:sz="0" w:space="0" w:color="auto"/>
            <w:bottom w:val="none" w:sz="0" w:space="0" w:color="auto"/>
            <w:right w:val="none" w:sz="0" w:space="0" w:color="auto"/>
          </w:divBdr>
        </w:div>
        <w:div w:id="1983001438">
          <w:marLeft w:val="0"/>
          <w:marRight w:val="0"/>
          <w:marTop w:val="0"/>
          <w:marBottom w:val="0"/>
          <w:divBdr>
            <w:top w:val="none" w:sz="0" w:space="0" w:color="auto"/>
            <w:left w:val="none" w:sz="0" w:space="0" w:color="auto"/>
            <w:bottom w:val="none" w:sz="0" w:space="0" w:color="auto"/>
            <w:right w:val="none" w:sz="0" w:space="0" w:color="auto"/>
          </w:divBdr>
        </w:div>
        <w:div w:id="1066026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nvasive-species.org/invasive-species/cassava-mosaic-disease/" TargetMode="Externa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cabi.org/isc/datasheet/2747"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fr.wikipedia.org/wiki/Virus_de_la_mosa%C3%AFque_du_tabac"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www.fao.org/newsroom/fr/field/2007/1000693/index.html" TargetMode="External"/><Relationship Id="rId23"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cassavabiz.org/"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2.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6D8AF1F-7D51-41B0-B12A-BDB4384C1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1188</Words>
  <Characters>6777</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Microsoft</cp:lastModifiedBy>
  <cp:revision>3</cp:revision>
  <cp:lastPrinted>2008-07-24T16:56:00Z</cp:lastPrinted>
  <dcterms:created xsi:type="dcterms:W3CDTF">2017-04-12T16:16:00Z</dcterms:created>
  <dcterms:modified xsi:type="dcterms:W3CDTF">2017-04-12T16:18:00Z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Cassava processing</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